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numbering.xml" ContentType="application/vnd.openxmlformats-officedocument.wordprocessingml.numbering+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word/_rels/header7.xml.rels" ContentType="application/vnd.openxmlformats-package.relationships+xml"/>
  <Override PartName="/word/_rels/header8.xml.rels" ContentType="application/vnd.openxmlformats-package.relationships+xml"/>
  <Override PartName="/word/_rels/header9.xml.rels" ContentType="application/vnd.openxmlformats-package.relationships+xml"/>
  <Override PartName="/word/_rels/header10.xml.rels" ContentType="application/vnd.openxmlformats-package.relationships+xml"/>
  <Override PartName="/word/_rels/header11.xml.rels" ContentType="application/vnd.openxmlformats-package.relationships+xml"/>
  <Override PartName="/word/_rels/header12.xml.rels" ContentType="application/vnd.openxmlformats-package.relationships+xml"/>
  <Override PartName="/word/_rels/header1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Cambria" w:hAnsi="Cambria" w:cs="Calibri"/>
          <w:b/>
          <w:b/>
          <w:bCs/>
          <w:sz w:val="32"/>
          <w:szCs w:val="32"/>
        </w:rPr>
      </w:pPr>
      <w:r>
        <w:rPr>
          <w:rFonts w:cs="Calibri" w:ascii="Cambria" w:hAnsi="Cambria"/>
          <w:b/>
          <w:bCs/>
          <w:sz w:val="32"/>
          <w:szCs w:val="32"/>
        </w:rPr>
      </w:r>
    </w:p>
    <w:p>
      <w:pPr>
        <w:pStyle w:val="Normal"/>
        <w:spacing w:before="0" w:after="0"/>
        <w:jc w:val="center"/>
        <w:rPr>
          <w:rFonts w:ascii="Cambria" w:hAnsi="Cambria" w:cs="Calibri"/>
          <w:b/>
          <w:b/>
          <w:bCs/>
          <w:sz w:val="32"/>
          <w:szCs w:val="32"/>
        </w:rPr>
      </w:pPr>
      <w:r>
        <w:rPr>
          <w:rFonts w:cs="Calibri" w:ascii="Cambria" w:hAnsi="Cambria"/>
          <w:b/>
          <w:bCs/>
          <w:sz w:val="32"/>
          <w:szCs w:val="32"/>
        </w:rPr>
      </w:r>
    </w:p>
    <w:p>
      <w:pPr>
        <w:pStyle w:val="Normal"/>
        <w:spacing w:before="0" w:after="0"/>
        <w:jc w:val="center"/>
        <w:rPr>
          <w:rFonts w:ascii="Cambria" w:hAnsi="Cambria" w:cs="Calibri"/>
          <w:b/>
          <w:b/>
          <w:bCs/>
          <w:sz w:val="32"/>
          <w:szCs w:val="32"/>
        </w:rPr>
      </w:pPr>
      <w:r>
        <w:rPr>
          <w:rFonts w:cs="Calibri" w:ascii="Cambria" w:hAnsi="Cambria"/>
          <w:b/>
          <w:bCs/>
          <w:sz w:val="32"/>
          <w:szCs w:val="32"/>
        </w:rPr>
        <w:t>SPECYFIKACJA</w:t>
      </w:r>
    </w:p>
    <w:p>
      <w:pPr>
        <w:pStyle w:val="Normal"/>
        <w:spacing w:before="0" w:after="0"/>
        <w:jc w:val="center"/>
        <w:rPr>
          <w:rFonts w:ascii="Cambria" w:hAnsi="Cambria" w:cs="Calibri"/>
          <w:b/>
          <w:b/>
          <w:bCs/>
          <w:sz w:val="32"/>
          <w:szCs w:val="32"/>
        </w:rPr>
      </w:pPr>
      <w:r>
        <w:rPr>
          <w:rFonts w:cs="Calibri" w:ascii="Cambria" w:hAnsi="Cambria"/>
          <w:b/>
          <w:bCs/>
          <w:sz w:val="32"/>
          <w:szCs w:val="32"/>
        </w:rPr>
        <w:t>ISTOTNYCH WARUNKÓW ZAMÓWIENIA</w:t>
      </w:r>
    </w:p>
    <w:p>
      <w:pPr>
        <w:pStyle w:val="Normal"/>
        <w:spacing w:before="0" w:after="0"/>
        <w:jc w:val="center"/>
        <w:rPr>
          <w:rFonts w:ascii="Cambria" w:hAnsi="Cambria" w:cs="Calibri"/>
          <w:b/>
          <w:b/>
          <w:bCs/>
          <w:sz w:val="32"/>
          <w:szCs w:val="32"/>
        </w:rPr>
      </w:pPr>
      <w:r>
        <w:rPr>
          <w:rFonts w:cs="Calibri" w:ascii="Cambria" w:hAnsi="Cambria"/>
          <w:b/>
          <w:bCs/>
          <w:sz w:val="32"/>
          <w:szCs w:val="32"/>
        </w:rPr>
        <w:t>(SIWZ)</w:t>
      </w:r>
    </w:p>
    <w:p>
      <w:pPr>
        <w:pStyle w:val="Normal"/>
        <w:spacing w:before="0" w:after="0"/>
        <w:jc w:val="center"/>
        <w:rPr>
          <w:rFonts w:ascii="Cambria" w:hAnsi="Cambria" w:cs="Calibri"/>
          <w:b/>
          <w:b/>
          <w:bCs/>
        </w:rPr>
      </w:pPr>
      <w:r>
        <w:rPr>
          <w:rFonts w:cs="Calibri" w:ascii="Cambria" w:hAnsi="Cambria"/>
          <w:b/>
          <w:bCs/>
        </w:rPr>
      </w:r>
    </w:p>
    <w:p>
      <w:pPr>
        <w:pStyle w:val="Normal"/>
        <w:tabs>
          <w:tab w:val="clear" w:pos="709"/>
          <w:tab w:val="left" w:pos="1845" w:leader="none"/>
        </w:tabs>
        <w:spacing w:before="0" w:after="0"/>
        <w:rPr>
          <w:rFonts w:ascii="Cambria" w:hAnsi="Cambria" w:cs="Calibri"/>
          <w:b/>
          <w:b/>
          <w:bCs/>
        </w:rPr>
      </w:pPr>
      <w:r>
        <w:rPr>
          <w:rFonts w:cs="Calibri" w:ascii="Cambria" w:hAnsi="Cambria"/>
          <w:b/>
          <w:bCs/>
        </w:rPr>
        <w:tab/>
      </w:r>
    </w:p>
    <w:p>
      <w:pPr>
        <w:pStyle w:val="Normal"/>
        <w:spacing w:before="0" w:after="0"/>
        <w:jc w:val="center"/>
        <w:rPr>
          <w:rFonts w:ascii="Cambria" w:hAnsi="Cambria" w:cs="Calibri"/>
        </w:rPr>
      </w:pPr>
      <w:r>
        <w:rPr>
          <w:rFonts w:cs="Calibri" w:ascii="Cambria" w:hAnsi="Cambria"/>
        </w:rPr>
        <w:t>dotycząca postępowania o udzielenie zamówienia publicznego pn.</w:t>
      </w:r>
    </w:p>
    <w:p>
      <w:pPr>
        <w:pStyle w:val="Normal"/>
        <w:spacing w:before="0" w:after="0"/>
        <w:jc w:val="center"/>
        <w:rPr/>
      </w:pPr>
      <w:r>
        <w:rPr>
          <w:rFonts w:cs="Calibri" w:ascii="Cambria" w:hAnsi="Cambria"/>
          <w:b/>
          <w:bCs/>
        </w:rPr>
        <w:t>„</w:t>
      </w:r>
      <w:r>
        <w:rPr>
          <w:rFonts w:cs="Calibri" w:ascii="Cambria" w:hAnsi="Cambria"/>
          <w:b/>
          <w:bCs/>
        </w:rPr>
        <w:t>Dostawa sprzętu elektronicznego oraz pomocy dydaktycznych w ramach projektu pn. Z małej szkoły w wielki świat”</w:t>
      </w:r>
    </w:p>
    <w:p>
      <w:pPr>
        <w:pStyle w:val="Normal"/>
        <w:spacing w:before="0" w:after="0"/>
        <w:jc w:val="center"/>
        <w:rPr>
          <w:rFonts w:ascii="Cambria" w:hAnsi="Cambria" w:cs="Calibri"/>
        </w:rPr>
      </w:pPr>
      <w:r>
        <w:rPr>
          <w:rFonts w:cs="Calibri" w:ascii="Cambria" w:hAnsi="Cambria"/>
        </w:rPr>
        <w:t xml:space="preserve">prowadzonego w trybie przetargu nieograniczonego o wartości szacunkowej </w:t>
        <w:br/>
        <w:t xml:space="preserve">zamówienia nie przekraczającej równowartości kwoty określonej w przepisach wydanych </w:t>
        <w:br/>
        <w:t>na podstawie art. 11 ust. 8 ustawy z dnia 29 stycznia 2004 r. Prawo zamówień publicznych</w:t>
      </w:r>
    </w:p>
    <w:p>
      <w:pPr>
        <w:pStyle w:val="Normal"/>
        <w:spacing w:before="0" w:after="0"/>
        <w:jc w:val="center"/>
        <w:rPr>
          <w:rFonts w:ascii="Cambria" w:hAnsi="Cambria" w:cs="Calibri"/>
          <w:b/>
          <w:b/>
          <w:bCs/>
        </w:rPr>
      </w:pPr>
      <w:r>
        <w:rPr>
          <w:rFonts w:cs="Calibri" w:ascii="Cambria" w:hAnsi="Cambria"/>
          <w:b/>
          <w:bCs/>
        </w:rPr>
      </w:r>
    </w:p>
    <w:p>
      <w:pPr>
        <w:pStyle w:val="Normal"/>
        <w:spacing w:before="0" w:after="0"/>
        <w:rPr/>
      </w:pPr>
      <w:r>
        <w:rPr>
          <w:rFonts w:cs="Calibri" w:ascii="Cambria" w:hAnsi="Cambria"/>
          <w:b/>
          <w:bCs/>
        </w:rPr>
        <w:t>Znak postępowania: RGG.271.2.2019</w:t>
      </w:r>
    </w:p>
    <w:p>
      <w:pPr>
        <w:pStyle w:val="Normal"/>
        <w:spacing w:before="0" w:after="0"/>
        <w:jc w:val="center"/>
        <w:rPr>
          <w:rFonts w:ascii="Cambria" w:hAnsi="Cambria" w:cs="Calibri"/>
          <w:b/>
          <w:b/>
          <w:bCs/>
          <w:color w:val="FF0000"/>
        </w:rPr>
      </w:pPr>
      <w:r>
        <w:rPr>
          <w:rFonts w:cs="Calibri" w:ascii="Cambria" w:hAnsi="Cambria"/>
          <w:b/>
          <w:bCs/>
          <w:color w:val="FF0000"/>
        </w:rPr>
      </w:r>
    </w:p>
    <w:p>
      <w:pPr>
        <w:pStyle w:val="Normal"/>
        <w:spacing w:before="0" w:after="0"/>
        <w:jc w:val="center"/>
        <w:rPr>
          <w:rFonts w:ascii="Cambria" w:hAnsi="Cambria" w:cs="Calibri"/>
          <w:b/>
          <w:b/>
          <w:bCs/>
          <w:u w:val="single"/>
        </w:rPr>
      </w:pPr>
      <w:r>
        <w:rPr>
          <w:rFonts w:cs="Calibri" w:ascii="Cambria" w:hAnsi="Cambria"/>
          <w:b/>
          <w:bCs/>
          <w:u w:val="single"/>
        </w:rPr>
        <w:t>ZATWIERDZIŁ:</w:t>
      </w:r>
    </w:p>
    <w:p>
      <w:pPr>
        <w:pStyle w:val="Normal"/>
        <w:spacing w:before="0" w:after="0"/>
        <w:jc w:val="both"/>
        <w:rPr>
          <w:rFonts w:ascii="Cambria" w:hAnsi="Cambria" w:cs="Calibri"/>
          <w:b/>
          <w:b/>
          <w:bCs/>
          <w:color w:val="FF0000"/>
        </w:rPr>
      </w:pPr>
      <w:r>
        <w:rPr>
          <w:rFonts w:cs="Calibri" w:ascii="Cambria" w:hAnsi="Cambria"/>
          <w:b/>
          <w:bCs/>
          <w:color w:val="FF0000"/>
        </w:rPr>
      </w:r>
    </w:p>
    <w:p>
      <w:pPr>
        <w:pStyle w:val="Normal"/>
        <w:spacing w:before="0" w:after="0"/>
        <w:jc w:val="both"/>
        <w:rPr>
          <w:rFonts w:ascii="Cambria" w:hAnsi="Cambria" w:cs="Calibri"/>
          <w:color w:val="FF0000"/>
        </w:rPr>
      </w:pPr>
      <w:r>
        <w:rPr>
          <w:rFonts w:cs="Calibri" w:ascii="Cambria" w:hAnsi="Cambria"/>
          <w:color w:val="FF0000"/>
        </w:rPr>
      </w:r>
    </w:p>
    <w:p>
      <w:pPr>
        <w:pStyle w:val="Normal"/>
        <w:spacing w:before="0" w:after="0"/>
        <w:jc w:val="both"/>
        <w:rPr>
          <w:rFonts w:ascii="Cambria" w:hAnsi="Cambria" w:cs="Calibri"/>
          <w:color w:val="FF0000"/>
        </w:rPr>
      </w:pPr>
      <w:r>
        <w:rPr>
          <w:rFonts w:cs="Calibri" w:ascii="Cambria" w:hAnsi="Cambria"/>
          <w:color w:val="FF0000"/>
        </w:rPr>
        <w:tab/>
      </w:r>
    </w:p>
    <w:p>
      <w:pPr>
        <w:pStyle w:val="Normal"/>
        <w:spacing w:before="0" w:after="0"/>
        <w:jc w:val="both"/>
        <w:rPr/>
      </w:pPr>
      <w:r>
        <w:rPr>
          <w:rFonts w:cs="Calibri" w:ascii="Cambria" w:hAnsi="Cambria"/>
        </w:rPr>
        <w:tab/>
        <w:tab/>
        <w:tab/>
        <w:tab/>
        <w:tab/>
        <w:tab/>
        <w:t>Kętrzyn, dnia 0</w:t>
      </w:r>
      <w:r>
        <w:rPr>
          <w:rFonts w:cs="Calibri" w:ascii="Cambria" w:hAnsi="Cambria"/>
        </w:rPr>
        <w:t>9</w:t>
      </w:r>
      <w:r>
        <w:rPr>
          <w:rFonts w:cs="Calibri" w:ascii="Cambria" w:hAnsi="Cambria"/>
        </w:rPr>
        <w:t>.01.2019 r.</w:t>
      </w:r>
      <w:r>
        <w:rPr>
          <w:rFonts w:cs="Calibri" w:ascii="Cambria" w:hAnsi="Cambria"/>
          <w:u w:val="single"/>
        </w:rPr>
        <w:t>……………………………………….</w:t>
      </w:r>
    </w:p>
    <w:p>
      <w:pPr>
        <w:pStyle w:val="Normal"/>
        <w:spacing w:before="0" w:after="0"/>
        <w:jc w:val="both"/>
        <w:rPr>
          <w:rFonts w:ascii="Cambria" w:hAnsi="Cambria" w:cs="Calibri"/>
          <w:color w:val="FF0000"/>
        </w:rPr>
      </w:pPr>
      <w:r>
        <w:rPr>
          <w:rFonts w:cs="Calibri" w:ascii="Cambria" w:hAnsi="Cambria"/>
          <w:color w:val="FF0000"/>
        </w:rPr>
      </w:r>
    </w:p>
    <w:p>
      <w:pPr>
        <w:pStyle w:val="Normal"/>
        <w:spacing w:before="0" w:after="0"/>
        <w:jc w:val="both"/>
        <w:rPr>
          <w:rFonts w:ascii="Cambria" w:hAnsi="Cambria" w:cs="Calibri"/>
          <w:color w:val="FF0000"/>
        </w:rPr>
      </w:pPr>
      <w:r>
        <w:rPr>
          <w:rFonts w:cs="Calibri" w:ascii="Cambria" w:hAnsi="Cambria"/>
          <w:color w:val="FF0000"/>
        </w:rPr>
      </w:r>
    </w:p>
    <w:p>
      <w:pPr>
        <w:pStyle w:val="Normal"/>
        <w:spacing w:before="0" w:after="0"/>
        <w:jc w:val="both"/>
        <w:rPr>
          <w:rFonts w:ascii="Cambria" w:hAnsi="Cambria" w:cs="Calibri"/>
          <w:b/>
          <w:b/>
          <w:bCs/>
        </w:rPr>
      </w:pPr>
      <w:r>
        <w:rPr>
          <w:rFonts w:cs="Calibri" w:ascii="Cambria" w:hAnsi="Cambria"/>
          <w:b/>
          <w:bCs/>
        </w:rPr>
        <w:t>Integralną część niniejszej SIWZ stanowią:</w:t>
      </w:r>
    </w:p>
    <w:p>
      <w:pPr>
        <w:pStyle w:val="Normal"/>
        <w:widowControl w:val="false"/>
        <w:numPr>
          <w:ilvl w:val="0"/>
          <w:numId w:val="2"/>
        </w:numPr>
        <w:overflowPunct w:val="true"/>
        <w:spacing w:before="0" w:after="0"/>
        <w:textAlignment w:val="baseline"/>
        <w:rPr/>
      </w:pPr>
      <w:r>
        <w:rPr>
          <w:rFonts w:cs="Calibri" w:ascii="Cambria" w:hAnsi="Cambria"/>
        </w:rPr>
        <w:t>Załącznik nr 1A, 1B, 1C, 1D- Formularze ofertowe</w:t>
      </w:r>
    </w:p>
    <w:p>
      <w:pPr>
        <w:pStyle w:val="Normal"/>
        <w:widowControl w:val="false"/>
        <w:numPr>
          <w:ilvl w:val="0"/>
          <w:numId w:val="2"/>
        </w:numPr>
        <w:overflowPunct w:val="true"/>
        <w:spacing w:before="0" w:after="0"/>
        <w:textAlignment w:val="baseline"/>
        <w:rPr>
          <w:rFonts w:ascii="Cambria" w:hAnsi="Cambria" w:cs="Calibri"/>
        </w:rPr>
      </w:pPr>
      <w:r>
        <w:rPr>
          <w:rFonts w:cs="Calibri" w:ascii="Cambria" w:hAnsi="Cambria"/>
        </w:rPr>
        <w:t>Załącznik nr 2 - oświadczenie o braku podstaw do wykluczenia</w:t>
      </w:r>
    </w:p>
    <w:p>
      <w:pPr>
        <w:pStyle w:val="Normal"/>
        <w:widowControl w:val="false"/>
        <w:numPr>
          <w:ilvl w:val="0"/>
          <w:numId w:val="2"/>
        </w:numPr>
        <w:overflowPunct w:val="true"/>
        <w:spacing w:before="0" w:after="0"/>
        <w:textAlignment w:val="baseline"/>
        <w:rPr>
          <w:rFonts w:ascii="Cambria" w:hAnsi="Cambria" w:cs="Calibri"/>
        </w:rPr>
      </w:pPr>
      <w:r>
        <w:rPr>
          <w:rFonts w:cs="Calibri" w:ascii="Cambria" w:hAnsi="Cambria"/>
        </w:rPr>
        <w:t>Załącznik nr 3 - informacja o grupie kapitałowej</w:t>
      </w:r>
    </w:p>
    <w:p>
      <w:pPr>
        <w:pStyle w:val="Normal"/>
        <w:widowControl w:val="false"/>
        <w:numPr>
          <w:ilvl w:val="0"/>
          <w:numId w:val="2"/>
        </w:numPr>
        <w:overflowPunct w:val="true"/>
        <w:spacing w:before="0" w:after="0"/>
        <w:textAlignment w:val="baseline"/>
        <w:rPr>
          <w:rFonts w:ascii="Cambria" w:hAnsi="Cambria" w:cs="Calibri"/>
        </w:rPr>
      </w:pPr>
      <w:r>
        <w:rPr>
          <w:rFonts w:cs="Calibri" w:ascii="Cambria" w:hAnsi="Cambria"/>
        </w:rPr>
        <w:t>Załącznik nr 4 - wzór/projekt umowy</w:t>
      </w:r>
    </w:p>
    <w:p>
      <w:pPr>
        <w:pStyle w:val="Normal"/>
        <w:spacing w:before="0" w:after="0"/>
        <w:rPr>
          <w:rFonts w:ascii="Cambria" w:hAnsi="Cambria" w:cs="Calibri"/>
          <w:color w:val="FF0000"/>
        </w:rPr>
      </w:pPr>
      <w:r>
        <w:rPr>
          <w:rFonts w:cs="Calibri" w:ascii="Cambria" w:hAnsi="Cambria"/>
          <w:color w:val="FF0000"/>
        </w:rPr>
      </w:r>
    </w:p>
    <w:p>
      <w:pPr>
        <w:sectPr>
          <w:headerReference w:type="default" r:id="rId2"/>
          <w:footerReference w:type="default" r:id="rId3"/>
          <w:type w:val="nextPage"/>
          <w:pgSz w:w="11906" w:h="16838"/>
          <w:pgMar w:left="1021" w:right="1021" w:header="425" w:top="1488" w:footer="425" w:bottom="1021" w:gutter="0"/>
          <w:pgNumType w:fmt="decimal"/>
          <w:formProt w:val="false"/>
          <w:textDirection w:val="lrTb"/>
          <w:docGrid w:type="default" w:linePitch="360" w:charSpace="8192"/>
        </w:sectPr>
        <w:pStyle w:val="Normal"/>
        <w:spacing w:before="0" w:after="0"/>
        <w:jc w:val="both"/>
        <w:rPr/>
      </w:pPr>
      <w:r>
        <w:rPr>
          <w:rFonts w:cs="Calibri" w:ascii="Cambria" w:hAnsi="Cambria"/>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pPr>
        <w:pStyle w:val="Normal"/>
        <w:numPr>
          <w:ilvl w:val="0"/>
          <w:numId w:val="0"/>
        </w:numPr>
        <w:shd w:val="clear" w:fill="DFDFDF"/>
        <w:ind w:left="567" w:hanging="567"/>
        <w:rPr/>
      </w:pPr>
      <w:r>
        <w:rPr>
          <w:rFonts w:cs="Calibri"/>
        </w:rPr>
        <w:t>Spis treści</w:t>
      </w:r>
    </w:p>
    <w:p>
      <w:pPr>
        <w:pStyle w:val="Normal"/>
        <w:rPr/>
      </w:pPr>
      <w:r>
        <w:fldChar w:fldCharType="begin"/>
      </w:r>
      <w:r>
        <w:rPr>
          <w:webHidden/>
          <w:rStyle w:val="Czeindeksu"/>
          <w:vanish w:val="false"/>
          <w:rFonts w:ascii="Cambria" w:hAnsi="Cambria"/>
        </w:rPr>
        <w:instrText> TOC \z \o "1-4" \u \h</w:instrText>
      </w:r>
      <w:r>
        <w:rPr>
          <w:webHidden/>
          <w:rStyle w:val="Czeindeksu"/>
          <w:vanish w:val="false"/>
          <w:rFonts w:ascii="Cambria" w:hAnsi="Cambria"/>
        </w:rPr>
        <w:fldChar w:fldCharType="separate"/>
      </w:r>
      <w:hyperlink w:anchor="_Toc533400092">
        <w:r>
          <w:rPr>
            <w:webHidden/>
            <w:rStyle w:val="Czeindeksu"/>
            <w:rFonts w:ascii="Cambria" w:hAnsi="Cambria"/>
            <w:vanish w:val="false"/>
          </w:rPr>
          <w:t>§I.</w:t>
        </w:r>
        <w:r>
          <w:rPr>
            <w:rStyle w:val="Czeindeksu"/>
            <w:rFonts w:eastAsia="" w:cs="" w:cstheme="minorBidi" w:eastAsiaTheme="minorEastAsia"/>
            <w:sz w:val="22"/>
            <w:szCs w:val="22"/>
            <w:lang w:eastAsia="pl-PL" w:bidi="ar-SA"/>
          </w:rPr>
          <w:tab/>
        </w:r>
        <w:r>
          <w:rPr>
            <w:rStyle w:val="Czeindeksu"/>
            <w:rFonts w:cs="Calibri" w:ascii="Cambria" w:hAnsi="Cambria"/>
          </w:rPr>
          <w:t>Nazwa oraz adres Zamawiającego</w:t>
        </w:r>
        <w:r>
          <w:rPr>
            <w:webHidden/>
          </w:rPr>
          <w:fldChar w:fldCharType="begin"/>
        </w:r>
        <w:r>
          <w:rPr>
            <w:webHidden/>
          </w:rPr>
          <w:instrText>PAGEREF _Toc533400092 \h</w:instrText>
        </w:r>
        <w:r>
          <w:rPr>
            <w:webHidden/>
          </w:rPr>
          <w:fldChar w:fldCharType="separate"/>
        </w:r>
        <w:r>
          <w:rPr>
            <w:rStyle w:val="Czeindeksu"/>
            <w:vanish w:val="false"/>
          </w:rPr>
          <w:tab/>
          <w:t>4</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093">
        <w:r>
          <w:rPr>
            <w:webHidden/>
            <w:rStyle w:val="Czeindeksu"/>
            <w:rFonts w:ascii="Cambria" w:hAnsi="Cambria"/>
            <w:vanish w:val="false"/>
          </w:rPr>
          <w:t>§II.</w:t>
        </w:r>
        <w:r>
          <w:rPr>
            <w:rStyle w:val="Czeindeksu"/>
            <w:rFonts w:eastAsia="" w:cs="" w:cstheme="minorBidi" w:eastAsiaTheme="minorEastAsia"/>
            <w:sz w:val="22"/>
            <w:szCs w:val="22"/>
            <w:lang w:eastAsia="pl-PL" w:bidi="ar-SA"/>
          </w:rPr>
          <w:tab/>
        </w:r>
        <w:r>
          <w:rPr>
            <w:rStyle w:val="Czeindeksu"/>
            <w:rFonts w:cs="Calibri" w:ascii="Cambria" w:hAnsi="Cambria"/>
          </w:rPr>
          <w:t>Tryb udzielenia zamówienia</w:t>
        </w:r>
        <w:r>
          <w:rPr>
            <w:webHidden/>
          </w:rPr>
          <w:fldChar w:fldCharType="begin"/>
        </w:r>
        <w:r>
          <w:rPr>
            <w:webHidden/>
          </w:rPr>
          <w:instrText>PAGEREF _Toc533400093 \h</w:instrText>
        </w:r>
        <w:r>
          <w:rPr>
            <w:webHidden/>
          </w:rPr>
          <w:fldChar w:fldCharType="separate"/>
        </w:r>
        <w:r>
          <w:rPr>
            <w:rStyle w:val="Czeindeksu"/>
            <w:vanish w:val="false"/>
          </w:rPr>
          <w:tab/>
          <w:t>4</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094">
        <w:r>
          <w:rPr>
            <w:webHidden/>
            <w:rStyle w:val="Czeindeksu"/>
            <w:rFonts w:ascii="Cambria" w:hAnsi="Cambria"/>
            <w:vanish w:val="false"/>
          </w:rPr>
          <w:t>§III.</w:t>
        </w:r>
        <w:r>
          <w:rPr>
            <w:rStyle w:val="Czeindeksu"/>
            <w:rFonts w:eastAsia="" w:cs="" w:cstheme="minorBidi" w:eastAsiaTheme="minorEastAsia"/>
            <w:sz w:val="22"/>
            <w:szCs w:val="22"/>
            <w:lang w:eastAsia="pl-PL" w:bidi="ar-SA"/>
          </w:rPr>
          <w:tab/>
        </w:r>
        <w:r>
          <w:rPr>
            <w:rStyle w:val="Czeindeksu"/>
            <w:rFonts w:cs="Calibri" w:ascii="Cambria" w:hAnsi="Cambria"/>
          </w:rPr>
          <w:t>Opis przedmiotu zamówienia</w:t>
        </w:r>
        <w:r>
          <w:rPr>
            <w:webHidden/>
          </w:rPr>
          <w:fldChar w:fldCharType="begin"/>
        </w:r>
        <w:r>
          <w:rPr>
            <w:webHidden/>
          </w:rPr>
          <w:instrText>PAGEREF _Toc533400094 \h</w:instrText>
        </w:r>
        <w:r>
          <w:rPr>
            <w:webHidden/>
          </w:rPr>
          <w:fldChar w:fldCharType="separate"/>
        </w:r>
        <w:r>
          <w:rPr>
            <w:rStyle w:val="Czeindeksu"/>
            <w:vanish w:val="false"/>
          </w:rPr>
          <w:tab/>
          <w:t>4</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095">
        <w:r>
          <w:rPr>
            <w:webHidden/>
            <w:rStyle w:val="Czeindeksu"/>
            <w:rFonts w:ascii="Cambria" w:hAnsi="Cambria"/>
            <w:vanish w:val="false"/>
          </w:rPr>
          <w:t>§IV.</w:t>
        </w:r>
        <w:r>
          <w:rPr>
            <w:rStyle w:val="Czeindeksu"/>
            <w:rFonts w:eastAsia="" w:cs="" w:cstheme="minorBidi" w:eastAsiaTheme="minorEastAsia"/>
            <w:sz w:val="22"/>
            <w:szCs w:val="22"/>
            <w:lang w:eastAsia="pl-PL" w:bidi="ar-SA"/>
          </w:rPr>
          <w:tab/>
        </w:r>
        <w:r>
          <w:rPr>
            <w:rStyle w:val="Czeindeksu"/>
            <w:rFonts w:cs="Calibri" w:ascii="Cambria" w:hAnsi="Cambria"/>
          </w:rPr>
          <w:t>Termin wykonania zamówienia</w:t>
        </w:r>
        <w:r>
          <w:rPr>
            <w:webHidden/>
          </w:rPr>
          <w:fldChar w:fldCharType="begin"/>
        </w:r>
        <w:r>
          <w:rPr>
            <w:webHidden/>
          </w:rPr>
          <w:instrText>PAGEREF _Toc533400095 \h</w:instrText>
        </w:r>
        <w:r>
          <w:rPr>
            <w:webHidden/>
          </w:rPr>
          <w:fldChar w:fldCharType="separate"/>
        </w:r>
        <w:r>
          <w:rPr>
            <w:rStyle w:val="Czeindeksu"/>
            <w:vanish w:val="false"/>
          </w:rPr>
          <w:tab/>
          <w:t>7</w:t>
        </w:r>
        <w:r>
          <w:rPr>
            <w:webHidden/>
          </w:rPr>
          <w:fldChar w:fldCharType="end"/>
        </w:r>
      </w:hyperlink>
    </w:p>
    <w:p>
      <w:pPr>
        <w:pStyle w:val="Normal"/>
        <w:rPr/>
      </w:pPr>
      <w:hyperlink w:anchor="_Toc533400096">
        <w:r>
          <w:rPr>
            <w:webHidden/>
            <w:rStyle w:val="Czeindeksu"/>
            <w:rFonts w:ascii="Cambria" w:hAnsi="Cambria"/>
            <w:vanish w:val="false"/>
          </w:rPr>
          <w:t>§V.</w:t>
        </w:r>
        <w:r>
          <w:rPr>
            <w:rStyle w:val="Czeindeksu"/>
            <w:rFonts w:eastAsia="" w:cs="" w:cstheme="minorBidi" w:eastAsiaTheme="minorEastAsia"/>
            <w:sz w:val="22"/>
            <w:szCs w:val="22"/>
            <w:lang w:eastAsia="pl-PL" w:bidi="ar-SA"/>
          </w:rPr>
          <w:tab/>
        </w:r>
        <w:r>
          <w:rPr>
            <w:rStyle w:val="Czeindeksu"/>
            <w:rFonts w:cs="Calibri" w:ascii="Cambria" w:hAnsi="Cambria"/>
          </w:rPr>
          <w:t>Warunki udziału w postępowaniu</w:t>
        </w:r>
        <w:r>
          <w:rPr>
            <w:webHidden/>
          </w:rPr>
          <w:fldChar w:fldCharType="begin"/>
        </w:r>
        <w:r>
          <w:rPr>
            <w:webHidden/>
          </w:rPr>
          <w:instrText>PAGEREF _Toc533400096 \h</w:instrText>
        </w:r>
        <w:r>
          <w:rPr>
            <w:webHidden/>
          </w:rPr>
          <w:fldChar w:fldCharType="separate"/>
        </w:r>
        <w:r>
          <w:rPr>
            <w:rStyle w:val="Czeindeksu"/>
            <w:vanish w:val="false"/>
          </w:rPr>
          <w:tab/>
          <w:t>7</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097">
        <w:r>
          <w:rPr>
            <w:webHidden/>
            <w:rStyle w:val="Czeindeksu"/>
            <w:rFonts w:ascii="Cambria" w:hAnsi="Cambria"/>
            <w:vanish w:val="false"/>
          </w:rPr>
          <w:t>§VI.</w:t>
        </w:r>
        <w:r>
          <w:rPr>
            <w:rStyle w:val="Czeindeksu"/>
            <w:rFonts w:eastAsia="" w:cs="" w:cstheme="minorBidi" w:eastAsiaTheme="minorEastAsia"/>
            <w:sz w:val="22"/>
            <w:szCs w:val="22"/>
            <w:lang w:eastAsia="pl-PL" w:bidi="ar-SA"/>
          </w:rPr>
          <w:tab/>
        </w:r>
        <w:r>
          <w:rPr>
            <w:rStyle w:val="Czeindeksu"/>
            <w:rFonts w:cs="Calibri" w:ascii="Cambria" w:hAnsi="Cambria"/>
          </w:rPr>
          <w:t>Podstawy wykluczenia z postępowania</w:t>
        </w:r>
        <w:r>
          <w:rPr>
            <w:webHidden/>
          </w:rPr>
          <w:fldChar w:fldCharType="begin"/>
        </w:r>
        <w:r>
          <w:rPr>
            <w:webHidden/>
          </w:rPr>
          <w:instrText>PAGEREF _Toc533400097 \h</w:instrText>
        </w:r>
        <w:r>
          <w:rPr>
            <w:webHidden/>
          </w:rPr>
          <w:fldChar w:fldCharType="separate"/>
        </w:r>
        <w:r>
          <w:rPr>
            <w:rStyle w:val="Czeindeksu"/>
            <w:vanish w:val="false"/>
          </w:rPr>
          <w:tab/>
          <w:t>7</w:t>
        </w:r>
        <w:r>
          <w:rPr>
            <w:webHidden/>
          </w:rPr>
          <w:fldChar w:fldCharType="end"/>
        </w:r>
      </w:hyperlink>
    </w:p>
    <w:p>
      <w:pPr>
        <w:pStyle w:val="Normal"/>
        <w:rPr/>
      </w:pPr>
      <w:hyperlink w:anchor="_Toc533400098">
        <w:r>
          <w:rPr>
            <w:webHidden/>
            <w:rStyle w:val="Czeindeksu"/>
            <w:rFonts w:ascii="Cambria" w:hAnsi="Cambria"/>
            <w:vanish w:val="false"/>
          </w:rPr>
          <w:t>§VII.</w:t>
        </w:r>
        <w:r>
          <w:rPr>
            <w:rStyle w:val="Czeindeksu"/>
            <w:rFonts w:eastAsia="" w:cs="" w:cstheme="minorBidi" w:eastAsiaTheme="minorEastAsia"/>
            <w:sz w:val="22"/>
            <w:szCs w:val="22"/>
            <w:lang w:eastAsia="pl-PL" w:bidi="ar-SA"/>
          </w:rPr>
          <w:tab/>
        </w:r>
        <w:r>
          <w:rPr>
            <w:rStyle w:val="Czeindeksu"/>
            <w:rFonts w:cs="Calibri" w:ascii="Cambria" w:hAnsi="Cambria"/>
          </w:rPr>
          <w:t>Wykaz oświadczeń lub dokumentów potwierdzających spełnianie warunków udziału w postępowaniu oraz brak podstaw wykluczenia</w:t>
        </w:r>
        <w:r>
          <w:rPr>
            <w:webHidden/>
          </w:rPr>
          <w:fldChar w:fldCharType="begin"/>
        </w:r>
        <w:r>
          <w:rPr>
            <w:webHidden/>
          </w:rPr>
          <w:instrText>PAGEREF _Toc533400098 \h</w:instrText>
        </w:r>
        <w:r>
          <w:rPr>
            <w:webHidden/>
          </w:rPr>
          <w:fldChar w:fldCharType="separate"/>
        </w:r>
        <w:r>
          <w:rPr>
            <w:rStyle w:val="Czeindeksu"/>
            <w:vanish w:val="false"/>
          </w:rPr>
          <w:tab/>
          <w:t>8</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099">
        <w:r>
          <w:rPr>
            <w:webHidden/>
            <w:rStyle w:val="Czeindeksu"/>
            <w:rFonts w:ascii="Cambria" w:hAnsi="Cambria"/>
            <w:vanish w:val="false"/>
          </w:rPr>
          <w:t>§VIII.</w:t>
        </w:r>
        <w:r>
          <w:rPr>
            <w:rStyle w:val="Czeindeksu"/>
            <w:rFonts w:eastAsia="" w:cs="" w:cstheme="minorBidi" w:eastAsiaTheme="minorEastAsia"/>
            <w:sz w:val="22"/>
            <w:szCs w:val="22"/>
            <w:lang w:eastAsia="pl-PL" w:bidi="ar-SA"/>
          </w:rPr>
          <w:tab/>
        </w:r>
        <w:r>
          <w:rPr>
            <w:rStyle w:val="Czeindeksu"/>
            <w:rFonts w:cs="Calibri" w:ascii="Cambria" w:hAnsi="Cambria"/>
          </w:rPr>
          <w:t>Informacje o sposobie porozumiewania się Zamawiającego z Wykonawcami oraz przekazywania oświadczeń i dokumentów, a także wskazanie osób uprawnionych do porozumiewania się z Wykonawcami</w:t>
        </w:r>
        <w:r>
          <w:rPr>
            <w:webHidden/>
          </w:rPr>
          <w:fldChar w:fldCharType="begin"/>
        </w:r>
        <w:r>
          <w:rPr>
            <w:webHidden/>
          </w:rPr>
          <w:instrText>PAGEREF _Toc533400099 \h</w:instrText>
        </w:r>
        <w:r>
          <w:rPr>
            <w:webHidden/>
          </w:rPr>
          <w:fldChar w:fldCharType="separate"/>
        </w:r>
        <w:r>
          <w:rPr>
            <w:rStyle w:val="Czeindeksu"/>
            <w:vanish w:val="false"/>
          </w:rPr>
          <w:tab/>
          <w:t>10</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00">
        <w:r>
          <w:rPr>
            <w:webHidden/>
            <w:rStyle w:val="Czeindeksu"/>
            <w:rFonts w:ascii="Cambria" w:hAnsi="Cambria"/>
            <w:vanish w:val="false"/>
          </w:rPr>
          <w:t>§IX.</w:t>
        </w:r>
        <w:r>
          <w:rPr>
            <w:rStyle w:val="Czeindeksu"/>
            <w:rFonts w:eastAsia="" w:cs="" w:cstheme="minorBidi" w:eastAsiaTheme="minorEastAsia"/>
            <w:sz w:val="22"/>
            <w:szCs w:val="22"/>
            <w:lang w:eastAsia="pl-PL" w:bidi="ar-SA"/>
          </w:rPr>
          <w:tab/>
        </w:r>
        <w:r>
          <w:rPr>
            <w:rStyle w:val="Czeindeksu"/>
            <w:rFonts w:cs="Calibri" w:ascii="Cambria" w:hAnsi="Cambria"/>
          </w:rPr>
          <w:t>Wymagania dotyczące wadium</w:t>
        </w:r>
        <w:r>
          <w:rPr>
            <w:webHidden/>
          </w:rPr>
          <w:fldChar w:fldCharType="begin"/>
        </w:r>
        <w:r>
          <w:rPr>
            <w:webHidden/>
          </w:rPr>
          <w:instrText>PAGEREF _Toc533400100 \h</w:instrText>
        </w:r>
        <w:r>
          <w:rPr>
            <w:webHidden/>
          </w:rPr>
          <w:fldChar w:fldCharType="separate"/>
        </w:r>
        <w:r>
          <w:rPr>
            <w:rStyle w:val="Czeindeksu"/>
            <w:vanish w:val="false"/>
          </w:rPr>
          <w:tab/>
          <w:t>11</w:t>
        </w:r>
        <w:r>
          <w:rPr>
            <w:webHidden/>
          </w:rPr>
          <w:fldChar w:fldCharType="end"/>
        </w:r>
      </w:hyperlink>
    </w:p>
    <w:p>
      <w:pPr>
        <w:pStyle w:val="Normal"/>
        <w:rPr/>
      </w:pPr>
      <w:hyperlink w:anchor="_Toc533400101">
        <w:r>
          <w:rPr>
            <w:webHidden/>
            <w:rStyle w:val="Czeindeksu"/>
            <w:rFonts w:ascii="Cambria" w:hAnsi="Cambria"/>
            <w:vanish w:val="false"/>
          </w:rPr>
          <w:t>§X.</w:t>
        </w:r>
        <w:r>
          <w:rPr>
            <w:rStyle w:val="Czeindeksu"/>
            <w:rFonts w:eastAsia="" w:cs="" w:cstheme="minorBidi" w:eastAsiaTheme="minorEastAsia"/>
            <w:sz w:val="22"/>
            <w:szCs w:val="22"/>
            <w:lang w:eastAsia="pl-PL" w:bidi="ar-SA"/>
          </w:rPr>
          <w:tab/>
        </w:r>
        <w:r>
          <w:rPr>
            <w:rStyle w:val="Czeindeksu"/>
            <w:rFonts w:cs="Calibri" w:ascii="Cambria" w:hAnsi="Cambria"/>
          </w:rPr>
          <w:t>Termin związania ofertą</w:t>
        </w:r>
        <w:r>
          <w:rPr>
            <w:webHidden/>
          </w:rPr>
          <w:fldChar w:fldCharType="begin"/>
        </w:r>
        <w:r>
          <w:rPr>
            <w:webHidden/>
          </w:rPr>
          <w:instrText>PAGEREF _Toc533400101 \h</w:instrText>
        </w:r>
        <w:r>
          <w:rPr>
            <w:webHidden/>
          </w:rPr>
          <w:fldChar w:fldCharType="separate"/>
        </w:r>
        <w:r>
          <w:rPr>
            <w:rStyle w:val="Czeindeksu"/>
            <w:vanish w:val="false"/>
          </w:rPr>
          <w:tab/>
          <w:t>11</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02">
        <w:r>
          <w:rPr>
            <w:webHidden/>
            <w:rStyle w:val="Czeindeksu"/>
            <w:rFonts w:ascii="Cambria" w:hAnsi="Cambria"/>
            <w:vanish w:val="false"/>
          </w:rPr>
          <w:t>§XI.</w:t>
        </w:r>
        <w:r>
          <w:rPr>
            <w:rStyle w:val="Czeindeksu"/>
            <w:rFonts w:eastAsia="" w:cs="" w:cstheme="minorBidi" w:eastAsiaTheme="minorEastAsia"/>
            <w:sz w:val="22"/>
            <w:szCs w:val="22"/>
            <w:lang w:eastAsia="pl-PL" w:bidi="ar-SA"/>
          </w:rPr>
          <w:tab/>
        </w:r>
        <w:r>
          <w:rPr>
            <w:rStyle w:val="Czeindeksu"/>
            <w:rFonts w:cs="Calibri" w:ascii="Cambria" w:hAnsi="Cambria"/>
          </w:rPr>
          <w:t>Opis sposobu przygotowania ofert</w:t>
        </w:r>
        <w:r>
          <w:rPr>
            <w:webHidden/>
          </w:rPr>
          <w:fldChar w:fldCharType="begin"/>
        </w:r>
        <w:r>
          <w:rPr>
            <w:webHidden/>
          </w:rPr>
          <w:instrText>PAGEREF _Toc533400102 \h</w:instrText>
        </w:r>
        <w:r>
          <w:rPr>
            <w:webHidden/>
          </w:rPr>
          <w:fldChar w:fldCharType="separate"/>
        </w:r>
        <w:r>
          <w:rPr>
            <w:rStyle w:val="Czeindeksu"/>
            <w:vanish w:val="false"/>
          </w:rPr>
          <w:tab/>
          <w:t>11</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03">
        <w:r>
          <w:rPr>
            <w:webHidden/>
            <w:rStyle w:val="Czeindeksu"/>
            <w:rFonts w:ascii="Cambria" w:hAnsi="Cambria"/>
            <w:vanish w:val="false"/>
          </w:rPr>
          <w:t>§XII.</w:t>
        </w:r>
        <w:r>
          <w:rPr>
            <w:rStyle w:val="Czeindeksu"/>
            <w:rFonts w:eastAsia="" w:cs="" w:cstheme="minorBidi" w:eastAsiaTheme="minorEastAsia"/>
            <w:sz w:val="22"/>
            <w:szCs w:val="22"/>
            <w:lang w:eastAsia="pl-PL" w:bidi="ar-SA"/>
          </w:rPr>
          <w:tab/>
        </w:r>
        <w:r>
          <w:rPr>
            <w:rStyle w:val="Czeindeksu"/>
            <w:rFonts w:cs="Calibri" w:ascii="Cambria" w:hAnsi="Cambria"/>
          </w:rPr>
          <w:t>Miejsce oraz termin składania i otwarcia ofert.</w:t>
        </w:r>
        <w:r>
          <w:rPr>
            <w:webHidden/>
          </w:rPr>
          <w:fldChar w:fldCharType="begin"/>
        </w:r>
        <w:r>
          <w:rPr>
            <w:webHidden/>
          </w:rPr>
          <w:instrText>PAGEREF _Toc533400103 \h</w:instrText>
        </w:r>
        <w:r>
          <w:rPr>
            <w:webHidden/>
          </w:rPr>
          <w:fldChar w:fldCharType="separate"/>
        </w:r>
        <w:r>
          <w:rPr>
            <w:rStyle w:val="Czeindeksu"/>
            <w:vanish w:val="false"/>
          </w:rPr>
          <w:tab/>
          <w:t>14</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04">
        <w:r>
          <w:rPr>
            <w:webHidden/>
            <w:rStyle w:val="Czeindeksu"/>
            <w:rFonts w:ascii="Cambria" w:hAnsi="Cambria"/>
            <w:vanish w:val="false"/>
          </w:rPr>
          <w:t>§XIII.</w:t>
        </w:r>
        <w:r>
          <w:rPr>
            <w:rStyle w:val="Czeindeksu"/>
            <w:rFonts w:eastAsia="" w:cs="" w:cstheme="minorBidi" w:eastAsiaTheme="minorEastAsia"/>
            <w:sz w:val="22"/>
            <w:szCs w:val="22"/>
            <w:lang w:eastAsia="pl-PL" w:bidi="ar-SA"/>
          </w:rPr>
          <w:tab/>
        </w:r>
        <w:r>
          <w:rPr>
            <w:rStyle w:val="Czeindeksu"/>
            <w:rFonts w:cs="Calibri" w:ascii="Cambria" w:hAnsi="Cambria"/>
          </w:rPr>
          <w:t>Opis sposobu obliczania ceny oferty</w:t>
        </w:r>
        <w:r>
          <w:rPr>
            <w:webHidden/>
          </w:rPr>
          <w:fldChar w:fldCharType="begin"/>
        </w:r>
        <w:r>
          <w:rPr>
            <w:webHidden/>
          </w:rPr>
          <w:instrText>PAGEREF _Toc533400104 \h</w:instrText>
        </w:r>
        <w:r>
          <w:rPr>
            <w:webHidden/>
          </w:rPr>
          <w:fldChar w:fldCharType="separate"/>
        </w:r>
        <w:r>
          <w:rPr>
            <w:rStyle w:val="Czeindeksu"/>
            <w:vanish w:val="false"/>
          </w:rPr>
          <w:tab/>
          <w:t>15</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05">
        <w:r>
          <w:rPr>
            <w:webHidden/>
            <w:rStyle w:val="Czeindeksu"/>
            <w:rFonts w:ascii="Cambria" w:hAnsi="Cambria"/>
            <w:vanish w:val="false"/>
          </w:rPr>
          <w:t>§XIV.</w:t>
        </w:r>
        <w:r>
          <w:rPr>
            <w:rStyle w:val="Czeindeksu"/>
            <w:rFonts w:eastAsia="" w:cs="" w:cstheme="minorBidi" w:eastAsiaTheme="minorEastAsia"/>
            <w:sz w:val="22"/>
            <w:szCs w:val="22"/>
            <w:lang w:eastAsia="pl-PL" w:bidi="ar-SA"/>
          </w:rPr>
          <w:tab/>
        </w:r>
        <w:r>
          <w:rPr>
            <w:rStyle w:val="Czeindeksu"/>
            <w:rFonts w:cs="Calibri" w:ascii="Cambria" w:hAnsi="Cambria"/>
          </w:rPr>
          <w:t>Opis kryteriów, którymi zamawiający będzie kierował się przy wyborze oferty wraz z podaniem wag tych kryteriów i sposobu oceny ofert.</w:t>
        </w:r>
        <w:r>
          <w:rPr>
            <w:webHidden/>
          </w:rPr>
          <w:fldChar w:fldCharType="begin"/>
        </w:r>
        <w:r>
          <w:rPr>
            <w:webHidden/>
          </w:rPr>
          <w:instrText>PAGEREF _Toc533400105 \h</w:instrText>
        </w:r>
        <w:r>
          <w:rPr>
            <w:webHidden/>
          </w:rPr>
          <w:fldChar w:fldCharType="separate"/>
        </w:r>
        <w:r>
          <w:rPr>
            <w:rStyle w:val="Czeindeksu"/>
            <w:vanish w:val="false"/>
          </w:rPr>
          <w:tab/>
          <w:t>16</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06">
        <w:r>
          <w:rPr>
            <w:webHidden/>
            <w:rStyle w:val="Czeindeksu"/>
            <w:rFonts w:ascii="Cambria" w:hAnsi="Cambria"/>
            <w:vanish w:val="false"/>
          </w:rPr>
          <w:t>§XV.</w:t>
        </w:r>
        <w:r>
          <w:rPr>
            <w:rStyle w:val="Czeindeksu"/>
            <w:rFonts w:eastAsia="" w:cs="" w:cstheme="minorBidi" w:eastAsiaTheme="minorEastAsia"/>
            <w:sz w:val="22"/>
            <w:szCs w:val="22"/>
            <w:lang w:eastAsia="pl-PL" w:bidi="ar-SA"/>
          </w:rPr>
          <w:tab/>
        </w:r>
        <w:r>
          <w:rPr>
            <w:rStyle w:val="Czeindeksu"/>
            <w:rFonts w:cs="Calibri" w:ascii="Cambria" w:hAnsi="Cambria"/>
          </w:rPr>
          <w:t>Informacja o formalnościach, jakie powinny zostać dopełnione po wyborze oferty najkorzystniejszej w celu zawarcia umowy w sprawie zamówienia publicznego.</w:t>
        </w:r>
        <w:r>
          <w:rPr>
            <w:webHidden/>
          </w:rPr>
          <w:fldChar w:fldCharType="begin"/>
        </w:r>
        <w:r>
          <w:rPr>
            <w:webHidden/>
          </w:rPr>
          <w:instrText>PAGEREF _Toc533400106 \h</w:instrText>
        </w:r>
        <w:r>
          <w:rPr>
            <w:webHidden/>
          </w:rPr>
          <w:fldChar w:fldCharType="separate"/>
        </w:r>
        <w:r>
          <w:rPr>
            <w:rStyle w:val="Czeindeksu"/>
            <w:vanish w:val="false"/>
          </w:rPr>
          <w:tab/>
          <w:t>20</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07">
        <w:r>
          <w:rPr>
            <w:webHidden/>
            <w:rStyle w:val="Czeindeksu"/>
            <w:rFonts w:ascii="Cambria" w:hAnsi="Cambria"/>
            <w:vanish w:val="false"/>
          </w:rPr>
          <w:t>§XVI.</w:t>
        </w:r>
        <w:r>
          <w:rPr>
            <w:rStyle w:val="Czeindeksu"/>
            <w:rFonts w:eastAsia="" w:cs="" w:cstheme="minorBidi" w:eastAsiaTheme="minorEastAsia"/>
            <w:sz w:val="22"/>
            <w:szCs w:val="22"/>
            <w:lang w:eastAsia="pl-PL" w:bidi="ar-SA"/>
          </w:rPr>
          <w:tab/>
        </w:r>
        <w:r>
          <w:rPr>
            <w:rStyle w:val="Czeindeksu"/>
            <w:rFonts w:cs="Calibri" w:ascii="Cambria" w:hAnsi="Cambria"/>
          </w:rPr>
          <w:t>Zabezpieczenie należytego wykonania umowy.</w:t>
        </w:r>
        <w:r>
          <w:rPr>
            <w:webHidden/>
          </w:rPr>
          <w:fldChar w:fldCharType="begin"/>
        </w:r>
        <w:r>
          <w:rPr>
            <w:webHidden/>
          </w:rPr>
          <w:instrText>PAGEREF _Toc533400107 \h</w:instrText>
        </w:r>
        <w:r>
          <w:rPr>
            <w:webHidden/>
          </w:rPr>
          <w:fldChar w:fldCharType="separate"/>
        </w:r>
        <w:r>
          <w:rPr>
            <w:rStyle w:val="Czeindeksu"/>
            <w:vanish w:val="false"/>
          </w:rPr>
          <w:tab/>
          <w:t>21</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08">
        <w:r>
          <w:rPr>
            <w:webHidden/>
            <w:rStyle w:val="Czeindeksu"/>
            <w:rFonts w:ascii="Cambria" w:hAnsi="Cambria"/>
            <w:vanish w:val="false"/>
          </w:rPr>
          <w:t>§XVII.</w:t>
        </w:r>
        <w:r>
          <w:rPr>
            <w:rStyle w:val="Czeindeksu"/>
            <w:rFonts w:eastAsia="" w:cs="" w:cstheme="minorBidi" w:eastAsiaTheme="minorEastAsia"/>
            <w:sz w:val="22"/>
            <w:szCs w:val="22"/>
            <w:lang w:eastAsia="pl-PL" w:bidi="ar-SA"/>
          </w:rPr>
          <w:tab/>
        </w:r>
        <w:r>
          <w:rPr>
            <w:rStyle w:val="Czeindeksu"/>
            <w:rFonts w:cs="Calibri" w:ascii="Cambria" w:hAnsi="Cambri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webHidden/>
          </w:rPr>
          <w:fldChar w:fldCharType="begin"/>
        </w:r>
        <w:r>
          <w:rPr>
            <w:webHidden/>
          </w:rPr>
          <w:instrText>PAGEREF _Toc533400108 \h</w:instrText>
        </w:r>
        <w:r>
          <w:rPr>
            <w:webHidden/>
          </w:rPr>
          <w:fldChar w:fldCharType="separate"/>
        </w:r>
        <w:r>
          <w:rPr>
            <w:rStyle w:val="Czeindeksu"/>
            <w:vanish w:val="false"/>
          </w:rPr>
          <w:tab/>
          <w:t>21</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09">
        <w:r>
          <w:rPr>
            <w:webHidden/>
            <w:rStyle w:val="Czeindeksu"/>
            <w:rFonts w:ascii="Cambria" w:hAnsi="Cambria"/>
            <w:vanish w:val="false"/>
          </w:rPr>
          <w:t>§XVIII.</w:t>
        </w:r>
        <w:r>
          <w:rPr>
            <w:rStyle w:val="Czeindeksu"/>
            <w:rFonts w:eastAsia="" w:cs="" w:cstheme="minorBidi" w:eastAsiaTheme="minorEastAsia"/>
            <w:sz w:val="22"/>
            <w:szCs w:val="22"/>
            <w:lang w:eastAsia="pl-PL" w:bidi="ar-SA"/>
          </w:rPr>
          <w:tab/>
        </w:r>
        <w:r>
          <w:rPr>
            <w:rStyle w:val="Czeindeksu"/>
            <w:rFonts w:cs="Calibri" w:ascii="Cambria" w:hAnsi="Cambria"/>
          </w:rPr>
          <w:t>Środki ochrony prawnej.</w:t>
        </w:r>
        <w:r>
          <w:rPr>
            <w:webHidden/>
          </w:rPr>
          <w:fldChar w:fldCharType="begin"/>
        </w:r>
        <w:r>
          <w:rPr>
            <w:webHidden/>
          </w:rPr>
          <w:instrText>PAGEREF _Toc533400109 \h</w:instrText>
        </w:r>
        <w:r>
          <w:rPr>
            <w:webHidden/>
          </w:rPr>
          <w:fldChar w:fldCharType="separate"/>
        </w:r>
        <w:r>
          <w:rPr>
            <w:rStyle w:val="Czeindeksu"/>
            <w:vanish w:val="false"/>
          </w:rPr>
          <w:tab/>
          <w:t>21</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10">
        <w:r>
          <w:rPr>
            <w:webHidden/>
            <w:rStyle w:val="Czeindeksu"/>
            <w:rFonts w:ascii="Cambria" w:hAnsi="Cambria"/>
            <w:vanish w:val="false"/>
          </w:rPr>
          <w:t>§XIX.</w:t>
        </w:r>
        <w:r>
          <w:rPr>
            <w:rStyle w:val="Czeindeksu"/>
            <w:rFonts w:eastAsia="" w:cs="" w:cstheme="minorBidi" w:eastAsiaTheme="minorEastAsia"/>
            <w:sz w:val="22"/>
            <w:szCs w:val="22"/>
            <w:lang w:eastAsia="pl-PL" w:bidi="ar-SA"/>
          </w:rPr>
          <w:tab/>
        </w:r>
        <w:r>
          <w:rPr>
            <w:rStyle w:val="Czeindeksu"/>
            <w:rFonts w:cs="Calibri" w:ascii="Cambria" w:hAnsi="Cambria"/>
          </w:rPr>
          <w:t>Oferty częściowe</w:t>
        </w:r>
        <w:r>
          <w:rPr>
            <w:webHidden/>
          </w:rPr>
          <w:fldChar w:fldCharType="begin"/>
        </w:r>
        <w:r>
          <w:rPr>
            <w:webHidden/>
          </w:rPr>
          <w:instrText>PAGEREF _Toc533400110 \h</w:instrText>
        </w:r>
        <w:r>
          <w:rPr>
            <w:webHidden/>
          </w:rPr>
          <w:fldChar w:fldCharType="separate"/>
        </w:r>
        <w:r>
          <w:rPr>
            <w:rStyle w:val="Czeindeksu"/>
            <w:vanish w:val="false"/>
          </w:rPr>
          <w:tab/>
          <w:t>23</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11">
        <w:r>
          <w:rPr>
            <w:webHidden/>
            <w:rStyle w:val="Czeindeksu"/>
            <w:rFonts w:ascii="Cambria" w:hAnsi="Cambria"/>
            <w:vanish w:val="false"/>
          </w:rPr>
          <w:t>§XX.</w:t>
        </w:r>
        <w:r>
          <w:rPr>
            <w:rStyle w:val="Czeindeksu"/>
            <w:rFonts w:eastAsia="" w:cs="" w:cstheme="minorBidi" w:eastAsiaTheme="minorEastAsia"/>
            <w:sz w:val="22"/>
            <w:szCs w:val="22"/>
            <w:lang w:eastAsia="pl-PL" w:bidi="ar-SA"/>
          </w:rPr>
          <w:tab/>
        </w:r>
        <w:r>
          <w:rPr>
            <w:rStyle w:val="Czeindeksu"/>
            <w:rFonts w:cs="Calibri" w:ascii="Cambria" w:hAnsi="Cambria"/>
          </w:rPr>
          <w:t>Umowa ramowa</w:t>
        </w:r>
        <w:r>
          <w:rPr>
            <w:webHidden/>
          </w:rPr>
          <w:fldChar w:fldCharType="begin"/>
        </w:r>
        <w:r>
          <w:rPr>
            <w:webHidden/>
          </w:rPr>
          <w:instrText>PAGEREF _Toc533400111 \h</w:instrText>
        </w:r>
        <w:r>
          <w:rPr>
            <w:webHidden/>
          </w:rPr>
          <w:fldChar w:fldCharType="separate"/>
        </w:r>
        <w:r>
          <w:rPr>
            <w:rStyle w:val="Czeindeksu"/>
            <w:vanish w:val="false"/>
          </w:rPr>
          <w:tab/>
          <w:t>23</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12">
        <w:r>
          <w:rPr>
            <w:webHidden/>
            <w:rStyle w:val="Czeindeksu"/>
            <w:rFonts w:ascii="Cambria" w:hAnsi="Cambria"/>
            <w:vanish w:val="false"/>
          </w:rPr>
          <w:t>§XXI.</w:t>
        </w:r>
        <w:r>
          <w:rPr>
            <w:rStyle w:val="Czeindeksu"/>
            <w:rFonts w:eastAsia="" w:cs="" w:cstheme="minorBidi" w:eastAsiaTheme="minorEastAsia"/>
            <w:sz w:val="22"/>
            <w:szCs w:val="22"/>
            <w:lang w:eastAsia="pl-PL" w:bidi="ar-SA"/>
          </w:rPr>
          <w:tab/>
        </w:r>
        <w:r>
          <w:rPr>
            <w:rStyle w:val="Czeindeksu"/>
            <w:rFonts w:cs="Calibri" w:ascii="Cambria" w:hAnsi="Cambria"/>
          </w:rPr>
          <w:t>Informacja o przewidywanych zamówieniach powtórzonych</w:t>
        </w:r>
        <w:r>
          <w:rPr>
            <w:webHidden/>
          </w:rPr>
          <w:fldChar w:fldCharType="begin"/>
        </w:r>
        <w:r>
          <w:rPr>
            <w:webHidden/>
          </w:rPr>
          <w:instrText>PAGEREF _Toc533400112 \h</w:instrText>
        </w:r>
        <w:r>
          <w:rPr>
            <w:webHidden/>
          </w:rPr>
          <w:fldChar w:fldCharType="separate"/>
        </w:r>
        <w:r>
          <w:rPr>
            <w:rStyle w:val="Czeindeksu"/>
            <w:vanish w:val="false"/>
          </w:rPr>
          <w:tab/>
          <w:t>23</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13">
        <w:r>
          <w:rPr>
            <w:webHidden/>
            <w:rStyle w:val="Czeindeksu"/>
            <w:rFonts w:ascii="Cambria" w:hAnsi="Cambria"/>
            <w:vanish w:val="false"/>
          </w:rPr>
          <w:t>§XXII.</w:t>
        </w:r>
        <w:r>
          <w:rPr>
            <w:rStyle w:val="Czeindeksu"/>
            <w:rFonts w:eastAsia="" w:cs="" w:cstheme="minorBidi" w:eastAsiaTheme="minorEastAsia"/>
            <w:sz w:val="22"/>
            <w:szCs w:val="22"/>
            <w:lang w:eastAsia="pl-PL" w:bidi="ar-SA"/>
          </w:rPr>
          <w:tab/>
        </w:r>
        <w:r>
          <w:rPr>
            <w:rStyle w:val="Czeindeksu"/>
            <w:rFonts w:cs="Calibri" w:ascii="Cambria" w:hAnsi="Cambria"/>
          </w:rPr>
          <w:t>Opis i warunki oferty wariantowej</w:t>
        </w:r>
        <w:r>
          <w:rPr>
            <w:webHidden/>
          </w:rPr>
          <w:fldChar w:fldCharType="begin"/>
        </w:r>
        <w:r>
          <w:rPr>
            <w:webHidden/>
          </w:rPr>
          <w:instrText>PAGEREF _Toc533400113 \h</w:instrText>
        </w:r>
        <w:r>
          <w:rPr>
            <w:webHidden/>
          </w:rPr>
          <w:fldChar w:fldCharType="separate"/>
        </w:r>
        <w:r>
          <w:rPr>
            <w:rStyle w:val="Czeindeksu"/>
            <w:vanish w:val="false"/>
          </w:rPr>
          <w:tab/>
          <w:t>23</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14">
        <w:r>
          <w:rPr>
            <w:webHidden/>
            <w:rStyle w:val="Czeindeksu"/>
            <w:rFonts w:ascii="Cambria" w:hAnsi="Cambria"/>
            <w:vanish w:val="false"/>
          </w:rPr>
          <w:t>§XXIII.</w:t>
        </w:r>
        <w:r>
          <w:rPr>
            <w:rStyle w:val="Czeindeksu"/>
            <w:rFonts w:eastAsia="" w:cs="" w:cstheme="minorBidi" w:eastAsiaTheme="minorEastAsia"/>
            <w:sz w:val="22"/>
            <w:szCs w:val="22"/>
            <w:lang w:eastAsia="pl-PL" w:bidi="ar-SA"/>
          </w:rPr>
          <w:tab/>
        </w:r>
        <w:r>
          <w:rPr>
            <w:rStyle w:val="Czeindeksu"/>
            <w:rFonts w:cs="Calibri" w:ascii="Cambria" w:hAnsi="Cambria"/>
          </w:rPr>
          <w:t>Poczta elektroniczna i strona internetowa Zamawiającego</w:t>
        </w:r>
        <w:r>
          <w:rPr>
            <w:webHidden/>
          </w:rPr>
          <w:fldChar w:fldCharType="begin"/>
        </w:r>
        <w:r>
          <w:rPr>
            <w:webHidden/>
          </w:rPr>
          <w:instrText>PAGEREF _Toc533400114 \h</w:instrText>
        </w:r>
        <w:r>
          <w:rPr>
            <w:webHidden/>
          </w:rPr>
          <w:fldChar w:fldCharType="separate"/>
        </w:r>
        <w:r>
          <w:rPr>
            <w:rStyle w:val="Czeindeksu"/>
            <w:vanish w:val="false"/>
          </w:rPr>
          <w:tab/>
          <w:t>23</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15">
        <w:r>
          <w:rPr>
            <w:webHidden/>
            <w:rStyle w:val="Czeindeksu"/>
            <w:rFonts w:ascii="Cambria" w:hAnsi="Cambria"/>
            <w:vanish w:val="false"/>
          </w:rPr>
          <w:t>§XXIV.</w:t>
        </w:r>
        <w:r>
          <w:rPr>
            <w:rStyle w:val="Czeindeksu"/>
            <w:rFonts w:eastAsia="" w:cs="" w:cstheme="minorBidi" w:eastAsiaTheme="minorEastAsia"/>
            <w:sz w:val="22"/>
            <w:szCs w:val="22"/>
            <w:lang w:eastAsia="pl-PL" w:bidi="ar-SA"/>
          </w:rPr>
          <w:tab/>
        </w:r>
        <w:r>
          <w:rPr>
            <w:rStyle w:val="Czeindeksu"/>
            <w:rFonts w:cs="Calibri" w:ascii="Cambria" w:hAnsi="Cambria"/>
          </w:rPr>
          <w:t>Rozliczenia między Zamawiającym a Wykonawcą oraz informacja o zaliczkach</w:t>
        </w:r>
        <w:r>
          <w:rPr>
            <w:webHidden/>
          </w:rPr>
          <w:fldChar w:fldCharType="begin"/>
        </w:r>
        <w:r>
          <w:rPr>
            <w:webHidden/>
          </w:rPr>
          <w:instrText>PAGEREF _Toc533400115 \h</w:instrText>
        </w:r>
        <w:r>
          <w:rPr>
            <w:webHidden/>
          </w:rPr>
          <w:fldChar w:fldCharType="separate"/>
        </w:r>
        <w:r>
          <w:rPr>
            <w:rStyle w:val="Czeindeksu"/>
            <w:vanish w:val="false"/>
          </w:rPr>
          <w:tab/>
          <w:t>23</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16">
        <w:r>
          <w:rPr>
            <w:webHidden/>
            <w:rStyle w:val="Czeindeksu"/>
            <w:rFonts w:ascii="Cambria" w:hAnsi="Cambria"/>
            <w:vanish w:val="false"/>
          </w:rPr>
          <w:t>§XXV.</w:t>
        </w:r>
        <w:r>
          <w:rPr>
            <w:rStyle w:val="Czeindeksu"/>
            <w:rFonts w:eastAsia="" w:cs="" w:cstheme="minorBidi" w:eastAsiaTheme="minorEastAsia"/>
            <w:sz w:val="22"/>
            <w:szCs w:val="22"/>
            <w:lang w:eastAsia="pl-PL" w:bidi="ar-SA"/>
          </w:rPr>
          <w:tab/>
        </w:r>
        <w:r>
          <w:rPr>
            <w:rStyle w:val="Czeindeksu"/>
            <w:rFonts w:cs="Calibri" w:ascii="Cambria" w:hAnsi="Cambria"/>
          </w:rPr>
          <w:t>Aukcja elektroniczna</w:t>
        </w:r>
        <w:r>
          <w:rPr>
            <w:webHidden/>
          </w:rPr>
          <w:fldChar w:fldCharType="begin"/>
        </w:r>
        <w:r>
          <w:rPr>
            <w:webHidden/>
          </w:rPr>
          <w:instrText>PAGEREF _Toc533400116 \h</w:instrText>
        </w:r>
        <w:r>
          <w:rPr>
            <w:webHidden/>
          </w:rPr>
          <w:fldChar w:fldCharType="separate"/>
        </w:r>
        <w:r>
          <w:rPr>
            <w:rStyle w:val="Czeindeksu"/>
            <w:vanish w:val="false"/>
          </w:rPr>
          <w:tab/>
          <w:t>23</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17">
        <w:r>
          <w:rPr>
            <w:webHidden/>
            <w:rStyle w:val="Czeindeksu"/>
            <w:rFonts w:ascii="Cambria" w:hAnsi="Cambria"/>
            <w:vanish w:val="false"/>
          </w:rPr>
          <w:t>§XXVI.</w:t>
        </w:r>
        <w:r>
          <w:rPr>
            <w:rStyle w:val="Czeindeksu"/>
            <w:rFonts w:eastAsia="" w:cs="" w:cstheme="minorBidi" w:eastAsiaTheme="minorEastAsia"/>
            <w:sz w:val="22"/>
            <w:szCs w:val="22"/>
            <w:lang w:eastAsia="pl-PL" w:bidi="ar-SA"/>
          </w:rPr>
          <w:tab/>
        </w:r>
        <w:r>
          <w:rPr>
            <w:rStyle w:val="Czeindeksu"/>
            <w:rFonts w:cs="Calibri" w:ascii="Cambria" w:hAnsi="Cambria"/>
          </w:rPr>
          <w:t>Zwrot kosztów  udziału w postępowaniu</w:t>
        </w:r>
        <w:r>
          <w:rPr>
            <w:webHidden/>
          </w:rPr>
          <w:fldChar w:fldCharType="begin"/>
        </w:r>
        <w:r>
          <w:rPr>
            <w:webHidden/>
          </w:rPr>
          <w:instrText>PAGEREF _Toc533400117 \h</w:instrText>
        </w:r>
        <w:r>
          <w:rPr>
            <w:webHidden/>
          </w:rPr>
          <w:fldChar w:fldCharType="separate"/>
        </w:r>
        <w:r>
          <w:rPr>
            <w:rStyle w:val="Czeindeksu"/>
            <w:vanish w:val="false"/>
          </w:rPr>
          <w:tab/>
          <w:t>23</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18">
        <w:r>
          <w:rPr>
            <w:webHidden/>
            <w:rStyle w:val="Czeindeksu"/>
            <w:rFonts w:ascii="Cambria" w:hAnsi="Cambria"/>
            <w:vanish w:val="false"/>
          </w:rPr>
          <w:t>§XXVII.</w:t>
        </w:r>
        <w:r>
          <w:rPr>
            <w:rStyle w:val="Czeindeksu"/>
            <w:rFonts w:eastAsia="" w:cs="" w:cstheme="minorBidi" w:eastAsiaTheme="minorEastAsia"/>
            <w:sz w:val="22"/>
            <w:szCs w:val="22"/>
            <w:lang w:eastAsia="pl-PL" w:bidi="ar-SA"/>
          </w:rPr>
          <w:tab/>
        </w:r>
        <w:r>
          <w:rPr>
            <w:rStyle w:val="Czeindeksu"/>
            <w:rFonts w:cs="Calibri" w:ascii="Cambria" w:hAnsi="Cambria"/>
          </w:rPr>
          <w:t>Wymagania z art. 29 ust. 4 ustawy Pzp</w:t>
        </w:r>
        <w:r>
          <w:rPr>
            <w:webHidden/>
          </w:rPr>
          <w:fldChar w:fldCharType="begin"/>
        </w:r>
        <w:r>
          <w:rPr>
            <w:webHidden/>
          </w:rPr>
          <w:instrText>PAGEREF _Toc533400118 \h</w:instrText>
        </w:r>
        <w:r>
          <w:rPr>
            <w:webHidden/>
          </w:rPr>
          <w:fldChar w:fldCharType="separate"/>
        </w:r>
        <w:r>
          <w:rPr>
            <w:rStyle w:val="Czeindeksu"/>
            <w:vanish w:val="false"/>
          </w:rPr>
          <w:tab/>
          <w:t>23</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19">
        <w:r>
          <w:rPr>
            <w:webHidden/>
            <w:rStyle w:val="Czeindeksu"/>
            <w:rFonts w:ascii="Cambria" w:hAnsi="Cambria"/>
            <w:vanish w:val="false"/>
          </w:rPr>
          <w:t>§XXVIII.</w:t>
        </w:r>
        <w:r>
          <w:rPr>
            <w:rStyle w:val="Czeindeksu"/>
            <w:rFonts w:eastAsia="" w:cs="" w:cstheme="minorBidi" w:eastAsiaTheme="minorEastAsia"/>
            <w:sz w:val="22"/>
            <w:szCs w:val="22"/>
            <w:lang w:eastAsia="pl-PL" w:bidi="ar-SA"/>
          </w:rPr>
          <w:tab/>
        </w:r>
        <w:r>
          <w:rPr>
            <w:rStyle w:val="Czeindeksu"/>
            <w:rFonts w:cs="Calibri" w:ascii="Cambria" w:hAnsi="Cambria"/>
          </w:rPr>
          <w:t>Informacja o obowiązku osobistego wykonania przez wykonawcę kluczowych części zamówienia:</w:t>
        </w:r>
        <w:r>
          <w:rPr>
            <w:webHidden/>
          </w:rPr>
          <w:fldChar w:fldCharType="begin"/>
        </w:r>
        <w:r>
          <w:rPr>
            <w:webHidden/>
          </w:rPr>
          <w:instrText>PAGEREF _Toc533400119 \h</w:instrText>
        </w:r>
        <w:r>
          <w:rPr>
            <w:webHidden/>
          </w:rPr>
          <w:fldChar w:fldCharType="separate"/>
        </w:r>
        <w:r>
          <w:rPr>
            <w:rStyle w:val="Czeindeksu"/>
            <w:vanish w:val="false"/>
          </w:rPr>
          <w:tab/>
          <w:t>24</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20">
        <w:r>
          <w:rPr>
            <w:webHidden/>
            <w:rStyle w:val="Czeindeksu"/>
            <w:rFonts w:ascii="Cambria" w:hAnsi="Cambria"/>
            <w:vanish w:val="false"/>
          </w:rPr>
          <w:t>§XXIX.</w:t>
        </w:r>
        <w:r>
          <w:rPr>
            <w:rStyle w:val="Czeindeksu"/>
            <w:rFonts w:eastAsia="" w:cs="" w:cstheme="minorBidi" w:eastAsiaTheme="minorEastAsia"/>
            <w:sz w:val="22"/>
            <w:szCs w:val="22"/>
            <w:lang w:eastAsia="pl-PL" w:bidi="ar-SA"/>
          </w:rPr>
          <w:tab/>
        </w:r>
        <w:r>
          <w:rPr>
            <w:rStyle w:val="Czeindeksu"/>
            <w:rFonts w:cs="Calibri" w:ascii="Cambria" w:hAnsi="Cambria"/>
          </w:rPr>
          <w:t>Procentowa wartość ostatniej części wynagrodzenia za wykonanie umowy</w:t>
        </w:r>
        <w:r>
          <w:rPr>
            <w:webHidden/>
          </w:rPr>
          <w:fldChar w:fldCharType="begin"/>
        </w:r>
        <w:r>
          <w:rPr>
            <w:webHidden/>
          </w:rPr>
          <w:instrText>PAGEREF _Toc533400120 \h</w:instrText>
        </w:r>
        <w:r>
          <w:rPr>
            <w:webHidden/>
          </w:rPr>
          <w:fldChar w:fldCharType="separate"/>
        </w:r>
        <w:r>
          <w:rPr>
            <w:rStyle w:val="Czeindeksu"/>
            <w:vanish w:val="false"/>
          </w:rPr>
          <w:tab/>
          <w:t>24</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21">
        <w:r>
          <w:rPr>
            <w:webHidden/>
            <w:rStyle w:val="Czeindeksu"/>
            <w:rFonts w:ascii="Cambria" w:hAnsi="Cambria"/>
            <w:vanish w:val="false"/>
          </w:rPr>
          <w:t>§XXX.</w:t>
        </w:r>
        <w:r>
          <w:rPr>
            <w:rStyle w:val="Czeindeksu"/>
            <w:rFonts w:eastAsia="" w:cs="" w:cstheme="minorBidi" w:eastAsiaTheme="minorEastAsia"/>
            <w:sz w:val="22"/>
            <w:szCs w:val="22"/>
            <w:lang w:eastAsia="pl-PL" w:bidi="ar-SA"/>
          </w:rPr>
          <w:tab/>
        </w:r>
        <w:r>
          <w:rPr>
            <w:rStyle w:val="Czeindeksu"/>
            <w:rFonts w:cs="Calibri" w:ascii="Cambria" w:hAnsi="Cambria"/>
          </w:rPr>
          <w:t>Standardy jakościowe, o których mowa w art. 91 ust. 2a</w:t>
        </w:r>
        <w:r>
          <w:rPr>
            <w:webHidden/>
          </w:rPr>
          <w:fldChar w:fldCharType="begin"/>
        </w:r>
        <w:r>
          <w:rPr>
            <w:webHidden/>
          </w:rPr>
          <w:instrText>PAGEREF _Toc533400121 \h</w:instrText>
        </w:r>
        <w:r>
          <w:rPr>
            <w:webHidden/>
          </w:rPr>
          <w:fldChar w:fldCharType="separate"/>
        </w:r>
        <w:r>
          <w:rPr>
            <w:rStyle w:val="Czeindeksu"/>
            <w:vanish w:val="false"/>
          </w:rPr>
          <w:tab/>
          <w:t>24</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22">
        <w:r>
          <w:rPr>
            <w:webHidden/>
            <w:rStyle w:val="Czeindeksu"/>
            <w:rFonts w:ascii="Cambria" w:hAnsi="Cambria"/>
            <w:vanish w:val="false"/>
          </w:rPr>
          <w:t>§XXXI.</w:t>
        </w:r>
        <w:r>
          <w:rPr>
            <w:rStyle w:val="Czeindeksu"/>
            <w:rFonts w:eastAsia="" w:cs="" w:cstheme="minorBidi" w:eastAsiaTheme="minorEastAsia"/>
            <w:sz w:val="22"/>
            <w:szCs w:val="22"/>
            <w:lang w:eastAsia="pl-PL" w:bidi="ar-SA"/>
          </w:rPr>
          <w:tab/>
        </w:r>
        <w:r>
          <w:rPr>
            <w:rStyle w:val="Czeindeksu"/>
            <w:rFonts w:cs="Calibri" w:ascii="Cambria" w:hAnsi="Cambria"/>
          </w:rPr>
          <w:t>Wymóg lub możliwość złożenia ofert w postaci katalogów elektronicznych lub dołączenia katalogów elektronicznych do oferty, w sytuacji określonej w art. 10a ust. 2 ustawy Pzp</w:t>
        </w:r>
        <w:r>
          <w:rPr>
            <w:webHidden/>
          </w:rPr>
          <w:fldChar w:fldCharType="begin"/>
        </w:r>
        <w:r>
          <w:rPr>
            <w:webHidden/>
          </w:rPr>
          <w:instrText>PAGEREF _Toc533400122 \h</w:instrText>
        </w:r>
        <w:r>
          <w:rPr>
            <w:webHidden/>
          </w:rPr>
          <w:fldChar w:fldCharType="separate"/>
        </w:r>
        <w:r>
          <w:rPr>
            <w:rStyle w:val="Czeindeksu"/>
            <w:vanish w:val="false"/>
          </w:rPr>
          <w:tab/>
          <w:t>24</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23">
        <w:r>
          <w:rPr>
            <w:webHidden/>
            <w:rStyle w:val="Czeindeksu"/>
            <w:rFonts w:ascii="Cambria" w:hAnsi="Cambria"/>
            <w:vanish w:val="false"/>
          </w:rPr>
          <w:t>§XXXII.</w:t>
        </w:r>
        <w:r>
          <w:rPr>
            <w:rStyle w:val="Czeindeksu"/>
            <w:rFonts w:eastAsia="" w:cs="" w:cstheme="minorBidi" w:eastAsiaTheme="minorEastAsia"/>
            <w:sz w:val="22"/>
            <w:szCs w:val="22"/>
            <w:lang w:eastAsia="pl-PL" w:bidi="ar-SA"/>
          </w:rPr>
          <w:tab/>
        </w:r>
        <w:r>
          <w:rPr>
            <w:rStyle w:val="Czeindeksu"/>
            <w:rFonts w:cs="Calibri" w:ascii="Cambria" w:hAnsi="Cambria"/>
          </w:rPr>
          <w:t>Wymagania dotyczące umowy o podwykonawstwo, których niespełnienie spowoduje zgłoszenie przez zamawiającego odpowiednio zastrzeżeń lub sprzeciwu</w:t>
        </w:r>
        <w:r>
          <w:rPr>
            <w:webHidden/>
          </w:rPr>
          <w:fldChar w:fldCharType="begin"/>
        </w:r>
        <w:r>
          <w:rPr>
            <w:webHidden/>
          </w:rPr>
          <w:instrText>PAGEREF _Toc533400123 \h</w:instrText>
        </w:r>
        <w:r>
          <w:rPr>
            <w:webHidden/>
          </w:rPr>
          <w:fldChar w:fldCharType="separate"/>
        </w:r>
        <w:r>
          <w:rPr>
            <w:rStyle w:val="Czeindeksu"/>
            <w:vanish w:val="false"/>
          </w:rPr>
          <w:tab/>
          <w:t>24</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24">
        <w:r>
          <w:rPr>
            <w:webHidden/>
            <w:rStyle w:val="Czeindeksu"/>
            <w:rFonts w:ascii="Cambria" w:hAnsi="Cambria"/>
            <w:vanish w:val="false"/>
          </w:rPr>
          <w:t>§XXXIII.</w:t>
        </w:r>
        <w:r>
          <w:rPr>
            <w:rStyle w:val="Czeindeksu"/>
            <w:rFonts w:eastAsia="" w:cs="" w:cstheme="minorBidi" w:eastAsiaTheme="minorEastAsia"/>
            <w:sz w:val="22"/>
            <w:szCs w:val="22"/>
            <w:lang w:eastAsia="pl-PL" w:bidi="ar-SA"/>
          </w:rPr>
          <w:tab/>
        </w:r>
        <w:r>
          <w:rPr>
            <w:rStyle w:val="Czeindeksu"/>
            <w:rFonts w:cs="Calibri" w:ascii="Cambria" w:hAnsi="Cambria"/>
          </w:rPr>
          <w:t>Liczba części zamówienia, na którą wykonawca może złożyć ofertę lub maksymalna liczna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Pr>
            <w:webHidden/>
          </w:rPr>
          <w:fldChar w:fldCharType="begin"/>
        </w:r>
        <w:r>
          <w:rPr>
            <w:webHidden/>
          </w:rPr>
          <w:instrText>PAGEREF _Toc533400124 \h</w:instrText>
        </w:r>
        <w:r>
          <w:rPr>
            <w:webHidden/>
          </w:rPr>
          <w:fldChar w:fldCharType="separate"/>
        </w:r>
        <w:r>
          <w:rPr>
            <w:rStyle w:val="Czeindeksu"/>
            <w:vanish w:val="false"/>
          </w:rPr>
          <w:tab/>
          <w:t>24</w:t>
        </w:r>
        <w:r>
          <w:rPr>
            <w:webHidden/>
          </w:rPr>
          <w:fldChar w:fldCharType="end"/>
        </w:r>
      </w:hyperlink>
    </w:p>
    <w:p>
      <w:pPr>
        <w:pStyle w:val="Normal"/>
        <w:rPr/>
      </w:pPr>
      <w:hyperlink w:anchor="_Toc533400125">
        <w:r>
          <w:rPr>
            <w:webHidden/>
            <w:rStyle w:val="Czeindeksu"/>
            <w:rFonts w:ascii="Cambria" w:hAnsi="Cambria"/>
            <w:vanish w:val="false"/>
          </w:rPr>
          <w:t>§XXXIV.</w:t>
        </w:r>
        <w:r>
          <w:rPr>
            <w:rStyle w:val="Czeindeksu"/>
            <w:rFonts w:eastAsia="" w:cs="" w:cstheme="minorBidi" w:eastAsiaTheme="minorEastAsia"/>
            <w:sz w:val="22"/>
            <w:szCs w:val="22"/>
            <w:lang w:eastAsia="pl-PL" w:bidi="ar-SA"/>
          </w:rPr>
          <w:tab/>
          <w:t>K</w:t>
        </w:r>
        <w:r>
          <w:rPr>
            <w:rStyle w:val="Czeindeksu"/>
            <w:rFonts w:cs="Calibri" w:ascii="Cambria" w:hAnsi="Cambria"/>
          </w:rPr>
          <w:t>lauzula informacyjna z art. 13 RODO</w:t>
        </w:r>
        <w:r>
          <w:rPr>
            <w:webHidden/>
          </w:rPr>
          <w:fldChar w:fldCharType="begin"/>
        </w:r>
        <w:r>
          <w:rPr>
            <w:webHidden/>
          </w:rPr>
          <w:instrText>PAGEREF _Toc533400125 \h</w:instrText>
        </w:r>
        <w:r>
          <w:rPr>
            <w:webHidden/>
          </w:rPr>
          <w:fldChar w:fldCharType="separate"/>
        </w:r>
        <w:r>
          <w:rPr>
            <w:rStyle w:val="Czeindeksu"/>
            <w:vanish w:val="false"/>
          </w:rPr>
          <w:tab/>
          <w:t>24</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26">
        <w:r>
          <w:rPr>
            <w:webHidden/>
            <w:rStyle w:val="Czeindeksu"/>
            <w:rFonts w:cs="Calibri" w:ascii="Cambria" w:hAnsi="Cambria"/>
            <w:vanish w:val="false"/>
          </w:rPr>
          <w:t>Załącznik nr 1A do SIWZ - formularz ofertowy</w:t>
        </w:r>
        <w:r>
          <w:rPr>
            <w:webHidden/>
          </w:rPr>
          <w:fldChar w:fldCharType="begin"/>
        </w:r>
        <w:r>
          <w:rPr>
            <w:webHidden/>
          </w:rPr>
          <w:instrText>PAGEREF _Toc533400126 \h</w:instrText>
        </w:r>
        <w:r>
          <w:rPr>
            <w:webHidden/>
          </w:rPr>
          <w:fldChar w:fldCharType="separate"/>
        </w:r>
        <w:r>
          <w:rPr>
            <w:rStyle w:val="Czeindeksu"/>
            <w:vanish w:val="false"/>
          </w:rPr>
          <w:tab/>
          <w:t>26</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27">
        <w:r>
          <w:rPr>
            <w:webHidden/>
            <w:rStyle w:val="Czeindeksu"/>
            <w:rFonts w:cs="Calibri" w:ascii="Cambria" w:hAnsi="Cambria"/>
            <w:vanish w:val="false"/>
          </w:rPr>
          <w:t>Załącznik nr 1B do SIWZ - formularz ofertowy</w:t>
        </w:r>
        <w:r>
          <w:rPr>
            <w:webHidden/>
          </w:rPr>
          <w:fldChar w:fldCharType="begin"/>
        </w:r>
        <w:r>
          <w:rPr>
            <w:webHidden/>
          </w:rPr>
          <w:instrText>PAGEREF _Toc533400127 \h</w:instrText>
        </w:r>
        <w:r>
          <w:rPr>
            <w:webHidden/>
          </w:rPr>
          <w:fldChar w:fldCharType="separate"/>
        </w:r>
        <w:r>
          <w:rPr>
            <w:rStyle w:val="Czeindeksu"/>
            <w:vanish w:val="false"/>
          </w:rPr>
          <w:tab/>
          <w:t>41</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28">
        <w:r>
          <w:rPr>
            <w:webHidden/>
            <w:rStyle w:val="Czeindeksu"/>
            <w:rFonts w:cs="Calibri" w:ascii="Cambria" w:hAnsi="Cambria"/>
            <w:vanish w:val="false"/>
          </w:rPr>
          <w:t>Załącznik nr 1C do SIWZ - formularz ofertowy</w:t>
        </w:r>
        <w:r>
          <w:rPr>
            <w:webHidden/>
          </w:rPr>
          <w:fldChar w:fldCharType="begin"/>
        </w:r>
        <w:r>
          <w:rPr>
            <w:webHidden/>
          </w:rPr>
          <w:instrText>PAGEREF _Toc533400128 \h</w:instrText>
        </w:r>
        <w:r>
          <w:rPr>
            <w:webHidden/>
          </w:rPr>
          <w:fldChar w:fldCharType="separate"/>
        </w:r>
        <w:r>
          <w:rPr>
            <w:rStyle w:val="Czeindeksu"/>
            <w:vanish w:val="false"/>
          </w:rPr>
          <w:tab/>
          <w:t>53</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29">
        <w:r>
          <w:rPr>
            <w:webHidden/>
            <w:rStyle w:val="Czeindeksu"/>
            <w:rFonts w:cs="Calibri" w:ascii="Cambria" w:hAnsi="Cambria"/>
            <w:vanish w:val="false"/>
          </w:rPr>
          <w:t>Załącznik nr 1D do SIWZ - formularz ofertowy</w:t>
        </w:r>
        <w:r>
          <w:rPr>
            <w:webHidden/>
          </w:rPr>
          <w:fldChar w:fldCharType="begin"/>
        </w:r>
        <w:r>
          <w:rPr>
            <w:webHidden/>
          </w:rPr>
          <w:instrText>PAGEREF _Toc533400129 \h</w:instrText>
        </w:r>
        <w:r>
          <w:rPr>
            <w:webHidden/>
          </w:rPr>
          <w:fldChar w:fldCharType="separate"/>
        </w:r>
        <w:r>
          <w:rPr>
            <w:rStyle w:val="Czeindeksu"/>
            <w:vanish w:val="false"/>
          </w:rPr>
          <w:tab/>
          <w:t>120</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30">
        <w:r>
          <w:rPr>
            <w:webHidden/>
            <w:rStyle w:val="Czeindeksu"/>
            <w:rFonts w:cs="Calibri" w:ascii="Cambria" w:hAnsi="Cambria"/>
            <w:vanish w:val="false"/>
          </w:rPr>
          <w:t>Załącznik nr 2 do SIWZ - oświadczenie o braku podstaw do wykluczenia</w:t>
        </w:r>
        <w:r>
          <w:rPr>
            <w:webHidden/>
          </w:rPr>
          <w:fldChar w:fldCharType="begin"/>
        </w:r>
        <w:r>
          <w:rPr>
            <w:webHidden/>
          </w:rPr>
          <w:instrText>PAGEREF _Toc533400130 \h</w:instrText>
        </w:r>
        <w:r>
          <w:rPr>
            <w:webHidden/>
          </w:rPr>
          <w:fldChar w:fldCharType="separate"/>
        </w:r>
        <w:r>
          <w:rPr>
            <w:rStyle w:val="Czeindeksu"/>
            <w:vanish w:val="false"/>
          </w:rPr>
          <w:tab/>
          <w:t>126</w:t>
        </w:r>
        <w:r>
          <w:rPr>
            <w:webHidden/>
          </w:rPr>
          <w:fldChar w:fldCharType="end"/>
        </w:r>
      </w:hyperlink>
    </w:p>
    <w:p>
      <w:pPr>
        <w:pStyle w:val="Normal"/>
        <w:rPr>
          <w:rFonts w:ascii="Calibri" w:hAnsi="Calibri" w:eastAsia="" w:cs="" w:asciiTheme="minorHAnsi" w:cstheme="minorBidi" w:eastAsiaTheme="minorEastAsia" w:hAnsiTheme="minorHAnsi"/>
          <w:sz w:val="22"/>
          <w:szCs w:val="22"/>
          <w:lang w:eastAsia="pl-PL" w:bidi="ar-SA"/>
        </w:rPr>
      </w:pPr>
      <w:hyperlink w:anchor="_Toc533400131">
        <w:r>
          <w:rPr>
            <w:webHidden/>
            <w:rStyle w:val="Czeindeksu"/>
            <w:rFonts w:cs="Calibri" w:ascii="Cambria" w:hAnsi="Cambria"/>
            <w:vanish w:val="false"/>
          </w:rPr>
          <w:t>Załącznik Nr 3 do SIWZ - informacja o przynależności do grupy kapitałowej</w:t>
        </w:r>
        <w:r>
          <w:rPr>
            <w:webHidden/>
          </w:rPr>
          <w:fldChar w:fldCharType="begin"/>
        </w:r>
        <w:r>
          <w:rPr>
            <w:webHidden/>
          </w:rPr>
          <w:instrText>PAGEREF _Toc533400131 \h</w:instrText>
        </w:r>
        <w:r>
          <w:rPr>
            <w:webHidden/>
          </w:rPr>
          <w:fldChar w:fldCharType="separate"/>
        </w:r>
        <w:r>
          <w:rPr>
            <w:rStyle w:val="Czeindeksu"/>
            <w:vanish w:val="false"/>
          </w:rPr>
          <w:tab/>
          <w:t>128</w:t>
        </w:r>
        <w:r>
          <w:rPr>
            <w:webHidden/>
          </w:rPr>
          <w:fldChar w:fldCharType="end"/>
        </w:r>
      </w:hyperlink>
    </w:p>
    <w:p>
      <w:pPr>
        <w:sectPr>
          <w:headerReference w:type="default" r:id="rId4"/>
          <w:headerReference w:type="first" r:id="rId5"/>
          <w:footerReference w:type="default" r:id="rId6"/>
          <w:footerReference w:type="first" r:id="rId7"/>
          <w:type w:val="nextPage"/>
          <w:pgSz w:w="11906" w:h="16838"/>
          <w:pgMar w:left="1021" w:right="1021" w:header="425" w:top="1276" w:footer="425" w:bottom="1021" w:gutter="0"/>
          <w:pgNumType w:fmt="decimal"/>
          <w:formProt w:val="false"/>
          <w:titlePg/>
          <w:textDirection w:val="lrTb"/>
          <w:docGrid w:type="default" w:linePitch="360" w:charSpace="8192"/>
        </w:sectPr>
        <w:pStyle w:val="Normal"/>
        <w:rPr/>
      </w:pPr>
      <w:hyperlink w:anchor="_Toc533400132">
        <w:r>
          <w:rPr>
            <w:webHidden/>
            <w:rStyle w:val="Czeindeksu"/>
            <w:rFonts w:cs="Calibri" w:ascii="Cambria" w:hAnsi="Cambria"/>
            <w:vanish w:val="false"/>
          </w:rPr>
          <w:t>Załącznik nr 4 do SIWZ wzór/projekt dla części 1- 4</w:t>
        </w:r>
        <w:r>
          <w:rPr>
            <w:webHidden/>
          </w:rPr>
          <w:fldChar w:fldCharType="begin"/>
        </w:r>
        <w:r>
          <w:rPr>
            <w:webHidden/>
          </w:rPr>
          <w:instrText>PAGEREF _Toc533400132 \h</w:instrText>
        </w:r>
        <w:r>
          <w:rPr>
            <w:webHidden/>
          </w:rPr>
          <w:fldChar w:fldCharType="separate"/>
        </w:r>
        <w:r>
          <w:rPr>
            <w:rStyle w:val="Czeindeksu"/>
            <w:vanish w:val="false"/>
          </w:rPr>
          <w:tab/>
          <w:t>129</w:t>
        </w:r>
        <w:r>
          <w:rPr>
            <w:webHidden/>
          </w:rPr>
          <w:fldChar w:fldCharType="end"/>
        </w:r>
      </w:hyperlink>
    </w:p>
    <w:p>
      <w:pPr>
        <w:pStyle w:val="Nagwek1"/>
        <w:numPr>
          <w:ilvl w:val="0"/>
          <w:numId w:val="3"/>
        </w:numPr>
        <w:shd w:val="clear" w:fill="D9D9D9"/>
        <w:spacing w:before="120" w:after="200"/>
        <w:ind w:left="567" w:hanging="567"/>
        <w:rPr>
          <w:rFonts w:ascii="Cambria" w:hAnsi="Cambria" w:cs="Calibri"/>
        </w:rPr>
      </w:pPr>
      <w:bookmarkStart w:id="0" w:name="_Toc533400092"/>
      <w:r>
        <w:rPr>
          <w:rFonts w:cs="Calibri" w:ascii="Cambria" w:hAnsi="Cambria"/>
        </w:rPr>
        <w:t>Nazwa oraz adres Zamawiającego</w:t>
      </w:r>
      <w:r>
        <w:rPr>
          <w:rFonts w:cs="Calibri" w:ascii="Cambria" w:hAnsi="Cambria"/>
        </w:rPr>
        <w:fldChar w:fldCharType="end"/>
      </w:r>
      <w:bookmarkEnd w:id="0"/>
    </w:p>
    <w:p>
      <w:pPr>
        <w:pStyle w:val="Normal"/>
        <w:numPr>
          <w:ilvl w:val="0"/>
          <w:numId w:val="164"/>
        </w:numPr>
        <w:spacing w:lineRule="auto" w:line="264" w:before="0" w:after="0"/>
        <w:ind w:left="357" w:hanging="357"/>
        <w:rPr>
          <w:rFonts w:ascii="Cambria" w:hAnsi="Cambria"/>
          <w:sz w:val="20"/>
        </w:rPr>
      </w:pPr>
      <w:r>
        <w:rPr>
          <w:rFonts w:ascii="Cambria" w:hAnsi="Cambria"/>
          <w:sz w:val="20"/>
        </w:rPr>
        <w:t>Zamawiający: Gmina Kętrzyn, reprezentowana przez Wójta Gminy,</w:t>
      </w:r>
    </w:p>
    <w:p>
      <w:pPr>
        <w:pStyle w:val="Normal"/>
        <w:numPr>
          <w:ilvl w:val="0"/>
          <w:numId w:val="164"/>
        </w:numPr>
        <w:spacing w:lineRule="auto" w:line="264" w:before="0" w:after="0"/>
        <w:ind w:left="357" w:hanging="357"/>
        <w:rPr/>
      </w:pPr>
      <w:r>
        <w:rPr>
          <w:rFonts w:ascii="Cambria" w:hAnsi="Cambria"/>
          <w:sz w:val="20"/>
        </w:rPr>
        <w:t xml:space="preserve">Adres zamawiającego: 11-400 Kętrzyn, ul. Kościuszki 2, telefon /89/ 7512474, </w:t>
      </w:r>
    </w:p>
    <w:p>
      <w:pPr>
        <w:pStyle w:val="Normal"/>
        <w:numPr>
          <w:ilvl w:val="0"/>
          <w:numId w:val="164"/>
        </w:numPr>
        <w:spacing w:lineRule="auto" w:line="264" w:before="0" w:after="0"/>
        <w:ind w:left="357" w:hanging="357"/>
        <w:rPr/>
      </w:pPr>
      <w:r>
        <w:rPr>
          <w:rFonts w:ascii="Cambria" w:hAnsi="Cambria"/>
          <w:sz w:val="20"/>
        </w:rPr>
        <w:t>Strona internetowa www.bip</w:t>
      </w:r>
      <w:hyperlink r:id="rId8">
        <w:r>
          <w:rPr>
            <w:rStyle w:val="ListLabel1736"/>
            <w:rFonts w:ascii="Cambria" w:hAnsi="Cambria"/>
            <w:sz w:val="20"/>
          </w:rPr>
          <w:t xml:space="preserve">.gminaketrzyn.pl,  </w:t>
        </w:r>
      </w:hyperlink>
    </w:p>
    <w:p>
      <w:pPr>
        <w:pStyle w:val="Normal"/>
        <w:numPr>
          <w:ilvl w:val="0"/>
          <w:numId w:val="164"/>
        </w:numPr>
        <w:spacing w:lineRule="auto" w:line="264" w:before="0" w:after="0"/>
        <w:ind w:left="357" w:hanging="357"/>
        <w:rPr/>
      </w:pPr>
      <w:r>
        <w:rPr>
          <w:rFonts w:ascii="Cambria" w:hAnsi="Cambria"/>
          <w:sz w:val="20"/>
          <w:lang w:val="en-US"/>
        </w:rPr>
        <w:t xml:space="preserve">Adres e-mail: </w:t>
      </w:r>
      <w:hyperlink r:id="rId9">
        <w:r>
          <w:rPr>
            <w:rStyle w:val="Czeinternetowe"/>
            <w:rFonts w:eastAsia="Cambria" w:cs="Cambria" w:ascii="Cambria" w:hAnsi="Cambria"/>
            <w:sz w:val="20"/>
            <w:lang w:val="en-US"/>
          </w:rPr>
          <w:t>sekretariat@gminaketrzyn.pl</w:t>
        </w:r>
      </w:hyperlink>
      <w:r>
        <w:rPr>
          <w:rFonts w:ascii="Cambria" w:hAnsi="Cambria"/>
          <w:sz w:val="20"/>
          <w:lang w:val="en-US"/>
        </w:rPr>
        <w:t>.</w:t>
      </w:r>
    </w:p>
    <w:p>
      <w:pPr>
        <w:pStyle w:val="Normal"/>
        <w:numPr>
          <w:ilvl w:val="0"/>
          <w:numId w:val="164"/>
        </w:numPr>
        <w:spacing w:lineRule="auto" w:line="264" w:before="0" w:after="0"/>
        <w:ind w:left="357" w:hanging="357"/>
        <w:rPr/>
      </w:pPr>
      <w:r>
        <w:rPr>
          <w:rFonts w:cs="Calibri" w:ascii="Cambria" w:hAnsi="Cambria"/>
          <w:sz w:val="20"/>
        </w:rPr>
        <w:t>Godziny pracy: Pn. 8.00-16.00, wt.-pt. 7.00-15.00</w:t>
      </w:r>
    </w:p>
    <w:p>
      <w:pPr>
        <w:pStyle w:val="Nagwek1"/>
        <w:numPr>
          <w:ilvl w:val="0"/>
          <w:numId w:val="3"/>
        </w:numPr>
        <w:shd w:val="clear" w:fill="D9D9D9"/>
        <w:ind w:left="567" w:hanging="567"/>
        <w:rPr>
          <w:rFonts w:ascii="Cambria" w:hAnsi="Cambria" w:cs="Calibri"/>
        </w:rPr>
      </w:pPr>
      <w:bookmarkStart w:id="1" w:name="_Toc533400093"/>
      <w:r>
        <w:rPr>
          <w:rFonts w:cs="Calibri" w:ascii="Cambria" w:hAnsi="Cambria"/>
        </w:rPr>
        <w:t>Tryb udzielenia zamówienia</w:t>
      </w:r>
      <w:bookmarkEnd w:id="1"/>
    </w:p>
    <w:p>
      <w:pPr>
        <w:pStyle w:val="Normal"/>
        <w:numPr>
          <w:ilvl w:val="0"/>
          <w:numId w:val="4"/>
        </w:numPr>
        <w:spacing w:lineRule="auto" w:line="264" w:before="0" w:after="0"/>
        <w:ind w:left="357" w:hanging="357"/>
        <w:jc w:val="both"/>
        <w:rPr/>
      </w:pPr>
      <w:r>
        <w:rPr>
          <w:rFonts w:cs="Calibri" w:ascii="Cambria" w:hAnsi="Cambria"/>
          <w:sz w:val="20"/>
        </w:rPr>
        <w:t xml:space="preserve">Postępowanie prowadzone w trybie przetargu nieograniczonego o wartości szacunkowej </w:t>
      </w:r>
      <w:r>
        <w:rPr>
          <w:rFonts w:cs="Calibri" w:ascii="Cambria" w:hAnsi="Cambria"/>
          <w:b/>
          <w:bCs/>
          <w:sz w:val="20"/>
        </w:rPr>
        <w:t>nieprzekraczającej</w:t>
      </w:r>
      <w:r>
        <w:rPr>
          <w:rFonts w:cs="Calibri" w:ascii="Cambria" w:hAnsi="Cambria"/>
          <w:sz w:val="20"/>
        </w:rPr>
        <w:t xml:space="preserve"> równowartość kwoty określonej w przepisach wydanych na podstawie art. 11 ust. 8 tj. kwoty </w:t>
      </w:r>
      <w:r>
        <w:rPr>
          <w:rFonts w:cs="Calibri" w:ascii="Cambria" w:hAnsi="Cambria"/>
          <w:b/>
          <w:bCs/>
          <w:sz w:val="20"/>
          <w:u w:val="single"/>
        </w:rPr>
        <w:t>221.000 Euro</w:t>
      </w:r>
      <w:r>
        <w:rPr>
          <w:rFonts w:cs="Calibri" w:ascii="Cambria" w:hAnsi="Cambria"/>
          <w:sz w:val="20"/>
        </w:rPr>
        <w:t xml:space="preserve"> oraz art. 39 i następne ustawy z dnia 29 stycznia 2004 r. Prawo Zamówień Publicznych oraz przepisów wykonawczych do niej ma na celu komisyjne wyłonienie najkorzystniejszej oferty na wykonawcę dostaw pn. </w:t>
      </w:r>
      <w:r>
        <w:rPr>
          <w:rFonts w:cs="Calibri" w:ascii="Cambria" w:hAnsi="Cambria"/>
          <w:b/>
          <w:bCs/>
          <w:sz w:val="20"/>
        </w:rPr>
        <w:t xml:space="preserve">„Dostawa sprzętu elektronicznego  oraz pomocy dydaktycznych w ramach projektu pn. Z małej szkoły w wielki świat”. Postępowanie znak: </w:t>
      </w:r>
      <w:r>
        <w:rPr>
          <w:rFonts w:cs="Calibri" w:ascii="Cambria" w:hAnsi="Cambria"/>
          <w:b/>
          <w:bCs/>
          <w:color w:val="0000FF"/>
          <w:sz w:val="20"/>
        </w:rPr>
        <w:t>RGG.271.2.2019</w:t>
      </w:r>
      <w:r>
        <w:rPr>
          <w:rFonts w:cs="Calibri" w:ascii="Cambria" w:hAnsi="Cambria"/>
          <w:color w:val="0000FF"/>
          <w:sz w:val="20"/>
        </w:rPr>
        <w:t>.</w:t>
      </w:r>
    </w:p>
    <w:p>
      <w:pPr>
        <w:pStyle w:val="Normal"/>
        <w:numPr>
          <w:ilvl w:val="0"/>
          <w:numId w:val="4"/>
        </w:numPr>
        <w:spacing w:lineRule="auto" w:line="264" w:before="0" w:after="0"/>
        <w:ind w:left="357" w:hanging="357"/>
        <w:rPr>
          <w:rFonts w:ascii="Cambria" w:hAnsi="Cambria" w:cs="Calibri"/>
          <w:sz w:val="20"/>
        </w:rPr>
      </w:pPr>
      <w:r>
        <w:rPr>
          <w:rFonts w:cs="Calibri" w:ascii="Cambria" w:hAnsi="Cambria"/>
          <w:sz w:val="20"/>
        </w:rPr>
        <w:t>Podstawa prawna opracowania SIWZ:</w:t>
      </w:r>
    </w:p>
    <w:p>
      <w:pPr>
        <w:pStyle w:val="Normal"/>
        <w:numPr>
          <w:ilvl w:val="2"/>
          <w:numId w:val="5"/>
        </w:numPr>
        <w:tabs>
          <w:tab w:val="clear" w:pos="709"/>
          <w:tab w:val="left" w:pos="2410" w:leader="none"/>
        </w:tabs>
        <w:spacing w:lineRule="auto" w:line="240" w:before="0" w:after="60"/>
        <w:rPr>
          <w:rFonts w:ascii="Cambria" w:hAnsi="Cambria" w:cs="Calibri"/>
        </w:rPr>
      </w:pPr>
      <w:r>
        <w:rPr>
          <w:rFonts w:cs="Calibri" w:ascii="Cambria" w:hAnsi="Cambria"/>
        </w:rPr>
        <w:t>Ustawa z dnia 29 stycznia 2004 r. Prawo zamówień publicznych (Dz.U. 2018.1986 ze zm.) zwana dalej „ustawą Pzp”</w:t>
      </w:r>
    </w:p>
    <w:p>
      <w:pPr>
        <w:pStyle w:val="Normal"/>
        <w:numPr>
          <w:ilvl w:val="2"/>
          <w:numId w:val="5"/>
        </w:numPr>
        <w:tabs>
          <w:tab w:val="clear" w:pos="709"/>
          <w:tab w:val="left" w:pos="2410" w:leader="none"/>
        </w:tabs>
        <w:spacing w:lineRule="auto" w:line="240" w:before="0" w:after="60"/>
        <w:rPr>
          <w:rFonts w:ascii="Cambria" w:hAnsi="Cambria" w:cs="Calibri"/>
        </w:rPr>
      </w:pPr>
      <w:r>
        <w:rPr>
          <w:rFonts w:cs="Calibri" w:ascii="Cambria" w:hAnsi="Cambria"/>
        </w:rPr>
        <w:t>Rozporządzenie Ministra Rozwoju z dnia 26 lipca 2016r. w sprawie rodzajów dokumentów, jakich może żądać zamawiający od wykonawcy w postępowaniu o udzielenie zamówienia (Dz. U.2016, poz. 1126 ze zm.);</w:t>
      </w:r>
    </w:p>
    <w:p>
      <w:pPr>
        <w:pStyle w:val="Normal"/>
        <w:numPr>
          <w:ilvl w:val="2"/>
          <w:numId w:val="5"/>
        </w:numPr>
        <w:tabs>
          <w:tab w:val="clear" w:pos="709"/>
          <w:tab w:val="left" w:pos="2410" w:leader="none"/>
        </w:tabs>
        <w:spacing w:lineRule="auto" w:line="240" w:before="0" w:after="60"/>
        <w:rPr>
          <w:rFonts w:ascii="Cambria" w:hAnsi="Cambria" w:cs="Calibri"/>
        </w:rPr>
      </w:pPr>
      <w:r>
        <w:rPr>
          <w:rFonts w:cs="Calibri" w:ascii="Cambria" w:hAnsi="Cambria"/>
        </w:rPr>
        <w:t>Rozporządzenie Ministra Rozwoju i Finansów z dnia 22 grudnia 2017 r. w sprawie kwot wartości zamówień oraz konkursów, od których jest uzależniony obowiązek przekazywania ogłoszeń Urzędowi Publikacji Unii Europejskiej (Dz.U.2017.2479);</w:t>
      </w:r>
    </w:p>
    <w:p>
      <w:pPr>
        <w:pStyle w:val="Normal"/>
        <w:numPr>
          <w:ilvl w:val="2"/>
          <w:numId w:val="5"/>
        </w:numPr>
        <w:tabs>
          <w:tab w:val="clear" w:pos="709"/>
          <w:tab w:val="left" w:pos="2410" w:leader="none"/>
        </w:tabs>
        <w:spacing w:lineRule="auto" w:line="240" w:before="0" w:after="60"/>
        <w:rPr>
          <w:rFonts w:ascii="Cambria" w:hAnsi="Cambria" w:cs="Calibri"/>
        </w:rPr>
      </w:pPr>
      <w:r>
        <w:rPr>
          <w:rFonts w:cs="Calibri" w:ascii="Cambria" w:hAnsi="Cambria"/>
        </w:rPr>
        <w:t>Rozporządzenie Prezesa Rady Ministrów z dnia 28 grudnia 2017 r. w sprawie średniego kursu złotego w stosunku do euro stanowiącego podstawę przeliczania wartości zamówień publicznych (Dz.U.2017.2477);</w:t>
      </w:r>
    </w:p>
    <w:p>
      <w:pPr>
        <w:pStyle w:val="Normal"/>
        <w:numPr>
          <w:ilvl w:val="2"/>
          <w:numId w:val="5"/>
        </w:numPr>
        <w:tabs>
          <w:tab w:val="clear" w:pos="709"/>
          <w:tab w:val="left" w:pos="2410" w:leader="none"/>
        </w:tabs>
        <w:spacing w:lineRule="auto" w:line="264" w:before="0" w:after="0"/>
        <w:rPr>
          <w:rFonts w:ascii="Cambria" w:hAnsi="Cambria" w:cs="Calibri"/>
        </w:rPr>
      </w:pPr>
      <w:r>
        <w:rPr>
          <w:rFonts w:cs="Calibri" w:ascii="Cambria" w:hAnsi="Cambria"/>
        </w:rPr>
        <w:t>Ustawa z dnia z dnia 23 kwietnia 1964 r. Kodeks cywilny. (Dz.U.2018.1025 ze zm);</w:t>
      </w:r>
    </w:p>
    <w:p>
      <w:pPr>
        <w:pStyle w:val="Normal"/>
        <w:numPr>
          <w:ilvl w:val="2"/>
          <w:numId w:val="5"/>
        </w:numPr>
        <w:tabs>
          <w:tab w:val="clear" w:pos="709"/>
          <w:tab w:val="left" w:pos="2410" w:leader="none"/>
        </w:tabs>
        <w:spacing w:lineRule="auto" w:line="264" w:before="0" w:after="0"/>
        <w:rPr>
          <w:rFonts w:ascii="Cambria" w:hAnsi="Cambria" w:cs="Calibri"/>
        </w:rPr>
      </w:pPr>
      <w:r>
        <w:rPr>
          <w:rFonts w:cs="Calibri" w:ascii="Cambria" w:hAnsi="Cambria"/>
        </w:rPr>
        <w:t>Ustawa z dnia 16 lutego 2007 r. o ochronie konkurencji i konsumentów (Dz.U.2018.798 ze zm);</w:t>
      </w:r>
    </w:p>
    <w:p>
      <w:pPr>
        <w:pStyle w:val="Normal"/>
        <w:numPr>
          <w:ilvl w:val="2"/>
          <w:numId w:val="5"/>
        </w:numPr>
        <w:tabs>
          <w:tab w:val="clear" w:pos="709"/>
          <w:tab w:val="left" w:pos="2410" w:leader="none"/>
        </w:tabs>
        <w:spacing w:lineRule="auto" w:line="264" w:before="0" w:after="0"/>
        <w:rPr>
          <w:rFonts w:ascii="Cambria" w:hAnsi="Cambria" w:cs="Calibri"/>
        </w:rPr>
      </w:pPr>
      <w:r>
        <w:rPr>
          <w:rFonts w:cs="Calibri" w:ascii="Cambria" w:hAnsi="Cambria"/>
        </w:rPr>
        <w:t>Ustawa z 16 kwietnia 1993 r. o zwalczaniu nieuczciwej konkurencji (Dz.U.2018.419 t.j.);</w:t>
      </w:r>
    </w:p>
    <w:p>
      <w:pPr>
        <w:pStyle w:val="Normal"/>
        <w:numPr>
          <w:ilvl w:val="0"/>
          <w:numId w:val="4"/>
        </w:numPr>
        <w:spacing w:lineRule="auto" w:line="264" w:before="0" w:after="0"/>
        <w:ind w:left="357" w:hanging="357"/>
        <w:jc w:val="both"/>
        <w:rPr>
          <w:rFonts w:ascii="Cambria" w:hAnsi="Cambria" w:cs="Calibri"/>
          <w:sz w:val="20"/>
        </w:rPr>
      </w:pPr>
      <w:r>
        <w:rPr>
          <w:rFonts w:cs="Calibri" w:ascii="Cambria" w:hAnsi="Cambria"/>
          <w:sz w:val="20"/>
        </w:rPr>
        <w:t>W zakresie nieuregulowanym niniejszą Specyfikacją Istotnych Warunków Zamówienia, zwaną dalej „SIWZ”, zastosowanie mają przepisy ustawy Pzp.</w:t>
      </w:r>
    </w:p>
    <w:p>
      <w:pPr>
        <w:pStyle w:val="Normal"/>
        <w:numPr>
          <w:ilvl w:val="0"/>
          <w:numId w:val="4"/>
        </w:numPr>
        <w:spacing w:lineRule="auto" w:line="264" w:before="0" w:after="0"/>
        <w:ind w:left="357" w:hanging="357"/>
        <w:jc w:val="both"/>
        <w:rPr>
          <w:rFonts w:ascii="Cambria" w:hAnsi="Cambria" w:cs="Calibri"/>
          <w:sz w:val="20"/>
          <w:lang w:bidi="en-US"/>
        </w:rPr>
      </w:pPr>
      <w:r>
        <w:rPr>
          <w:rFonts w:cs="Calibri" w:ascii="Cambria" w:hAnsi="Cambria"/>
          <w:sz w:val="20"/>
          <w:lang w:bidi="en-US"/>
        </w:rPr>
        <w:t>Przedmiot zamówienia współfinansowany ze środków Europejskiego Funduszu Społecznego w ramach Osi Priorytetowej 2 – „</w:t>
      </w:r>
      <w:r>
        <w:rPr>
          <w:rFonts w:cs="NimbusSanL-Regu" w:ascii="Cambria" w:hAnsi="Cambria"/>
          <w:sz w:val="20"/>
          <w:lang w:eastAsia="pl-PL"/>
        </w:rPr>
        <w:t>Kadry dla gospodarki</w:t>
      </w:r>
      <w:r>
        <w:rPr>
          <w:rFonts w:cs="Calibri" w:ascii="Cambria" w:hAnsi="Cambria"/>
          <w:sz w:val="20"/>
          <w:lang w:bidi="en-US"/>
        </w:rPr>
        <w:t>”, Działanie 02.02.00 Podniesienie jakości oferty edukacyjnej ukierunkowanej na rozwój kompetencji kluczowych uczniów, Poddziałanie02.02.01 Podniesienie jakości oferty edukacyjnej ukierunkowanej na rozwój kompetencji kluczowych uczniów - projekty konkursowe Regionalnego Programu Operacyjnego Województwa Warmińsko – Mazurskiego na lata 2014 – 2020.</w:t>
      </w:r>
    </w:p>
    <w:p>
      <w:pPr>
        <w:pStyle w:val="Nagwek1"/>
        <w:numPr>
          <w:ilvl w:val="0"/>
          <w:numId w:val="3"/>
        </w:numPr>
        <w:shd w:val="clear" w:fill="D9D9D9"/>
        <w:ind w:left="567" w:hanging="567"/>
        <w:rPr>
          <w:rFonts w:ascii="Cambria" w:hAnsi="Cambria" w:cs="Calibri"/>
        </w:rPr>
      </w:pPr>
      <w:bookmarkStart w:id="2" w:name="_Toc533400094"/>
      <w:r>
        <w:rPr>
          <w:rFonts w:cs="Calibri" w:ascii="Cambria" w:hAnsi="Cambria"/>
        </w:rPr>
        <w:t>Opis przedmiotu zamówienia</w:t>
      </w:r>
      <w:bookmarkEnd w:id="2"/>
    </w:p>
    <w:p>
      <w:pPr>
        <w:pStyle w:val="Normal"/>
        <w:numPr>
          <w:ilvl w:val="0"/>
          <w:numId w:val="85"/>
        </w:numPr>
        <w:spacing w:lineRule="auto" w:line="240" w:before="0" w:after="60"/>
        <w:jc w:val="both"/>
        <w:rPr>
          <w:rFonts w:ascii="Cambria" w:hAnsi="Cambria" w:cs="Calibri"/>
          <w:sz w:val="20"/>
          <w:szCs w:val="20"/>
        </w:rPr>
      </w:pPr>
      <w:r>
        <w:rPr>
          <w:rFonts w:cs="Calibri" w:ascii="Cambria" w:hAnsi="Cambria"/>
          <w:sz w:val="20"/>
          <w:szCs w:val="20"/>
        </w:rPr>
        <w:t>Przedmiotem zamówienia jest dostawa wraz z montażem sprzętu elektronicznego oraz pomocy edukacyjnych  do szkół podstawowych w ramach projektu pn. „</w:t>
      </w:r>
      <w:r>
        <w:rPr>
          <w:rFonts w:cs="Calibri" w:ascii="Cambria" w:hAnsi="Cambria"/>
          <w:b/>
          <w:sz w:val="20"/>
          <w:szCs w:val="20"/>
        </w:rPr>
        <w:t>Z małej szkoły w wielki świat</w:t>
      </w:r>
      <w:r>
        <w:rPr>
          <w:rFonts w:cs="Calibri" w:ascii="Cambria" w:hAnsi="Cambria"/>
          <w:sz w:val="20"/>
          <w:szCs w:val="20"/>
        </w:rPr>
        <w:t>”. Przedmiot zamówienia nazwany jest w dalszej części SIWZ „towarem” lub „przedmiotem zamówienia”.</w:t>
      </w:r>
    </w:p>
    <w:p>
      <w:pPr>
        <w:pStyle w:val="Normal"/>
        <w:numPr>
          <w:ilvl w:val="0"/>
          <w:numId w:val="85"/>
        </w:numPr>
        <w:spacing w:lineRule="auto" w:line="240" w:before="0" w:after="60"/>
        <w:jc w:val="both"/>
        <w:rPr>
          <w:rFonts w:ascii="Cambria" w:hAnsi="Cambria" w:cs="Calibri"/>
          <w:sz w:val="20"/>
          <w:szCs w:val="20"/>
        </w:rPr>
      </w:pPr>
      <w:r>
        <w:rPr>
          <w:rFonts w:cs="Calibri" w:ascii="Cambria" w:hAnsi="Cambria"/>
          <w:sz w:val="20"/>
          <w:szCs w:val="20"/>
        </w:rPr>
        <w:t xml:space="preserve">Przedmiot zamówienia składa się z czterech części : </w:t>
      </w:r>
    </w:p>
    <w:p>
      <w:pPr>
        <w:pStyle w:val="Normal"/>
        <w:numPr>
          <w:ilvl w:val="2"/>
          <w:numId w:val="97"/>
        </w:numPr>
        <w:spacing w:lineRule="auto" w:line="240" w:before="0" w:after="60"/>
        <w:jc w:val="both"/>
        <w:rPr>
          <w:rFonts w:ascii="Cambria" w:hAnsi="Cambria" w:cs="Calibri"/>
          <w:sz w:val="20"/>
          <w:szCs w:val="20"/>
        </w:rPr>
      </w:pPr>
      <w:r>
        <w:rPr>
          <w:rFonts w:cs="Calibri" w:ascii="Cambria" w:hAnsi="Cambria"/>
          <w:b/>
          <w:color w:val="0000FF"/>
          <w:sz w:val="20"/>
          <w:szCs w:val="20"/>
        </w:rPr>
        <w:t>Część 1 - sprzęt IT</w:t>
      </w:r>
      <w:r>
        <w:rPr>
          <w:rFonts w:cs="Calibri" w:ascii="Cambria" w:hAnsi="Cambria"/>
          <w:sz w:val="20"/>
          <w:szCs w:val="20"/>
        </w:rPr>
        <w:t>- obejmuje dostawę w szczególności następującego sprzętu:</w:t>
      </w:r>
    </w:p>
    <w:p>
      <w:pPr>
        <w:pStyle w:val="Normal"/>
        <w:numPr>
          <w:ilvl w:val="5"/>
          <w:numId w:val="133"/>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komputery przenośne wraz z systemem operacyjnym - 27 szt.</w:t>
      </w:r>
    </w:p>
    <w:p>
      <w:pPr>
        <w:pStyle w:val="Normal"/>
        <w:numPr>
          <w:ilvl w:val="5"/>
          <w:numId w:val="133"/>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oprogramowanie wielostanowiskowe do pracowni komputerowej do grafiki komputerowej - 4 szt.(lic),</w:t>
      </w:r>
    </w:p>
    <w:p>
      <w:pPr>
        <w:pStyle w:val="Normal"/>
        <w:numPr>
          <w:ilvl w:val="5"/>
          <w:numId w:val="133"/>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oprogramowanie (gra) do nauki programowania - 20 szt. (lic).</w:t>
      </w:r>
    </w:p>
    <w:p>
      <w:pPr>
        <w:pStyle w:val="Normal"/>
        <w:numPr>
          <w:ilvl w:val="5"/>
          <w:numId w:val="133"/>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tablety - 20szt.</w:t>
      </w:r>
    </w:p>
    <w:p>
      <w:pPr>
        <w:pStyle w:val="Normal"/>
        <w:numPr>
          <w:ilvl w:val="5"/>
          <w:numId w:val="133"/>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tablety graficzne - 24kpl.</w:t>
      </w:r>
    </w:p>
    <w:p>
      <w:pPr>
        <w:pStyle w:val="Normal"/>
        <w:numPr>
          <w:ilvl w:val="5"/>
          <w:numId w:val="133"/>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monitor interaktywny - 4 szt.</w:t>
      </w:r>
    </w:p>
    <w:p>
      <w:pPr>
        <w:pStyle w:val="Normal"/>
        <w:numPr>
          <w:ilvl w:val="5"/>
          <w:numId w:val="133"/>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projektor multimedialny (Wilkowo) - 2 szt.</w:t>
      </w:r>
    </w:p>
    <w:p>
      <w:pPr>
        <w:pStyle w:val="Normal"/>
        <w:numPr>
          <w:ilvl w:val="5"/>
          <w:numId w:val="133"/>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ekran (Wilkowo) - 1szt.</w:t>
      </w:r>
    </w:p>
    <w:p>
      <w:pPr>
        <w:pStyle w:val="Normal"/>
        <w:numPr>
          <w:ilvl w:val="5"/>
          <w:numId w:val="133"/>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projektor multimedialny (Kruszewiec) - 2szt.</w:t>
      </w:r>
    </w:p>
    <w:p>
      <w:pPr>
        <w:pStyle w:val="Normal"/>
        <w:numPr>
          <w:ilvl w:val="5"/>
          <w:numId w:val="133"/>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 xml:space="preserve">ekran (Kruszewiec)- 1 szt.. </w:t>
      </w:r>
    </w:p>
    <w:p>
      <w:pPr>
        <w:pStyle w:val="Normal"/>
        <w:numPr>
          <w:ilvl w:val="5"/>
          <w:numId w:val="133"/>
        </w:numPr>
        <w:spacing w:lineRule="auto" w:line="240" w:before="200" w:after="200"/>
        <w:contextualSpacing/>
        <w:jc w:val="both"/>
        <w:rPr>
          <w:rFonts w:ascii="Cambria" w:hAnsi="Cambria"/>
          <w:color w:val="000000"/>
          <w:sz w:val="20"/>
          <w:szCs w:val="20"/>
        </w:rPr>
      </w:pPr>
      <w:r>
        <w:rPr>
          <w:rFonts w:eastAsia="Cambria" w:cs="Cambria" w:ascii="Cambria" w:hAnsi="Cambria"/>
          <w:color w:val="000000"/>
          <w:sz w:val="20"/>
          <w:szCs w:val="20"/>
        </w:rPr>
        <w:t xml:space="preserve">kody CPV: 30213100-6 – komputery przenośne, 48624000-8 - pakiety oprogramowania dla systemów operacyjnych komputerów osobistych (PC), 30195200-4 tablice do elektronicznego kopiowania lub akcesoria, 30241000-0 - oprogramowania komputerowe, 30241200-2 - oprogramowania aplikacyjne, 30213200-7 - Komputer tablet; </w:t>
      </w:r>
    </w:p>
    <w:p>
      <w:pPr>
        <w:pStyle w:val="Normal"/>
        <w:numPr>
          <w:ilvl w:val="2"/>
          <w:numId w:val="133"/>
        </w:numPr>
        <w:spacing w:lineRule="auto" w:line="240" w:before="200" w:after="60"/>
        <w:contextualSpacing/>
        <w:jc w:val="both"/>
        <w:rPr>
          <w:rFonts w:ascii="Cambria" w:hAnsi="Cambria"/>
          <w:color w:val="000000"/>
          <w:sz w:val="20"/>
          <w:szCs w:val="20"/>
        </w:rPr>
      </w:pPr>
      <w:r>
        <w:rPr>
          <w:rFonts w:eastAsia="Cambria" w:cs="Cambria" w:ascii="Cambria" w:hAnsi="Cambria"/>
          <w:b/>
          <w:color w:val="0000FF"/>
          <w:sz w:val="20"/>
          <w:szCs w:val="20"/>
        </w:rPr>
        <w:t>Część 2 - sprzęt elektroniczny</w:t>
      </w:r>
      <w:r>
        <w:rPr>
          <w:rFonts w:eastAsia="Cambria" w:cs="Cambria" w:ascii="Cambria" w:hAnsi="Cambria"/>
          <w:color w:val="000000"/>
          <w:sz w:val="20"/>
          <w:szCs w:val="20"/>
        </w:rPr>
        <w:t xml:space="preserve"> - obejmuje dostawę w szczególności następującego sprzętu</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Aparat cyfrowy( typ 1) -  1szt.</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Aparat cyfrowy (typ 2) -  3szt.</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Kamera do filmowania z powietrza, lądu i pod wodą 1 szt.</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Bezzałogowe statki powietrzne treningowe typ 1 - 3 szt.</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Bezzałogowe statki powietrzne treningowe typ 2 - 2 szt.</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Bezzałogowy statek powietrzny zadaniowy typ. 3   - 1 szt.</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Akumulatory do BSP MIN 5200 MAH - 1 zest.</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Osprzęt sterujący kamerą go pro w bezzałogowym statku powietrznym BSP - 1 KPL.</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 xml:space="preserve">kody CPV: 38651000-3 Aparaty fotograficzne; 32321000-9 Sprzęt telewizyjny i audiowizualny; 32322000-6 Urządzenia multimedialne; 32342300-5 Mikrofony i zestawy głośnikowe; 32342400-6 Sprzęt nagłaśniający;; </w:t>
      </w:r>
    </w:p>
    <w:p>
      <w:pPr>
        <w:pStyle w:val="Normal"/>
        <w:numPr>
          <w:ilvl w:val="2"/>
          <w:numId w:val="133"/>
        </w:numPr>
        <w:spacing w:lineRule="auto" w:line="240" w:before="200" w:after="60"/>
        <w:contextualSpacing/>
        <w:jc w:val="both"/>
        <w:rPr>
          <w:rFonts w:ascii="Cambria" w:hAnsi="Cambria"/>
          <w:color w:val="000000"/>
          <w:sz w:val="20"/>
          <w:szCs w:val="20"/>
        </w:rPr>
      </w:pPr>
      <w:r>
        <w:rPr>
          <w:rFonts w:eastAsia="Cambria" w:cs="Cambria" w:ascii="Cambria" w:hAnsi="Cambria"/>
          <w:b/>
          <w:color w:val="0000FF"/>
          <w:sz w:val="20"/>
          <w:szCs w:val="20"/>
        </w:rPr>
        <w:t>Część 3 – pomoce naukowe</w:t>
      </w:r>
      <w:r>
        <w:rPr>
          <w:rFonts w:eastAsia="Cambria" w:cs="Cambria" w:ascii="Cambria" w:hAnsi="Cambria"/>
          <w:color w:val="000000"/>
          <w:sz w:val="20"/>
          <w:szCs w:val="20"/>
        </w:rPr>
        <w:t xml:space="preserve"> – obejmuje dostawę pomocy edukacyjnych</w:t>
      </w:r>
    </w:p>
    <w:p>
      <w:pPr>
        <w:pStyle w:val="Normal"/>
        <w:numPr>
          <w:ilvl w:val="5"/>
          <w:numId w:val="133"/>
        </w:numPr>
        <w:spacing w:lineRule="auto" w:line="240" w:before="200" w:after="200"/>
        <w:contextualSpacing/>
        <w:jc w:val="both"/>
        <w:rPr>
          <w:rFonts w:ascii="Cambria" w:hAnsi="Cambria"/>
          <w:color w:val="000000"/>
          <w:sz w:val="20"/>
          <w:szCs w:val="20"/>
        </w:rPr>
      </w:pPr>
      <w:r>
        <w:rPr>
          <w:rFonts w:eastAsia="Cambria" w:cs="Cambria" w:ascii="Cambria" w:hAnsi="Cambria"/>
          <w:b/>
          <w:color w:val="000000"/>
          <w:sz w:val="20"/>
          <w:szCs w:val="20"/>
        </w:rPr>
        <w:t>Szkoła Podstawowa w Nakomiadach:</w:t>
      </w:r>
    </w:p>
    <w:p>
      <w:pPr>
        <w:pStyle w:val="Normal"/>
        <w:numPr>
          <w:ilvl w:val="5"/>
          <w:numId w:val="134"/>
        </w:numPr>
        <w:spacing w:lineRule="auto" w:line="240" w:before="200" w:after="200"/>
        <w:ind w:left="1434" w:hanging="357"/>
        <w:contextualSpacing/>
        <w:jc w:val="both"/>
        <w:rPr>
          <w:rFonts w:ascii="Cambria" w:hAnsi="Cambria"/>
          <w:color w:val="000000"/>
          <w:sz w:val="20"/>
          <w:szCs w:val="20"/>
        </w:rPr>
      </w:pPr>
      <w:r>
        <w:rPr>
          <w:rFonts w:eastAsia="Cambria" w:cs="Cambria" w:ascii="Cambria" w:hAnsi="Cambria"/>
          <w:color w:val="000000"/>
          <w:sz w:val="20"/>
          <w:szCs w:val="20"/>
        </w:rPr>
        <w:t>wyposażenie pracowni biologicznej do prowadzenia zajęć wyrównawczych i kółka zainteresowań (pakiet sprzętów),</w:t>
      </w:r>
    </w:p>
    <w:p>
      <w:pPr>
        <w:pStyle w:val="Normal"/>
        <w:numPr>
          <w:ilvl w:val="5"/>
          <w:numId w:val="134"/>
        </w:numPr>
        <w:spacing w:lineRule="auto" w:line="240" w:before="200" w:after="200"/>
        <w:ind w:left="1434" w:hanging="357"/>
        <w:contextualSpacing/>
        <w:jc w:val="both"/>
        <w:rPr>
          <w:rFonts w:ascii="Cambria" w:hAnsi="Cambria"/>
          <w:color w:val="000000"/>
          <w:sz w:val="20"/>
          <w:szCs w:val="20"/>
        </w:rPr>
      </w:pPr>
      <w:r>
        <w:rPr>
          <w:rFonts w:eastAsia="Cambria" w:cs="Cambria" w:ascii="Cambria" w:hAnsi="Cambria"/>
          <w:color w:val="000000"/>
          <w:sz w:val="20"/>
          <w:szCs w:val="20"/>
        </w:rPr>
        <w:t>wyposażenie pracowni geograficznej do prowadzenia zajęć wyrównawczych i kółek zainteresowań z geografii;</w:t>
      </w:r>
    </w:p>
    <w:p>
      <w:pPr>
        <w:pStyle w:val="Normal"/>
        <w:numPr>
          <w:ilvl w:val="5"/>
          <w:numId w:val="134"/>
        </w:numPr>
        <w:spacing w:lineRule="auto" w:line="240" w:before="200" w:after="200"/>
        <w:ind w:left="1434" w:hanging="357"/>
        <w:contextualSpacing/>
        <w:jc w:val="both"/>
        <w:rPr>
          <w:rFonts w:ascii="Cambria" w:hAnsi="Cambria"/>
          <w:color w:val="000000"/>
          <w:sz w:val="20"/>
          <w:szCs w:val="20"/>
        </w:rPr>
      </w:pPr>
      <w:r>
        <w:rPr>
          <w:rFonts w:eastAsia="Cambria" w:cs="Cambria" w:ascii="Cambria" w:hAnsi="Cambria"/>
          <w:color w:val="000000"/>
          <w:sz w:val="20"/>
          <w:szCs w:val="20"/>
        </w:rPr>
        <w:t>pomoce dydaktyczne do prowadzenia zajęć wyrównawczych i kółek zainteresowań z fizyki,</w:t>
      </w:r>
    </w:p>
    <w:p>
      <w:pPr>
        <w:pStyle w:val="Normal"/>
        <w:numPr>
          <w:ilvl w:val="5"/>
          <w:numId w:val="134"/>
        </w:numPr>
        <w:spacing w:lineRule="auto" w:line="240" w:before="200" w:after="200"/>
        <w:ind w:left="1434" w:hanging="357"/>
        <w:contextualSpacing/>
        <w:jc w:val="both"/>
        <w:rPr>
          <w:rFonts w:ascii="Cambria" w:hAnsi="Cambria"/>
          <w:color w:val="000000"/>
          <w:sz w:val="20"/>
          <w:szCs w:val="20"/>
        </w:rPr>
      </w:pPr>
      <w:r>
        <w:rPr>
          <w:rFonts w:eastAsia="Cambria" w:cs="Cambria" w:ascii="Cambria" w:hAnsi="Cambria"/>
          <w:color w:val="000000"/>
          <w:sz w:val="20"/>
          <w:szCs w:val="20"/>
        </w:rPr>
        <w:t xml:space="preserve">pomoce dydaktyczne do prowadzenia zajęć wyrównawczych i kółek zainteresowań z chemii, </w:t>
      </w:r>
    </w:p>
    <w:p>
      <w:pPr>
        <w:pStyle w:val="Normal"/>
        <w:numPr>
          <w:ilvl w:val="5"/>
          <w:numId w:val="134"/>
        </w:numPr>
        <w:spacing w:lineRule="auto" w:line="240" w:before="200" w:after="200"/>
        <w:ind w:left="1434" w:hanging="357"/>
        <w:contextualSpacing/>
        <w:jc w:val="both"/>
        <w:rPr>
          <w:rFonts w:ascii="Cambria" w:hAnsi="Cambria"/>
          <w:color w:val="000000"/>
          <w:sz w:val="20"/>
          <w:szCs w:val="20"/>
        </w:rPr>
      </w:pPr>
      <w:r>
        <w:rPr>
          <w:rFonts w:eastAsia="Cambria" w:cs="Cambria" w:ascii="Cambria" w:hAnsi="Cambria"/>
          <w:color w:val="000000"/>
          <w:sz w:val="20"/>
          <w:szCs w:val="20"/>
        </w:rPr>
        <w:t xml:space="preserve">dygestorium - wersja wzbogacona / ze stołem laboratoryjnym - wyposażenie pracowni chemicznej, </w:t>
      </w:r>
    </w:p>
    <w:p>
      <w:pPr>
        <w:pStyle w:val="Normal"/>
        <w:numPr>
          <w:ilvl w:val="5"/>
          <w:numId w:val="134"/>
        </w:numPr>
        <w:spacing w:lineRule="auto" w:line="240" w:before="200" w:after="200"/>
        <w:ind w:left="1434" w:hanging="357"/>
        <w:contextualSpacing/>
        <w:jc w:val="both"/>
        <w:rPr>
          <w:rFonts w:ascii="Cambria" w:hAnsi="Cambria"/>
          <w:color w:val="000000"/>
          <w:sz w:val="20"/>
          <w:szCs w:val="20"/>
        </w:rPr>
      </w:pPr>
      <w:r>
        <w:rPr>
          <w:rFonts w:eastAsia="Cambria" w:cs="Cambria" w:ascii="Cambria" w:hAnsi="Cambria"/>
          <w:color w:val="000000"/>
          <w:sz w:val="20"/>
          <w:szCs w:val="20"/>
        </w:rPr>
        <w:t>pomoce dydaktyczne do prowadzenia zajęć wyrównawczych i kółek zainteresowań z matematyki,</w:t>
      </w:r>
    </w:p>
    <w:p>
      <w:pPr>
        <w:pStyle w:val="Normal"/>
        <w:numPr>
          <w:ilvl w:val="5"/>
          <w:numId w:val="134"/>
        </w:numPr>
        <w:spacing w:lineRule="auto" w:line="240" w:before="200" w:after="200"/>
        <w:ind w:left="1434" w:hanging="357"/>
        <w:contextualSpacing/>
        <w:jc w:val="both"/>
        <w:rPr>
          <w:rFonts w:ascii="Cambria" w:hAnsi="Cambria"/>
          <w:color w:val="000000"/>
          <w:sz w:val="20"/>
          <w:szCs w:val="20"/>
        </w:rPr>
      </w:pPr>
      <w:r>
        <w:rPr>
          <w:rFonts w:eastAsia="Cambria" w:cs="Cambria" w:ascii="Cambria" w:hAnsi="Cambria"/>
          <w:color w:val="000000"/>
          <w:sz w:val="20"/>
          <w:szCs w:val="20"/>
        </w:rPr>
        <w:t xml:space="preserve">pomoce dydaktyczne do prowadzenia zajęć wyrównawczych i kółek zainteresowań z przyrody, </w:t>
      </w:r>
    </w:p>
    <w:p>
      <w:pPr>
        <w:pStyle w:val="Normal"/>
        <w:numPr>
          <w:ilvl w:val="5"/>
          <w:numId w:val="133"/>
        </w:numPr>
        <w:spacing w:lineRule="auto" w:line="240" w:before="200" w:after="200"/>
        <w:contextualSpacing/>
        <w:jc w:val="both"/>
        <w:rPr>
          <w:rFonts w:ascii="Cambria" w:hAnsi="Cambria"/>
          <w:color w:val="000000"/>
          <w:sz w:val="20"/>
          <w:szCs w:val="20"/>
        </w:rPr>
      </w:pPr>
      <w:r>
        <w:rPr>
          <w:rFonts w:eastAsia="Cambria" w:cs="Cambria" w:ascii="Cambria" w:hAnsi="Cambria"/>
          <w:b/>
          <w:color w:val="000000"/>
          <w:sz w:val="20"/>
          <w:szCs w:val="20"/>
        </w:rPr>
        <w:t>Szkoła Podstawowa w Biedaszkach:</w:t>
      </w:r>
    </w:p>
    <w:p>
      <w:pPr>
        <w:pStyle w:val="Normal"/>
        <w:numPr>
          <w:ilvl w:val="5"/>
          <w:numId w:val="134"/>
        </w:numPr>
        <w:spacing w:lineRule="auto" w:line="240" w:before="200" w:after="200"/>
        <w:ind w:left="1434" w:hanging="357"/>
        <w:contextualSpacing/>
        <w:jc w:val="both"/>
        <w:rPr>
          <w:rFonts w:ascii="Cambria" w:hAnsi="Cambria"/>
          <w:color w:val="000000"/>
          <w:sz w:val="20"/>
          <w:szCs w:val="20"/>
        </w:rPr>
      </w:pPr>
      <w:r>
        <w:rPr>
          <w:rFonts w:eastAsia="Cambria" w:cs="Cambria" w:ascii="Cambria" w:hAnsi="Cambria"/>
          <w:color w:val="000000"/>
          <w:sz w:val="20"/>
          <w:szCs w:val="20"/>
        </w:rPr>
        <w:t xml:space="preserve">pomoce dydaktyczne do zajęć matematyczno-przyrodniczych, </w:t>
      </w:r>
    </w:p>
    <w:p>
      <w:pPr>
        <w:pStyle w:val="Normal"/>
        <w:numPr>
          <w:ilvl w:val="5"/>
          <w:numId w:val="133"/>
        </w:numPr>
        <w:spacing w:lineRule="auto" w:line="240" w:before="200" w:after="200"/>
        <w:contextualSpacing/>
        <w:jc w:val="both"/>
        <w:rPr>
          <w:rFonts w:ascii="Cambria" w:hAnsi="Cambria"/>
          <w:color w:val="000000"/>
          <w:sz w:val="20"/>
          <w:szCs w:val="20"/>
        </w:rPr>
      </w:pPr>
      <w:r>
        <w:rPr>
          <w:rFonts w:eastAsia="Cambria" w:cs="Cambria" w:ascii="Cambria" w:hAnsi="Cambria"/>
          <w:b/>
          <w:color w:val="000000"/>
          <w:sz w:val="20"/>
          <w:szCs w:val="20"/>
        </w:rPr>
        <w:t>Szkoła Podstawowa w Kruszewcu:</w:t>
      </w:r>
      <w:r>
        <w:rPr>
          <w:rFonts w:eastAsia="Cambria" w:cs="Cambria" w:ascii="Cambria" w:hAnsi="Cambria"/>
          <w:color w:val="000000"/>
          <w:sz w:val="20"/>
          <w:szCs w:val="20"/>
        </w:rPr>
        <w:tab/>
      </w:r>
    </w:p>
    <w:p>
      <w:pPr>
        <w:pStyle w:val="Normal"/>
        <w:numPr>
          <w:ilvl w:val="5"/>
          <w:numId w:val="134"/>
        </w:numPr>
        <w:spacing w:lineRule="auto" w:line="240" w:before="200" w:after="200"/>
        <w:ind w:left="1434" w:hanging="357"/>
        <w:contextualSpacing/>
        <w:jc w:val="both"/>
        <w:rPr>
          <w:rFonts w:ascii="Cambria" w:hAnsi="Cambria"/>
          <w:color w:val="000000"/>
          <w:sz w:val="20"/>
          <w:szCs w:val="20"/>
        </w:rPr>
      </w:pPr>
      <w:r>
        <w:rPr>
          <w:rFonts w:eastAsia="Cambria" w:cs="Cambria" w:ascii="Cambria" w:hAnsi="Cambria"/>
          <w:color w:val="000000"/>
          <w:sz w:val="20"/>
          <w:szCs w:val="20"/>
        </w:rPr>
        <w:t>doposażenie pracowni fizyczno-chemicznej;</w:t>
      </w:r>
    </w:p>
    <w:p>
      <w:pPr>
        <w:pStyle w:val="Normal"/>
        <w:numPr>
          <w:ilvl w:val="5"/>
          <w:numId w:val="134"/>
        </w:numPr>
        <w:spacing w:lineRule="auto" w:line="240" w:before="200" w:after="200"/>
        <w:ind w:left="1434" w:hanging="357"/>
        <w:contextualSpacing/>
        <w:jc w:val="both"/>
        <w:rPr>
          <w:rFonts w:ascii="Cambria" w:hAnsi="Cambria"/>
          <w:color w:val="000000"/>
          <w:sz w:val="20"/>
          <w:szCs w:val="20"/>
        </w:rPr>
      </w:pPr>
      <w:r>
        <w:rPr>
          <w:rFonts w:eastAsia="Cambria" w:cs="Cambria" w:ascii="Cambria" w:hAnsi="Cambria"/>
          <w:color w:val="000000"/>
          <w:sz w:val="20"/>
          <w:szCs w:val="20"/>
        </w:rPr>
        <w:t xml:space="preserve">doposażenie pracowni biologicznej, </w:t>
      </w:r>
    </w:p>
    <w:p>
      <w:pPr>
        <w:pStyle w:val="Normal"/>
        <w:numPr>
          <w:ilvl w:val="5"/>
          <w:numId w:val="134"/>
        </w:numPr>
        <w:spacing w:lineRule="auto" w:line="240" w:before="200" w:after="200"/>
        <w:ind w:left="1434" w:hanging="357"/>
        <w:contextualSpacing/>
        <w:jc w:val="both"/>
        <w:rPr>
          <w:rFonts w:ascii="Cambria" w:hAnsi="Cambria"/>
          <w:color w:val="000000"/>
          <w:sz w:val="20"/>
          <w:szCs w:val="20"/>
        </w:rPr>
      </w:pPr>
      <w:r>
        <w:rPr>
          <w:rFonts w:eastAsia="Cambria" w:cs="Cambria" w:ascii="Cambria" w:hAnsi="Cambria"/>
          <w:color w:val="000000"/>
          <w:sz w:val="20"/>
          <w:szCs w:val="20"/>
        </w:rPr>
        <w:t>doposażenie pracowni geograficznej,</w:t>
      </w:r>
    </w:p>
    <w:p>
      <w:pPr>
        <w:pStyle w:val="Normal"/>
        <w:numPr>
          <w:ilvl w:val="5"/>
          <w:numId w:val="133"/>
        </w:numPr>
        <w:spacing w:lineRule="auto" w:line="240" w:before="200" w:after="200"/>
        <w:contextualSpacing/>
        <w:jc w:val="both"/>
        <w:rPr>
          <w:rFonts w:ascii="Cambria" w:hAnsi="Cambria"/>
          <w:color w:val="000000"/>
          <w:sz w:val="20"/>
          <w:szCs w:val="20"/>
        </w:rPr>
      </w:pPr>
      <w:r>
        <w:rPr>
          <w:rFonts w:eastAsia="Cambria" w:cs="Cambria" w:ascii="Cambria" w:hAnsi="Cambria"/>
          <w:b/>
          <w:color w:val="000000"/>
          <w:sz w:val="20"/>
          <w:szCs w:val="20"/>
        </w:rPr>
        <w:t>Szkoła Podstawowa w Wilkowie:</w:t>
      </w:r>
    </w:p>
    <w:p>
      <w:pPr>
        <w:pStyle w:val="Normal"/>
        <w:numPr>
          <w:ilvl w:val="5"/>
          <w:numId w:val="134"/>
        </w:numPr>
        <w:spacing w:lineRule="auto" w:line="240" w:before="200" w:after="200"/>
        <w:ind w:left="1434" w:hanging="357"/>
        <w:contextualSpacing/>
        <w:jc w:val="both"/>
        <w:rPr>
          <w:rFonts w:ascii="Cambria" w:hAnsi="Cambria"/>
          <w:color w:val="000000"/>
          <w:sz w:val="20"/>
          <w:szCs w:val="20"/>
        </w:rPr>
      </w:pPr>
      <w:r>
        <w:rPr>
          <w:rFonts w:eastAsia="Cambria" w:cs="Cambria" w:ascii="Cambria" w:hAnsi="Cambria"/>
          <w:color w:val="000000"/>
          <w:sz w:val="20"/>
          <w:szCs w:val="20"/>
        </w:rPr>
        <w:t>doposażenie pracowni fizyczno-chemicznej;</w:t>
      </w:r>
    </w:p>
    <w:p>
      <w:pPr>
        <w:pStyle w:val="Normal"/>
        <w:numPr>
          <w:ilvl w:val="5"/>
          <w:numId w:val="134"/>
        </w:numPr>
        <w:spacing w:lineRule="auto" w:line="240" w:before="200" w:after="200"/>
        <w:ind w:left="1434" w:hanging="357"/>
        <w:contextualSpacing/>
        <w:jc w:val="both"/>
        <w:rPr>
          <w:rFonts w:ascii="Cambria" w:hAnsi="Cambria"/>
          <w:color w:val="000000"/>
          <w:sz w:val="20"/>
          <w:szCs w:val="20"/>
        </w:rPr>
      </w:pPr>
      <w:r>
        <w:rPr>
          <w:rFonts w:eastAsia="Cambria" w:cs="Cambria" w:ascii="Cambria" w:hAnsi="Cambria"/>
          <w:color w:val="000000"/>
          <w:sz w:val="20"/>
          <w:szCs w:val="20"/>
        </w:rPr>
        <w:t xml:space="preserve">doposażenie pracowni przyrodniczej, </w:t>
      </w:r>
    </w:p>
    <w:p>
      <w:pPr>
        <w:pStyle w:val="Normal"/>
        <w:numPr>
          <w:ilvl w:val="5"/>
          <w:numId w:val="134"/>
        </w:numPr>
        <w:spacing w:lineRule="auto" w:line="240" w:before="200" w:after="200"/>
        <w:ind w:left="1434" w:hanging="357"/>
        <w:contextualSpacing/>
        <w:jc w:val="both"/>
        <w:rPr>
          <w:rFonts w:ascii="Cambria" w:hAnsi="Cambria"/>
          <w:color w:val="000000"/>
          <w:sz w:val="20"/>
          <w:szCs w:val="20"/>
        </w:rPr>
      </w:pPr>
      <w:r>
        <w:rPr>
          <w:rFonts w:eastAsia="Cambria" w:cs="Cambria" w:ascii="Cambria" w:hAnsi="Cambria"/>
          <w:color w:val="000000"/>
          <w:sz w:val="20"/>
          <w:szCs w:val="20"/>
        </w:rPr>
        <w:t>doposażenie pracowni geograficznej,</w:t>
      </w:r>
    </w:p>
    <w:p>
      <w:pPr>
        <w:pStyle w:val="Normal"/>
        <w:numPr>
          <w:ilvl w:val="5"/>
          <w:numId w:val="133"/>
        </w:numPr>
        <w:spacing w:lineRule="auto" w:line="240" w:before="200" w:after="200"/>
        <w:contextualSpacing/>
        <w:jc w:val="both"/>
        <w:rPr/>
      </w:pPr>
      <w:r>
        <w:rPr>
          <w:rFonts w:eastAsia="Cambria" w:cs="Cambria" w:ascii="Cambria" w:hAnsi="Cambria"/>
          <w:color w:val="000000"/>
          <w:sz w:val="20"/>
          <w:szCs w:val="20"/>
        </w:rPr>
        <w:t>kody CPV: 39162100-6 - pomoce dydaktyczne, 37524100-8 – gry edukacyjne, 39162200-7 – pomoce i artykuły edukacyjne, 39162100-9 – sprzęt dydaktyczny, 38900000-4 – różne przyrządy do badań lub testowania, 39162000-5 pomoce naukowe, 38510000-3 Mikroskopy, 48190000-6 - pakiety oprogramowania edukacyjnego</w:t>
      </w:r>
    </w:p>
    <w:p>
      <w:pPr>
        <w:pStyle w:val="Normal"/>
        <w:numPr>
          <w:ilvl w:val="5"/>
          <w:numId w:val="133"/>
        </w:numPr>
        <w:spacing w:lineRule="auto" w:line="240" w:before="200" w:after="200"/>
        <w:contextualSpacing/>
        <w:jc w:val="both"/>
        <w:rPr>
          <w:rFonts w:ascii="Cambria" w:hAnsi="Cambria"/>
          <w:color w:val="000000"/>
          <w:sz w:val="20"/>
          <w:szCs w:val="20"/>
        </w:rPr>
      </w:pPr>
      <w:r>
        <w:rPr>
          <w:rFonts w:ascii="Cambria" w:hAnsi="Cambria"/>
          <w:color w:val="000000"/>
          <w:sz w:val="20"/>
          <w:szCs w:val="20"/>
        </w:rPr>
        <w:t>Okres gwarancji na wszystkie urządzenia i pomoce naukowe wskazane w tabeli  nr 3 wynosi min. 24 miesiące chyba, ze w tabeli wskazano inaczej</w:t>
      </w:r>
    </w:p>
    <w:p>
      <w:pPr>
        <w:pStyle w:val="Normal"/>
        <w:numPr>
          <w:ilvl w:val="2"/>
          <w:numId w:val="133"/>
        </w:numPr>
        <w:spacing w:lineRule="auto" w:line="240" w:before="200" w:after="60"/>
        <w:contextualSpacing/>
        <w:jc w:val="both"/>
        <w:rPr>
          <w:rFonts w:ascii="Cambria" w:hAnsi="Cambria"/>
          <w:color w:val="000000"/>
          <w:sz w:val="20"/>
          <w:szCs w:val="20"/>
        </w:rPr>
      </w:pPr>
      <w:r>
        <w:rPr>
          <w:rFonts w:eastAsia="Cambria" w:cs="Cambria" w:ascii="Cambria" w:hAnsi="Cambria"/>
          <w:b/>
          <w:color w:val="0000FF"/>
          <w:sz w:val="20"/>
          <w:szCs w:val="20"/>
        </w:rPr>
        <w:t>Część 4– pomoce naukowe język angielski</w:t>
      </w:r>
      <w:r>
        <w:rPr>
          <w:rFonts w:eastAsia="Cambria" w:cs="Cambria" w:ascii="Cambria" w:hAnsi="Cambria"/>
          <w:color w:val="000000"/>
          <w:sz w:val="20"/>
          <w:szCs w:val="20"/>
        </w:rPr>
        <w:t xml:space="preserve"> – obejmuje dostawę pomocy edukacyjnych pomoce dydaktyczne do prowadzenia zajęć wyrównawczych i kółek zainteresowań z języka angielskiego w szczególności: </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jednostka centralna systemu, okablowanie 1 szt. w jednym kpl. (ogółem 4 szt.)</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b w:val="false"/>
          <w:bCs w:val="false"/>
          <w:color w:val="000000"/>
          <w:sz w:val="20"/>
          <w:szCs w:val="20"/>
        </w:rPr>
        <w:t>n</w:t>
      </w:r>
      <w:r>
        <w:rPr>
          <w:rFonts w:eastAsia="Cambria" w:cs="Cambria" w:ascii="Cambria" w:hAnsi="Cambria"/>
          <w:color w:val="000000"/>
          <w:sz w:val="20"/>
          <w:szCs w:val="20"/>
        </w:rPr>
        <w:t>otebook do obsługi pracowni 1 szt. w jednym kpl. (ogółem 4 szt.)</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program do zarządzania klasopracownią na pc  - 1 szt. w jednym kpl. ogółem 4 szt.</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oprogramowanie magnetofonu cyfrowego z trenerem wymowy - magnetofon cyfrowy - 17 szt. w jednym kpl ogółem 68 szt.</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słuchawki z mikrofonem elektretowym 17 szt. w jednym kpl ogółem 68 szt.</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sz w:val="18"/>
          <w:szCs w:val="18"/>
          <w:lang w:eastAsia="en-US"/>
        </w:rPr>
        <w:t>przyłącze din ucznia</w:t>
      </w:r>
      <w:r>
        <w:rPr>
          <w:rFonts w:eastAsia="Cambria" w:cs="Cambria" w:ascii="Cambria" w:hAnsi="Cambria"/>
          <w:color w:val="000000"/>
          <w:sz w:val="20"/>
          <w:szCs w:val="20"/>
        </w:rPr>
        <w:t xml:space="preserve"> 17 szt. w jednym kpl ogółem 68 szt.</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tablet - 1 szt. w jednym kpl. ogółem 4 szt.</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rejestrator cyfrowy - 1 szt. w jednym kpl. ogółem 4 szt.</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głośnik montowany w blendzie biurka lektorskiego - 2 szt. w jednym kpl. ogółem 8 szt.</w:t>
      </w:r>
    </w:p>
    <w:p>
      <w:pPr>
        <w:pStyle w:val="Normal"/>
        <w:numPr>
          <w:ilvl w:val="5"/>
          <w:numId w:val="133"/>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kody CPV: 39162100-6 - pomoce dydaktyczne, 39162200-7 – pomoce i artykuły edukacyjne, 39162100-9 – sprzęt dydaktyczny, 39162000-5 pomoce naukowe, 48190000-6  - pakiety oprogramowania edukacyjnego, 30213100-6 – komputery przenośne, 30213200-7 - Komputer tablet;32342100-3 - Słuchawki, 32342412-3 - Głośniki</w:t>
      </w:r>
    </w:p>
    <w:p>
      <w:pPr>
        <w:pStyle w:val="Normal"/>
        <w:spacing w:lineRule="auto" w:line="240" w:before="200" w:after="200"/>
        <w:ind w:left="1077" w:hanging="0"/>
        <w:contextualSpacing/>
        <w:jc w:val="both"/>
        <w:rPr>
          <w:rFonts w:ascii="Cambria" w:hAnsi="Cambria"/>
          <w:color w:val="000000"/>
          <w:sz w:val="20"/>
          <w:szCs w:val="20"/>
        </w:rPr>
      </w:pPr>
      <w:r>
        <w:rPr>
          <w:rFonts w:ascii="Cambria" w:hAnsi="Cambria"/>
          <w:color w:val="000000"/>
          <w:sz w:val="20"/>
          <w:szCs w:val="20"/>
        </w:rPr>
      </w:r>
    </w:p>
    <w:p>
      <w:pPr>
        <w:pStyle w:val="Normal"/>
        <w:spacing w:lineRule="auto" w:line="240" w:before="200" w:after="200"/>
        <w:ind w:left="1077" w:hanging="0"/>
        <w:contextualSpacing/>
        <w:jc w:val="both"/>
        <w:rPr>
          <w:rFonts w:ascii="Cambria" w:hAnsi="Cambria"/>
          <w:color w:val="000000"/>
          <w:sz w:val="20"/>
          <w:szCs w:val="20"/>
        </w:rPr>
      </w:pPr>
      <w:r>
        <w:rPr>
          <w:rFonts w:ascii="Cambria" w:hAnsi="Cambria"/>
          <w:color w:val="000000"/>
          <w:sz w:val="20"/>
          <w:szCs w:val="20"/>
        </w:rPr>
      </w:r>
    </w:p>
    <w:p>
      <w:pPr>
        <w:pStyle w:val="Normal"/>
        <w:spacing w:lineRule="auto" w:line="240" w:before="200" w:after="200"/>
        <w:ind w:left="1077" w:hanging="0"/>
        <w:contextualSpacing/>
        <w:jc w:val="both"/>
        <w:rPr>
          <w:rFonts w:ascii="Cambria" w:hAnsi="Cambria"/>
          <w:color w:val="000000"/>
          <w:sz w:val="20"/>
          <w:szCs w:val="20"/>
        </w:rPr>
      </w:pPr>
      <w:r>
        <w:rPr>
          <w:rFonts w:ascii="Cambria" w:hAnsi="Cambria"/>
          <w:color w:val="000000"/>
          <w:sz w:val="20"/>
          <w:szCs w:val="20"/>
        </w:rPr>
      </w:r>
    </w:p>
    <w:p>
      <w:pPr>
        <w:pStyle w:val="Normal"/>
        <w:spacing w:lineRule="auto" w:line="240" w:before="200" w:after="200"/>
        <w:ind w:left="1077" w:hanging="0"/>
        <w:contextualSpacing/>
        <w:jc w:val="both"/>
        <w:rPr>
          <w:rFonts w:ascii="Cambria" w:hAnsi="Cambria"/>
          <w:color w:val="000000"/>
          <w:sz w:val="20"/>
          <w:szCs w:val="20"/>
        </w:rPr>
      </w:pPr>
      <w:r>
        <w:rPr>
          <w:rFonts w:ascii="Cambria" w:hAnsi="Cambria"/>
          <w:color w:val="000000"/>
          <w:sz w:val="20"/>
          <w:szCs w:val="20"/>
        </w:rPr>
      </w:r>
    </w:p>
    <w:p>
      <w:pPr>
        <w:pStyle w:val="Normal"/>
        <w:spacing w:lineRule="auto" w:line="240" w:before="200" w:after="200"/>
        <w:ind w:left="1077" w:hanging="0"/>
        <w:contextualSpacing/>
        <w:jc w:val="both"/>
        <w:rPr>
          <w:rFonts w:ascii="Cambria" w:hAnsi="Cambria"/>
          <w:color w:val="000000"/>
          <w:sz w:val="20"/>
          <w:szCs w:val="20"/>
        </w:rPr>
      </w:pPr>
      <w:r>
        <w:rPr>
          <w:rFonts w:ascii="Cambria" w:hAnsi="Cambria"/>
          <w:color w:val="000000"/>
          <w:sz w:val="20"/>
          <w:szCs w:val="20"/>
        </w:rPr>
      </w:r>
    </w:p>
    <w:p>
      <w:pPr>
        <w:pStyle w:val="Normal"/>
        <w:numPr>
          <w:ilvl w:val="0"/>
          <w:numId w:val="85"/>
        </w:numPr>
        <w:spacing w:lineRule="auto" w:line="240" w:before="0" w:after="60"/>
        <w:jc w:val="both"/>
        <w:rPr>
          <w:rFonts w:ascii="Cambria" w:hAnsi="Cambria" w:cs="Calibri"/>
          <w:b/>
          <w:b/>
          <w:sz w:val="20"/>
          <w:szCs w:val="20"/>
        </w:rPr>
      </w:pPr>
      <w:r>
        <w:rPr>
          <w:rFonts w:cs="Calibri" w:ascii="Cambria" w:hAnsi="Cambria"/>
          <w:b/>
          <w:sz w:val="20"/>
          <w:szCs w:val="20"/>
        </w:rPr>
        <w:t xml:space="preserve">Szczegółowy opis przedmiotu zamówienia w niniejszym postępowaniu dla części 1 -4oraz minimalne parametry techniczne zostały określone w załączniku nr 1A(tabela 1),  1B(tabela2), 1C (tabela 3), 1D (tabela 4) do SIWZ, </w:t>
      </w:r>
    </w:p>
    <w:p>
      <w:pPr>
        <w:pStyle w:val="Normal"/>
        <w:numPr>
          <w:ilvl w:val="0"/>
          <w:numId w:val="85"/>
        </w:numPr>
        <w:spacing w:lineRule="auto" w:line="240" w:before="0" w:after="60"/>
        <w:jc w:val="both"/>
        <w:rPr>
          <w:rFonts w:ascii="Cambria" w:hAnsi="Cambria" w:cs="Calibri"/>
          <w:sz w:val="20"/>
          <w:szCs w:val="20"/>
        </w:rPr>
      </w:pPr>
      <w:r>
        <w:rPr>
          <w:rFonts w:cs="Calibri" w:ascii="Cambria" w:hAnsi="Cambria"/>
          <w:sz w:val="20"/>
          <w:szCs w:val="20"/>
        </w:rPr>
        <w:t>Wymagania dotyczące sposobu realizacji zamówienia:</w:t>
      </w:r>
    </w:p>
    <w:p>
      <w:pPr>
        <w:pStyle w:val="Normal"/>
        <w:widowControl w:val="false"/>
        <w:numPr>
          <w:ilvl w:val="0"/>
          <w:numId w:val="98"/>
        </w:numPr>
        <w:spacing w:lineRule="auto" w:line="264" w:before="0" w:after="0"/>
        <w:jc w:val="both"/>
        <w:textAlignment w:val="baseline"/>
        <w:rPr>
          <w:rStyle w:val="Applestylespan"/>
          <w:rFonts w:ascii="Cambria" w:hAnsi="Cambria" w:cs="Calibri"/>
        </w:rPr>
      </w:pPr>
      <w:r>
        <w:rPr>
          <w:rStyle w:val="Applestylespan"/>
          <w:rFonts w:cs="Calibri" w:ascii="Cambria" w:hAnsi="Cambria"/>
        </w:rPr>
        <w:t xml:space="preserve">Wykonawca zobowiązany jest do zagwarantowania kompatybilności (bezpieczeństwo, stabilność i wydajność) nowych komputerów z istniejącym systemem plików w oparciu o system domen środowiska Microsoft Windows dotyczy części 1 i 4. </w:t>
      </w:r>
    </w:p>
    <w:p>
      <w:pPr>
        <w:pStyle w:val="Normal"/>
        <w:widowControl w:val="false"/>
        <w:numPr>
          <w:ilvl w:val="0"/>
          <w:numId w:val="98"/>
        </w:numPr>
        <w:spacing w:lineRule="auto" w:line="264" w:before="0" w:after="0"/>
        <w:jc w:val="both"/>
        <w:textAlignment w:val="baseline"/>
        <w:rPr>
          <w:rStyle w:val="Applestylespan"/>
          <w:rFonts w:ascii="Cambria" w:hAnsi="Cambria" w:cs="Calibri"/>
        </w:rPr>
      </w:pPr>
      <w:r>
        <w:rPr>
          <w:rStyle w:val="Applestylespan"/>
          <w:rFonts w:cs="Calibri" w:ascii="Cambria" w:hAnsi="Cambria"/>
        </w:rPr>
        <w:t>Wymienione w załączniku nr 1A, 1B, 1C, 1Ddo SIWZ sprzęt, oprogramowanie, pozostały sprzęt elektroniczny, pomoce edukacyjne i naukowe  oraz okablowanie muszą być fabrycznie nowe, a dostarczony sprzęt powinien posiadać instrukcję obsługi w języku polskim.</w:t>
      </w:r>
    </w:p>
    <w:p>
      <w:pPr>
        <w:pStyle w:val="Normal"/>
        <w:widowControl w:val="false"/>
        <w:numPr>
          <w:ilvl w:val="0"/>
          <w:numId w:val="98"/>
        </w:numPr>
        <w:spacing w:lineRule="auto" w:line="264" w:before="0" w:after="0"/>
        <w:jc w:val="both"/>
        <w:textAlignment w:val="baseline"/>
        <w:rPr>
          <w:rStyle w:val="Applestylespan"/>
          <w:rFonts w:ascii="Cambria" w:hAnsi="Cambria" w:cs="Calibri"/>
        </w:rPr>
      </w:pPr>
      <w:r>
        <w:rPr>
          <w:rStyle w:val="Applestylespan"/>
          <w:rFonts w:cs="Calibri" w:ascii="Cambria" w:hAnsi="Cambria"/>
        </w:rPr>
        <w:t>Do wszystkich urządzeń należy dołączyć wszystkie akcesoria, przewody i kable niezbędne do ich prawidłowego użytkowania (np. kabel zasilający, kable USB itd.).</w:t>
      </w:r>
    </w:p>
    <w:p>
      <w:pPr>
        <w:pStyle w:val="Normal"/>
        <w:widowControl w:val="false"/>
        <w:numPr>
          <w:ilvl w:val="0"/>
          <w:numId w:val="98"/>
        </w:numPr>
        <w:spacing w:lineRule="auto" w:line="264" w:before="0" w:after="0"/>
        <w:jc w:val="both"/>
        <w:textAlignment w:val="baseline"/>
        <w:rPr>
          <w:rStyle w:val="Applestylespan"/>
          <w:rFonts w:ascii="Cambria" w:hAnsi="Cambria" w:cs="Calibri"/>
        </w:rPr>
      </w:pPr>
      <w:r>
        <w:rPr>
          <w:rStyle w:val="Applestylespan"/>
          <w:rFonts w:cs="Calibri" w:ascii="Cambria" w:hAnsi="Cambria"/>
        </w:rPr>
        <w:t>Wykonawca zobowiązuje się na czas trwania gwarancji do nieodpłatnego usuwania zgłaszanych wad lub usterek na zasadach określonych we wzorze umowy.</w:t>
      </w:r>
    </w:p>
    <w:p>
      <w:pPr>
        <w:pStyle w:val="Normal"/>
        <w:widowControl w:val="false"/>
        <w:numPr>
          <w:ilvl w:val="0"/>
          <w:numId w:val="98"/>
        </w:numPr>
        <w:spacing w:lineRule="auto" w:line="264" w:before="0" w:after="0"/>
        <w:jc w:val="both"/>
        <w:textAlignment w:val="baseline"/>
        <w:rPr>
          <w:rStyle w:val="Applestylespan"/>
          <w:rFonts w:ascii="Cambria" w:hAnsi="Cambria" w:cs="Calibri"/>
        </w:rPr>
      </w:pPr>
      <w:r>
        <w:rPr>
          <w:rStyle w:val="Applestylespan"/>
          <w:rFonts w:cs="Calibri" w:ascii="Cambria" w:hAnsi="Cambria"/>
        </w:rPr>
        <w:t>Wykonawca zapewni dostęp do pomocy technicznej, umożliwiającej zgłaszanie wad lub usterek za pomocą Internetu lub telefonicznie.</w:t>
      </w:r>
    </w:p>
    <w:p>
      <w:pPr>
        <w:pStyle w:val="Normal"/>
        <w:widowControl w:val="false"/>
        <w:numPr>
          <w:ilvl w:val="0"/>
          <w:numId w:val="98"/>
        </w:numPr>
        <w:spacing w:lineRule="auto" w:line="264" w:before="0" w:after="0"/>
        <w:jc w:val="both"/>
        <w:textAlignment w:val="baseline"/>
        <w:rPr>
          <w:rStyle w:val="Applestylespan"/>
          <w:rFonts w:ascii="Cambria" w:hAnsi="Cambria" w:cs="Calibri"/>
        </w:rPr>
      </w:pPr>
      <w:r>
        <w:rPr>
          <w:rStyle w:val="Applestylespan"/>
          <w:rFonts w:cs="Calibri" w:ascii="Cambria" w:hAnsi="Cambria"/>
        </w:rPr>
        <w:t>Wykonawca zobowiązuje się do dostarczenia kart gwarancyjnych.</w:t>
      </w:r>
    </w:p>
    <w:p>
      <w:pPr>
        <w:pStyle w:val="Normal"/>
        <w:widowControl w:val="false"/>
        <w:numPr>
          <w:ilvl w:val="0"/>
          <w:numId w:val="98"/>
        </w:numPr>
        <w:spacing w:lineRule="auto" w:line="264" w:before="0" w:after="0"/>
        <w:jc w:val="both"/>
        <w:textAlignment w:val="baseline"/>
        <w:rPr>
          <w:rStyle w:val="Applestylespan"/>
          <w:rFonts w:ascii="Cambria" w:hAnsi="Cambria" w:cs="Calibri"/>
        </w:rPr>
      </w:pPr>
      <w:r>
        <w:rPr>
          <w:rStyle w:val="Applestylespan"/>
          <w:rFonts w:cs="Calibri" w:ascii="Cambria" w:hAnsi="Cambria"/>
        </w:rPr>
        <w:t xml:space="preserve">Wykonawca zapewni zamawiającemu dostęp do aktualizacji sterowników za pośrednictwem ogólnodostępnego serwisu internetowego producenta. Dostęp ten nie może być ograniczony poprzez wymogi logowania, zakładania kont użytkownika, czy też hasła lub inne formy ograniczające swobodny dostęp do sterowników po wskazaniu/wyborze modelu urządzenia. </w:t>
      </w:r>
    </w:p>
    <w:p>
      <w:pPr>
        <w:pStyle w:val="Normal"/>
        <w:widowControl w:val="false"/>
        <w:numPr>
          <w:ilvl w:val="0"/>
          <w:numId w:val="98"/>
        </w:numPr>
        <w:spacing w:lineRule="auto" w:line="264" w:before="0" w:after="0"/>
        <w:jc w:val="both"/>
        <w:textAlignment w:val="baseline"/>
        <w:rPr>
          <w:rStyle w:val="Applestylespan"/>
          <w:rFonts w:ascii="Cambria" w:hAnsi="Cambria" w:cs="Calibri"/>
        </w:rPr>
      </w:pPr>
      <w:r>
        <w:rPr>
          <w:rStyle w:val="Applestylespan"/>
          <w:rFonts w:cs="Calibri" w:ascii="Cambria" w:hAnsi="Cambria"/>
        </w:rPr>
        <w:t>Wykonawca w ofercie wskaże producenta i model oraz w razie konieczności inne symbole/numery wyspecyfikowanego sprzętu i oprogramowania, tak, aby w sposób jednoznaczny można było zidentyfikować parametry oferowanego sprzętu.</w:t>
      </w:r>
    </w:p>
    <w:p>
      <w:pPr>
        <w:pStyle w:val="Normal"/>
        <w:widowControl w:val="false"/>
        <w:numPr>
          <w:ilvl w:val="0"/>
          <w:numId w:val="98"/>
        </w:numPr>
        <w:spacing w:lineRule="auto" w:line="264" w:before="0" w:after="0"/>
        <w:jc w:val="both"/>
        <w:textAlignment w:val="baseline"/>
        <w:rPr>
          <w:rStyle w:val="Applestylespan"/>
          <w:rFonts w:ascii="Cambria" w:hAnsi="Cambria" w:cs="Calibri"/>
        </w:rPr>
      </w:pPr>
      <w:r>
        <w:rPr>
          <w:rStyle w:val="Applestylespan"/>
          <w:rFonts w:cs="Calibri" w:ascii="Cambria" w:hAnsi="Cambria"/>
        </w:rPr>
        <w:t>Dostawca wraz ze sprzętem dostarczy listę numerów seryjnych dostarczonych urządzeń i oprogramowań – Protokołu Odbioru Jakościowego.</w:t>
      </w:r>
    </w:p>
    <w:p>
      <w:pPr>
        <w:pStyle w:val="Normal"/>
        <w:widowControl w:val="false"/>
        <w:numPr>
          <w:ilvl w:val="0"/>
          <w:numId w:val="98"/>
        </w:numPr>
        <w:spacing w:lineRule="auto" w:line="264" w:before="0" w:after="0"/>
        <w:jc w:val="both"/>
        <w:textAlignment w:val="baseline"/>
        <w:rPr>
          <w:rStyle w:val="Applestylespan"/>
          <w:rFonts w:ascii="Cambria" w:hAnsi="Cambria" w:cs="Calibri"/>
        </w:rPr>
      </w:pPr>
      <w:r>
        <w:rPr>
          <w:rStyle w:val="Applestylespan"/>
          <w:rFonts w:cs="Calibri" w:ascii="Cambria" w:hAnsi="Cambria"/>
        </w:rPr>
        <w:t>Wykonawca ponosi odpowiedzialność za braki i wady przedmiotu umowy powstałe w czasie transportu.</w:t>
      </w:r>
    </w:p>
    <w:p>
      <w:pPr>
        <w:pStyle w:val="Normal"/>
        <w:widowControl w:val="false"/>
        <w:numPr>
          <w:ilvl w:val="0"/>
          <w:numId w:val="98"/>
        </w:numPr>
        <w:spacing w:lineRule="auto" w:line="264" w:before="0" w:after="0"/>
        <w:jc w:val="both"/>
        <w:textAlignment w:val="baseline"/>
        <w:rPr>
          <w:rStyle w:val="Applestylespan"/>
          <w:rFonts w:ascii="Cambria" w:hAnsi="Cambria" w:cs="Calibri"/>
        </w:rPr>
      </w:pPr>
      <w:r>
        <w:rPr>
          <w:rStyle w:val="Applestylespan"/>
          <w:rFonts w:cs="Calibri" w:ascii="Cambria" w:hAnsi="Cambria"/>
        </w:rPr>
        <w:t xml:space="preserve">Wykonawca zobowiązany jest w cenie oferty uwzględnić koszty transportu do miejsca odbioru, podłączenia, uruchomienia, zamontowania sprzętu, zainstalowania oprogramowania wraz z uwzględnieniem wszystkich potrzebnych materiałów do wykonania montażu i instalacji. </w:t>
      </w:r>
    </w:p>
    <w:p>
      <w:pPr>
        <w:pStyle w:val="Normal"/>
        <w:widowControl w:val="false"/>
        <w:numPr>
          <w:ilvl w:val="0"/>
          <w:numId w:val="98"/>
        </w:numPr>
        <w:spacing w:lineRule="auto" w:line="264" w:before="0" w:after="0"/>
        <w:jc w:val="both"/>
        <w:textAlignment w:val="baseline"/>
        <w:rPr>
          <w:rStyle w:val="Applestylespan"/>
          <w:rFonts w:ascii="Cambria" w:hAnsi="Cambria" w:cs="Calibri"/>
        </w:rPr>
      </w:pPr>
      <w:r>
        <w:rPr>
          <w:rStyle w:val="Applestylespan"/>
          <w:rFonts w:cs="Calibri" w:ascii="Cambria" w:hAnsi="Cambria"/>
        </w:rPr>
        <w:t>Wymaga się, aby oferowany sprzęt posiadał minimalny okres gwarancji wskazany w załączniku nr 1A, 1B, 1C, 1D do SIWZ dla poszczególnych urządzeń.</w:t>
      </w:r>
    </w:p>
    <w:p>
      <w:pPr>
        <w:pStyle w:val="Normal"/>
        <w:widowControl w:val="false"/>
        <w:numPr>
          <w:ilvl w:val="0"/>
          <w:numId w:val="98"/>
        </w:numPr>
        <w:spacing w:lineRule="auto" w:line="264" w:before="0" w:after="0"/>
        <w:jc w:val="both"/>
        <w:textAlignment w:val="baseline"/>
        <w:rPr>
          <w:rFonts w:ascii="Cambria" w:hAnsi="Cambria" w:cs="Calibri"/>
        </w:rPr>
      </w:pPr>
      <w:r>
        <w:rPr>
          <w:rStyle w:val="Applestylespan"/>
          <w:rFonts w:cs="Calibri" w:ascii="Cambria" w:hAnsi="Cambria"/>
        </w:rPr>
        <w:t xml:space="preserve">Zamawiający informuje, że nie posiada </w:t>
      </w:r>
      <w:r>
        <w:rPr>
          <w:rFonts w:cs="Calibri" w:ascii="Cambria" w:hAnsi="Cambria"/>
        </w:rPr>
        <w:t>planów, schematów miejsc, w których mają być zainstalowane ekrany interaktywne. Wybrany wykonawca zobowiązany jest wykonać montaż urządzeń zgodnie ze szt.uką, w sposób zapewniający poprawne działanie i osiągniecie zakładanych celów.</w:t>
      </w:r>
    </w:p>
    <w:p>
      <w:pPr>
        <w:pStyle w:val="Normal"/>
        <w:widowControl w:val="false"/>
        <w:numPr>
          <w:ilvl w:val="0"/>
          <w:numId w:val="98"/>
        </w:numPr>
        <w:spacing w:lineRule="auto" w:line="264" w:before="0" w:after="0"/>
        <w:jc w:val="both"/>
        <w:textAlignment w:val="baseline"/>
        <w:rPr>
          <w:rFonts w:ascii="Cambria" w:hAnsi="Cambria" w:cs="Calibri"/>
        </w:rPr>
      </w:pPr>
      <w:r>
        <w:rPr>
          <w:rFonts w:cs="Calibri" w:ascii="Cambria" w:hAnsi="Cambria"/>
        </w:rPr>
        <w:t xml:space="preserve">Zamawiający informuje, że przedmiot zamówienia obejmuje także dostarczenie, montaż wraz kosztami transportu oraz przeprowadzenie szkolenia z obsługi. </w:t>
      </w:r>
    </w:p>
    <w:p>
      <w:pPr>
        <w:pStyle w:val="Normal"/>
        <w:widowControl w:val="false"/>
        <w:numPr>
          <w:ilvl w:val="0"/>
          <w:numId w:val="98"/>
        </w:numPr>
        <w:spacing w:lineRule="auto" w:line="264" w:before="0" w:after="0"/>
        <w:jc w:val="both"/>
        <w:textAlignment w:val="baseline"/>
        <w:rPr>
          <w:rFonts w:ascii="Cambria" w:hAnsi="Cambria" w:cs="Calibri"/>
        </w:rPr>
      </w:pPr>
      <w:r>
        <w:rPr>
          <w:rFonts w:cs="Calibri" w:ascii="Cambria" w:hAnsi="Cambria"/>
        </w:rPr>
        <w:t xml:space="preserve">Wykonawca zobowiązany jest do oznaczenia dostarczonego przedmiotu zamówienia logotypami zgodnie z zapisami: </w:t>
      </w:r>
      <w:hyperlink r:id="rId10">
        <w:r>
          <w:rPr>
            <w:rStyle w:val="Czeinternetowe"/>
            <w:rFonts w:cs="Calibri" w:ascii="Cambria" w:hAnsi="Cambria"/>
          </w:rPr>
          <w:t>https://rpo.warmia.mazury.pl/artykul/3347/zasady-dla-umow-podpisanych-po-1-stycznia-2018-roku</w:t>
        </w:r>
      </w:hyperlink>
      <w:r>
        <w:rPr>
          <w:rFonts w:cs="Calibri" w:ascii="Cambria" w:hAnsi="Cambria"/>
        </w:rPr>
        <w:t xml:space="preserve">, </w:t>
      </w:r>
    </w:p>
    <w:p>
      <w:pPr>
        <w:pStyle w:val="Normal"/>
        <w:numPr>
          <w:ilvl w:val="0"/>
          <w:numId w:val="85"/>
        </w:numPr>
        <w:spacing w:lineRule="auto" w:line="240" w:before="0" w:after="60"/>
        <w:jc w:val="both"/>
        <w:rPr>
          <w:rFonts w:ascii="Cambria" w:hAnsi="Cambria" w:cs="Calibri"/>
          <w:sz w:val="20"/>
          <w:szCs w:val="20"/>
        </w:rPr>
      </w:pPr>
      <w:r>
        <w:rPr>
          <w:rFonts w:cs="Calibri" w:ascii="Cambria" w:hAnsi="Cambria"/>
          <w:sz w:val="20"/>
          <w:szCs w:val="20"/>
        </w:rPr>
        <w:t xml:space="preserve">Przedmiot zamówienia należy dostarczyć do siedzib szkół: </w:t>
      </w:r>
    </w:p>
    <w:p>
      <w:pPr>
        <w:pStyle w:val="Normal"/>
        <w:numPr>
          <w:ilvl w:val="0"/>
          <w:numId w:val="55"/>
        </w:numPr>
        <w:spacing w:lineRule="auto" w:line="240" w:before="0" w:after="40"/>
        <w:jc w:val="both"/>
        <w:rPr>
          <w:rFonts w:ascii="Cambria" w:hAnsi="Cambria"/>
          <w:color w:val="000000"/>
          <w:sz w:val="20"/>
          <w:szCs w:val="20"/>
        </w:rPr>
      </w:pPr>
      <w:r>
        <w:rPr>
          <w:rFonts w:eastAsia="Cambria" w:cs="Cambria" w:ascii="Cambria" w:hAnsi="Cambria"/>
          <w:color w:val="000000"/>
          <w:sz w:val="20"/>
          <w:szCs w:val="20"/>
        </w:rPr>
        <w:t xml:space="preserve">Szkoła Podstawowa w Nakomiadach, </w:t>
      </w:r>
    </w:p>
    <w:p>
      <w:pPr>
        <w:pStyle w:val="Normal"/>
        <w:numPr>
          <w:ilvl w:val="0"/>
          <w:numId w:val="55"/>
        </w:numPr>
        <w:spacing w:lineRule="auto" w:line="240" w:before="0" w:after="40"/>
        <w:jc w:val="both"/>
        <w:rPr>
          <w:rFonts w:ascii="Cambria" w:hAnsi="Cambria"/>
          <w:color w:val="000000"/>
          <w:sz w:val="20"/>
          <w:szCs w:val="20"/>
        </w:rPr>
      </w:pPr>
      <w:r>
        <w:rPr>
          <w:rFonts w:eastAsia="Cambria" w:cs="Cambria" w:ascii="Cambria" w:hAnsi="Cambria"/>
          <w:color w:val="000000"/>
          <w:sz w:val="20"/>
          <w:szCs w:val="20"/>
        </w:rPr>
        <w:t>Szkoła Podstawowa w Biedaszkach,</w:t>
      </w:r>
    </w:p>
    <w:p>
      <w:pPr>
        <w:pStyle w:val="Normal"/>
        <w:numPr>
          <w:ilvl w:val="0"/>
          <w:numId w:val="55"/>
        </w:numPr>
        <w:spacing w:lineRule="auto" w:line="240" w:before="0" w:after="40"/>
        <w:jc w:val="both"/>
        <w:rPr>
          <w:rFonts w:ascii="Cambria" w:hAnsi="Cambria" w:eastAsia="Cambria" w:cs="Cambria"/>
          <w:color w:val="000000"/>
          <w:sz w:val="20"/>
          <w:szCs w:val="20"/>
        </w:rPr>
      </w:pPr>
      <w:r>
        <w:rPr>
          <w:rFonts w:eastAsia="Cambria" w:cs="Cambria" w:ascii="Cambria" w:hAnsi="Cambria"/>
          <w:color w:val="000000"/>
          <w:sz w:val="20"/>
          <w:szCs w:val="20"/>
        </w:rPr>
        <w:t>Szkoła Podstawowa w Kruszewcu,</w:t>
        <w:tab/>
      </w:r>
    </w:p>
    <w:p>
      <w:pPr>
        <w:pStyle w:val="Normal"/>
        <w:numPr>
          <w:ilvl w:val="0"/>
          <w:numId w:val="55"/>
        </w:numPr>
        <w:spacing w:lineRule="auto" w:line="240" w:before="0" w:after="40"/>
        <w:jc w:val="both"/>
        <w:rPr>
          <w:rFonts w:ascii="Cambria" w:hAnsi="Cambria" w:eastAsia="Cambria" w:cs="Cambria"/>
          <w:color w:val="000000"/>
          <w:sz w:val="20"/>
          <w:szCs w:val="20"/>
        </w:rPr>
      </w:pPr>
      <w:r>
        <w:rPr>
          <w:rFonts w:eastAsia="Cambria" w:cs="Cambria" w:ascii="Cambria" w:hAnsi="Cambria"/>
          <w:color w:val="000000"/>
          <w:sz w:val="20"/>
          <w:szCs w:val="20"/>
        </w:rPr>
        <w:t>Szkoła Podstawowa w Wilkowie,</w:t>
      </w:r>
    </w:p>
    <w:p>
      <w:pPr>
        <w:pStyle w:val="Normal"/>
        <w:numPr>
          <w:ilvl w:val="0"/>
          <w:numId w:val="55"/>
        </w:numPr>
        <w:spacing w:lineRule="auto" w:line="240" w:before="0" w:after="40"/>
        <w:jc w:val="both"/>
        <w:rPr>
          <w:rFonts w:ascii="Cambria" w:hAnsi="Cambria"/>
          <w:color w:val="000000"/>
          <w:sz w:val="20"/>
          <w:szCs w:val="20"/>
        </w:rPr>
      </w:pPr>
      <w:r>
        <w:rPr>
          <w:rFonts w:eastAsia="Cambria" w:cs="Cambria" w:ascii="Cambria" w:hAnsi="Cambria"/>
          <w:color w:val="000000"/>
          <w:sz w:val="20"/>
          <w:szCs w:val="20"/>
        </w:rPr>
        <w:t>W przypadku gdy nie wynika to wprost z zapis SIWZ ilości poszczególnych asortymentów jakie mają być dostarczone pod wskazane lokalizacje zostaną podane Wykonawcy po podpisaniu umowy</w:t>
      </w:r>
      <w:r>
        <w:rPr>
          <w:rFonts w:eastAsia="Cambria" w:cs="Cambria" w:ascii="Cambria" w:hAnsi="Cambria"/>
          <w:b/>
          <w:color w:val="000000"/>
          <w:sz w:val="20"/>
          <w:szCs w:val="20"/>
        </w:rPr>
        <w:t xml:space="preserve">. </w:t>
      </w:r>
    </w:p>
    <w:p>
      <w:pPr>
        <w:pStyle w:val="Normal"/>
        <w:numPr>
          <w:ilvl w:val="0"/>
          <w:numId w:val="85"/>
        </w:numPr>
        <w:spacing w:lineRule="auto" w:line="240" w:before="0" w:after="60"/>
        <w:jc w:val="both"/>
        <w:rPr>
          <w:rFonts w:ascii="Cambria" w:hAnsi="Cambria" w:cs="Calibri"/>
          <w:sz w:val="20"/>
          <w:szCs w:val="20"/>
        </w:rPr>
      </w:pPr>
      <w:r>
        <w:rPr>
          <w:rFonts w:cs="Calibri" w:ascii="Cambria" w:hAnsi="Cambria"/>
          <w:sz w:val="20"/>
          <w:szCs w:val="20"/>
        </w:rPr>
        <w:t>Zamawiający dopuszcza zaoferowanie rozwiązań równoważnych w stosunku do wskazanych w załączniku nr 1A, 1B, 1C, 1D do SIWZ pod warunkiem, że zagwarantują one realizację dostaw i zapewnią uzyskanie parametrów technicznych nie gorszych od wskazanych w załączniku nr 1A, 1B, 1C, 1D do SIWZ oraz będą zgodne pod względem:</w:t>
      </w:r>
    </w:p>
    <w:p>
      <w:pPr>
        <w:pStyle w:val="Normal"/>
        <w:numPr>
          <w:ilvl w:val="0"/>
          <w:numId w:val="55"/>
        </w:numPr>
        <w:spacing w:lineRule="auto" w:line="240" w:before="0" w:after="40"/>
        <w:jc w:val="both"/>
        <w:rPr>
          <w:rFonts w:ascii="Cambria" w:hAnsi="Cambria" w:cs="Calibri"/>
          <w:sz w:val="20"/>
          <w:szCs w:val="20"/>
        </w:rPr>
      </w:pPr>
      <w:r>
        <w:rPr>
          <w:rFonts w:cs="Calibri" w:ascii="Cambria" w:hAnsi="Cambria"/>
          <w:sz w:val="20"/>
          <w:szCs w:val="20"/>
        </w:rPr>
        <w:t>gabarytów i konstrukcji (wielkość, rodzaj, właściwości fizyczne oraz liczba elementów składowych),</w:t>
      </w:r>
    </w:p>
    <w:p>
      <w:pPr>
        <w:pStyle w:val="Normal"/>
        <w:numPr>
          <w:ilvl w:val="0"/>
          <w:numId w:val="55"/>
        </w:numPr>
        <w:spacing w:lineRule="auto" w:line="240" w:before="0" w:after="40"/>
        <w:jc w:val="both"/>
        <w:rPr>
          <w:rFonts w:ascii="Cambria" w:hAnsi="Cambria" w:cs="Calibri"/>
          <w:sz w:val="20"/>
          <w:szCs w:val="20"/>
        </w:rPr>
      </w:pPr>
      <w:r>
        <w:rPr>
          <w:rFonts w:cs="Calibri" w:ascii="Cambria" w:hAnsi="Cambria"/>
          <w:sz w:val="20"/>
          <w:szCs w:val="20"/>
        </w:rPr>
        <w:t>charakteru użytkowego (tożsamość funkcji),</w:t>
      </w:r>
    </w:p>
    <w:p>
      <w:pPr>
        <w:pStyle w:val="Normal"/>
        <w:numPr>
          <w:ilvl w:val="0"/>
          <w:numId w:val="55"/>
        </w:numPr>
        <w:spacing w:lineRule="auto" w:line="240" w:before="0" w:after="40"/>
        <w:jc w:val="both"/>
        <w:rPr>
          <w:rFonts w:ascii="Cambria" w:hAnsi="Cambria" w:cs="Calibri"/>
          <w:sz w:val="20"/>
          <w:szCs w:val="20"/>
        </w:rPr>
      </w:pPr>
      <w:r>
        <w:rPr>
          <w:rFonts w:cs="Calibri" w:ascii="Cambria" w:hAnsi="Cambria"/>
          <w:sz w:val="20"/>
          <w:szCs w:val="20"/>
        </w:rPr>
        <w:t>charakterystyki materiałowej (rodzaj i jakość materiałów),</w:t>
      </w:r>
    </w:p>
    <w:p>
      <w:pPr>
        <w:pStyle w:val="Normal"/>
        <w:numPr>
          <w:ilvl w:val="0"/>
          <w:numId w:val="55"/>
        </w:numPr>
        <w:spacing w:lineRule="auto" w:line="240" w:before="0" w:after="40"/>
        <w:jc w:val="both"/>
        <w:rPr>
          <w:rFonts w:ascii="Cambria" w:hAnsi="Cambria" w:cs="Calibri"/>
          <w:sz w:val="20"/>
          <w:szCs w:val="20"/>
        </w:rPr>
      </w:pPr>
      <w:r>
        <w:rPr>
          <w:rFonts w:cs="Calibri" w:ascii="Cambria" w:hAnsi="Cambria"/>
          <w:sz w:val="20"/>
          <w:szCs w:val="20"/>
        </w:rPr>
        <w:t>parametrów technicznych (wytrzymałość, trwałość, dane techniczne, , charakterystyki liniowe, konstrukcje itd.),</w:t>
      </w:r>
    </w:p>
    <w:p>
      <w:pPr>
        <w:pStyle w:val="Normal"/>
        <w:numPr>
          <w:ilvl w:val="0"/>
          <w:numId w:val="55"/>
        </w:numPr>
        <w:spacing w:lineRule="auto" w:line="240" w:before="0" w:after="40"/>
        <w:jc w:val="both"/>
        <w:rPr>
          <w:rFonts w:ascii="Cambria" w:hAnsi="Cambria" w:cs="Calibri"/>
          <w:sz w:val="20"/>
          <w:szCs w:val="20"/>
        </w:rPr>
      </w:pPr>
      <w:r>
        <w:rPr>
          <w:rFonts w:cs="Calibri" w:ascii="Cambria" w:hAnsi="Cambria"/>
          <w:sz w:val="20"/>
          <w:szCs w:val="20"/>
        </w:rPr>
        <w:t>parametrów bezpieczeństwa użytkowania,</w:t>
      </w:r>
    </w:p>
    <w:p>
      <w:pPr>
        <w:pStyle w:val="Normal"/>
        <w:numPr>
          <w:ilvl w:val="0"/>
          <w:numId w:val="55"/>
        </w:numPr>
        <w:spacing w:lineRule="auto" w:line="240" w:before="0" w:after="40"/>
        <w:jc w:val="both"/>
        <w:rPr>
          <w:rFonts w:ascii="Cambria" w:hAnsi="Cambria" w:cs="Calibri"/>
          <w:sz w:val="20"/>
          <w:szCs w:val="20"/>
        </w:rPr>
      </w:pPr>
      <w:r>
        <w:rPr>
          <w:rFonts w:cs="Calibri" w:ascii="Cambria" w:hAnsi="Cambria"/>
          <w:sz w:val="20"/>
          <w:szCs w:val="20"/>
        </w:rPr>
        <w:t>standardów emisyjnych,</w:t>
      </w:r>
    </w:p>
    <w:p>
      <w:pPr>
        <w:pStyle w:val="Normal"/>
        <w:numPr>
          <w:ilvl w:val="0"/>
          <w:numId w:val="55"/>
        </w:numPr>
        <w:spacing w:lineRule="auto" w:line="264" w:before="0" w:after="0"/>
        <w:jc w:val="both"/>
        <w:rPr>
          <w:rFonts w:ascii="Cambria" w:hAnsi="Cambria" w:cs="Calibri"/>
          <w:sz w:val="20"/>
          <w:szCs w:val="20"/>
        </w:rPr>
      </w:pPr>
      <w:r>
        <w:rPr>
          <w:rFonts w:cs="Calibri" w:ascii="Cambria" w:hAnsi="Cambria"/>
          <w:sz w:val="20"/>
          <w:szCs w:val="20"/>
        </w:rPr>
        <w:t>izolacyjności cieplnej.</w:t>
      </w:r>
    </w:p>
    <w:p>
      <w:pPr>
        <w:pStyle w:val="Normal"/>
        <w:spacing w:lineRule="auto" w:line="264" w:before="0" w:after="0"/>
        <w:ind w:left="357" w:hanging="0"/>
        <w:jc w:val="both"/>
        <w:rPr>
          <w:rFonts w:ascii="Cambria" w:hAnsi="Cambria" w:cs="Calibri"/>
          <w:sz w:val="20"/>
          <w:szCs w:val="20"/>
        </w:rPr>
      </w:pPr>
      <w:r>
        <w:rPr>
          <w:rFonts w:cs="Calibri" w:ascii="Cambria" w:hAnsi="Cambria"/>
          <w:sz w:val="20"/>
          <w:szCs w:val="20"/>
        </w:rPr>
        <w:t>Wykonawca, który powołuje się na rozwiązania równoważne opisane przez Zamawiającego, jest obowiązany wykazać, że oferowane przez niego w ramach przedmiotu zamówienia materiały spełniają wymagania określone przez Zamawiającego oraz zwrócić się z zapytaniem czy Zamawiający uzna zaproponowane rozwiązania za równoważne. Minimalne parametry techniczne stanowiące minimalne parametry równoważności zostały przedstawione w załączniku nr 1A, 1B, 1C, 1D do SIWZ.</w:t>
      </w:r>
    </w:p>
    <w:p>
      <w:pPr>
        <w:pStyle w:val="Normal"/>
        <w:numPr>
          <w:ilvl w:val="0"/>
          <w:numId w:val="85"/>
        </w:numPr>
        <w:spacing w:lineRule="auto" w:line="240" w:before="0" w:after="60"/>
        <w:jc w:val="both"/>
        <w:rPr/>
      </w:pPr>
      <w:r>
        <w:rPr>
          <w:rFonts w:cs="Calibri" w:ascii="Cambria" w:hAnsi="Cambria"/>
          <w:sz w:val="20"/>
          <w:szCs w:val="20"/>
        </w:rPr>
        <w:t xml:space="preserve">Elementy wyposażenia muszą być oznakowane w taki sposób, aby możliwa była identyfikacja produktu jak i producenta. </w:t>
      </w:r>
      <w:r>
        <w:rPr>
          <w:rFonts w:cs="Calibri" w:ascii="Cambria" w:hAnsi="Cambria"/>
          <w:b/>
          <w:sz w:val="20"/>
          <w:szCs w:val="20"/>
        </w:rPr>
        <w:t xml:space="preserve">Brak podania w załączniku nr 1A, 1B, 1C, 1D do SIWZ tabela nazwy producenta/modelu/ nr katalogowego/nazwy produktu </w:t>
      </w:r>
      <w:r>
        <w:rPr>
          <w:rFonts w:cs="Calibri" w:ascii="Cambria" w:hAnsi="Cambria"/>
          <w:sz w:val="20"/>
          <w:szCs w:val="20"/>
        </w:rPr>
        <w:t>(w zależności od wymogów Zamawiającego w tym zakresie w tabelach załączników nr 1A, 1B, 1C, 1D do SIWZ)</w:t>
      </w:r>
      <w:r>
        <w:rPr>
          <w:rFonts w:cs="Calibri" w:ascii="Cambria" w:hAnsi="Cambria"/>
          <w:b/>
          <w:sz w:val="20"/>
          <w:szCs w:val="20"/>
        </w:rPr>
        <w:t xml:space="preserve"> określonych w  oferowanych urządzeń</w:t>
      </w:r>
      <w:r>
        <w:rPr>
          <w:rFonts w:cs="Calibri" w:ascii="Cambria" w:hAnsi="Cambria"/>
          <w:sz w:val="20"/>
          <w:szCs w:val="20"/>
        </w:rPr>
        <w:t xml:space="preserve"> spowoduje odrzucenie oferty na podstawie art. 89 ust.1 pkt 2) ustawy Pzp. </w:t>
      </w:r>
    </w:p>
    <w:p>
      <w:pPr>
        <w:pStyle w:val="Normal"/>
        <w:numPr>
          <w:ilvl w:val="0"/>
          <w:numId w:val="85"/>
        </w:numPr>
        <w:spacing w:lineRule="auto" w:line="240" w:before="0" w:after="60"/>
        <w:jc w:val="both"/>
        <w:rPr>
          <w:rFonts w:ascii="Cambria" w:hAnsi="Cambria" w:cs="Calibri"/>
          <w:sz w:val="20"/>
          <w:szCs w:val="20"/>
        </w:rPr>
      </w:pPr>
      <w:r>
        <w:rPr>
          <w:rFonts w:cs="Calibri" w:ascii="Cambria" w:hAnsi="Cambria"/>
          <w:sz w:val="20"/>
          <w:szCs w:val="20"/>
        </w:rPr>
        <w:t>Na podstawie art. 29 ust. 3a ustawy Pzp, w związku z art. 36 ust. 2 pkt 8a ustawy Pzp, Zamawiający nie wymaga, aby osoby wykonujące czynności w zakresie realizacji zamówienia, polegające na bezpośrednim fizycznym świadczeniu usług zatrudnione były przez Wykonawcę lub Podwykonawcę na podstawie umowy o pracę w rozumieniu art. 22 § 1 ustawy z dnia 26 czerwca 1974 r.- Kodeks pracy.</w:t>
      </w:r>
    </w:p>
    <w:p>
      <w:pPr>
        <w:pStyle w:val="Normal"/>
        <w:numPr>
          <w:ilvl w:val="0"/>
          <w:numId w:val="85"/>
        </w:numPr>
        <w:spacing w:lineRule="auto" w:line="240" w:before="0" w:after="60"/>
        <w:jc w:val="both"/>
        <w:rPr>
          <w:rFonts w:ascii="Cambria" w:hAnsi="Cambria" w:cs="Calibri"/>
          <w:sz w:val="20"/>
          <w:szCs w:val="20"/>
        </w:rPr>
      </w:pPr>
      <w:r>
        <w:rPr>
          <w:rFonts w:cs="Calibri" w:ascii="Cambria" w:hAnsi="Cambria"/>
          <w:sz w:val="20"/>
          <w:szCs w:val="20"/>
        </w:rPr>
        <w:t>Zamawiający żąda wskazania przez Wykonawcę części zamówienia, których wykonanie zamierza powierzyć podwykonawcom i podania przez Wykonawcę firm podwykonawców.</w:t>
      </w:r>
    </w:p>
    <w:p>
      <w:pPr>
        <w:pStyle w:val="Nagwek1"/>
        <w:numPr>
          <w:ilvl w:val="0"/>
          <w:numId w:val="3"/>
        </w:numPr>
        <w:shd w:val="clear" w:fill="D9D9D9"/>
        <w:ind w:left="567" w:hanging="567"/>
        <w:rPr>
          <w:rFonts w:ascii="Cambria" w:hAnsi="Cambria" w:cs="Calibri"/>
        </w:rPr>
      </w:pPr>
      <w:bookmarkStart w:id="3" w:name="_Toc533400095"/>
      <w:r>
        <w:rPr>
          <w:rFonts w:cs="Calibri" w:ascii="Cambria" w:hAnsi="Cambria"/>
        </w:rPr>
        <w:t>Termin wykonania zamówienia</w:t>
      </w:r>
      <w:bookmarkEnd w:id="3"/>
    </w:p>
    <w:p>
      <w:pPr>
        <w:pStyle w:val="Normal"/>
        <w:numPr>
          <w:ilvl w:val="0"/>
          <w:numId w:val="43"/>
        </w:numPr>
        <w:spacing w:before="0" w:after="0"/>
        <w:jc w:val="both"/>
        <w:rPr>
          <w:rFonts w:ascii="Cambria" w:hAnsi="Cambria" w:cs="Calibri"/>
          <w:sz w:val="20"/>
          <w:szCs w:val="20"/>
        </w:rPr>
      </w:pPr>
      <w:r>
        <w:rPr>
          <w:rFonts w:cs="Calibri" w:ascii="Cambria" w:hAnsi="Cambria"/>
          <w:sz w:val="20"/>
          <w:szCs w:val="20"/>
        </w:rPr>
        <w:t xml:space="preserve">Termin realizacji przedmiotu zamówienia cześć 1-4 - </w:t>
      </w:r>
      <w:r>
        <w:rPr>
          <w:rFonts w:cs="Calibri" w:ascii="Cambria" w:hAnsi="Cambria"/>
          <w:b/>
          <w:sz w:val="20"/>
          <w:szCs w:val="20"/>
        </w:rPr>
        <w:t xml:space="preserve">30 dni od dnia podpisania umowy z tym, że: </w:t>
      </w:r>
    </w:p>
    <w:p>
      <w:pPr>
        <w:pStyle w:val="Normal"/>
        <w:numPr>
          <w:ilvl w:val="2"/>
          <w:numId w:val="85"/>
        </w:numPr>
        <w:spacing w:before="0" w:after="0"/>
        <w:jc w:val="both"/>
        <w:rPr>
          <w:rFonts w:ascii="Cambria" w:hAnsi="Cambria"/>
          <w:sz w:val="18"/>
          <w:szCs w:val="18"/>
        </w:rPr>
      </w:pPr>
      <w:r>
        <w:rPr>
          <w:rFonts w:cs="Calibri" w:ascii="Cambria" w:hAnsi="Cambria"/>
          <w:b/>
          <w:sz w:val="20"/>
          <w:szCs w:val="20"/>
        </w:rPr>
        <w:t xml:space="preserve">w przypadku </w:t>
      </w:r>
      <w:r>
        <w:rPr>
          <w:rFonts w:ascii="Cambria" w:hAnsi="Cambria"/>
          <w:b/>
          <w:sz w:val="18"/>
          <w:szCs w:val="18"/>
        </w:rPr>
        <w:t>Generatorów van de Graffa stanowiących element części 3 termin dostawy wynosi 90 dni</w:t>
      </w:r>
      <w:r>
        <w:rPr>
          <w:rFonts w:ascii="Cambria" w:hAnsi="Cambria"/>
          <w:sz w:val="18"/>
          <w:szCs w:val="18"/>
        </w:rPr>
        <w:t>.</w:t>
      </w:r>
      <w:r>
        <w:rPr>
          <w:rFonts w:ascii="Cambria" w:hAnsi="Cambria"/>
          <w:b/>
          <w:sz w:val="18"/>
          <w:szCs w:val="18"/>
        </w:rPr>
        <w:t xml:space="preserve"> </w:t>
      </w:r>
    </w:p>
    <w:p>
      <w:pPr>
        <w:pStyle w:val="Normal"/>
        <w:numPr>
          <w:ilvl w:val="0"/>
          <w:numId w:val="43"/>
        </w:numPr>
        <w:spacing w:before="0" w:after="0"/>
        <w:jc w:val="both"/>
        <w:rPr>
          <w:rFonts w:ascii="Cambria" w:hAnsi="Cambria" w:cs="Calibri"/>
          <w:sz w:val="20"/>
          <w:szCs w:val="20"/>
        </w:rPr>
      </w:pPr>
      <w:r>
        <w:rPr>
          <w:rFonts w:cs="Calibri" w:ascii="Cambria" w:hAnsi="Cambria"/>
          <w:sz w:val="20"/>
          <w:szCs w:val="20"/>
        </w:rPr>
        <w:t>Powyższe terminy to termin zakończenia dostaw wraz montażem i zgłoszenia Zamawiającemu gotowości do odbioru.</w:t>
      </w:r>
    </w:p>
    <w:p>
      <w:pPr>
        <w:pStyle w:val="Nagwek1"/>
        <w:numPr>
          <w:ilvl w:val="0"/>
          <w:numId w:val="3"/>
        </w:numPr>
        <w:pBdr>
          <w:top w:val="single" w:sz="4" w:space="1" w:color="000000" w:shadow="1"/>
          <w:left w:val="single" w:sz="4" w:space="0" w:color="000000" w:shadow="1"/>
          <w:bottom w:val="single" w:sz="4" w:space="0" w:color="000000" w:shadow="1"/>
          <w:right w:val="single" w:sz="4" w:space="0" w:color="000000" w:shadow="1"/>
        </w:pBdr>
        <w:shd w:val="clear" w:fill="D9D9D9"/>
        <w:ind w:left="567" w:hanging="567"/>
        <w:rPr>
          <w:rFonts w:ascii="Cambria" w:hAnsi="Cambria" w:cs="Calibri"/>
        </w:rPr>
      </w:pPr>
      <w:bookmarkStart w:id="4" w:name="_Toc533400096"/>
      <w:r>
        <w:rPr>
          <w:rFonts w:cs="Calibri" w:ascii="Cambria" w:hAnsi="Cambria"/>
        </w:rPr>
        <w:t>Warunki udziału w postępowaniu</w:t>
      </w:r>
      <w:bookmarkEnd w:id="4"/>
    </w:p>
    <w:p>
      <w:pPr>
        <w:pStyle w:val="Normal"/>
        <w:numPr>
          <w:ilvl w:val="0"/>
          <w:numId w:val="8"/>
        </w:numPr>
        <w:spacing w:lineRule="atLeast" w:line="22" w:before="0" w:after="0"/>
        <w:ind w:left="357" w:hanging="357"/>
        <w:contextualSpacing/>
        <w:rPr>
          <w:rFonts w:ascii="Cambria" w:hAnsi="Cambria"/>
          <w:sz w:val="20"/>
          <w:szCs w:val="20"/>
        </w:rPr>
      </w:pPr>
      <w:r>
        <w:rPr>
          <w:rFonts w:ascii="Cambria" w:hAnsi="Cambria"/>
          <w:sz w:val="20"/>
          <w:szCs w:val="20"/>
        </w:rPr>
        <w:t xml:space="preserve">O udzielenie zamówienia mogą ubiegać się Wykonawcy, którzy: </w:t>
      </w:r>
    </w:p>
    <w:p>
      <w:pPr>
        <w:pStyle w:val="Normal"/>
        <w:numPr>
          <w:ilvl w:val="0"/>
          <w:numId w:val="6"/>
        </w:numPr>
        <w:tabs>
          <w:tab w:val="clear" w:pos="709"/>
          <w:tab w:val="left" w:pos="851" w:leader="none"/>
        </w:tabs>
        <w:spacing w:lineRule="atLeast" w:line="22" w:before="0" w:after="0"/>
        <w:ind w:left="714" w:hanging="357"/>
        <w:jc w:val="both"/>
        <w:rPr>
          <w:rFonts w:ascii="Cambria" w:hAnsi="Cambria" w:cs="Calibri"/>
        </w:rPr>
      </w:pPr>
      <w:r>
        <w:rPr>
          <w:rFonts w:cs="Calibri" w:ascii="Cambria" w:hAnsi="Cambria"/>
        </w:rPr>
        <w:t>nie podlegają wykluczeniu;</w:t>
      </w:r>
    </w:p>
    <w:p>
      <w:pPr>
        <w:pStyle w:val="Normal"/>
        <w:numPr>
          <w:ilvl w:val="0"/>
          <w:numId w:val="6"/>
        </w:numPr>
        <w:tabs>
          <w:tab w:val="clear" w:pos="709"/>
          <w:tab w:val="left" w:pos="851" w:leader="none"/>
        </w:tabs>
        <w:spacing w:lineRule="atLeast" w:line="22" w:before="0" w:after="0"/>
        <w:ind w:left="714" w:hanging="357"/>
        <w:jc w:val="both"/>
        <w:rPr>
          <w:rFonts w:ascii="Cambria" w:hAnsi="Cambria" w:cs="Calibri"/>
        </w:rPr>
      </w:pPr>
      <w:r>
        <w:rPr>
          <w:rFonts w:cs="Calibri" w:ascii="Cambria" w:hAnsi="Cambria"/>
        </w:rPr>
        <w:t>spełniają warunki udziału w postępowaniu dotyczące:</w:t>
      </w:r>
    </w:p>
    <w:p>
      <w:pPr>
        <w:pStyle w:val="Normal"/>
        <w:numPr>
          <w:ilvl w:val="1"/>
          <w:numId w:val="7"/>
        </w:numPr>
        <w:spacing w:lineRule="atLeast" w:line="22" w:before="0" w:after="0"/>
        <w:ind w:left="1287" w:hanging="567"/>
        <w:contextualSpacing/>
        <w:jc w:val="both"/>
        <w:rPr>
          <w:rFonts w:ascii="Cambria" w:hAnsi="Cambria"/>
          <w:b/>
          <w:b/>
          <w:sz w:val="20"/>
          <w:szCs w:val="20"/>
        </w:rPr>
      </w:pPr>
      <w:r>
        <w:rPr>
          <w:rFonts w:ascii="Cambria" w:hAnsi="Cambria"/>
          <w:b/>
          <w:sz w:val="20"/>
          <w:szCs w:val="20"/>
        </w:rPr>
        <w:t xml:space="preserve">kompetencji lub uprawnień do prowadzenia określonej działalności zawodowej, o ile wynika to z odrębnych przepisów: </w:t>
      </w:r>
      <w:r>
        <w:rPr>
          <w:rFonts w:ascii="Cambria" w:hAnsi="Cambria"/>
          <w:sz w:val="20"/>
          <w:szCs w:val="20"/>
        </w:rPr>
        <w:t>Zamawiający nie wyznacza szczegółowego warunku w tym zakresie.</w:t>
      </w:r>
    </w:p>
    <w:p>
      <w:pPr>
        <w:pStyle w:val="Normal"/>
        <w:numPr>
          <w:ilvl w:val="1"/>
          <w:numId w:val="7"/>
        </w:numPr>
        <w:spacing w:lineRule="atLeast" w:line="22" w:before="0" w:after="0"/>
        <w:ind w:left="1287" w:hanging="567"/>
        <w:contextualSpacing/>
        <w:jc w:val="both"/>
        <w:rPr>
          <w:rFonts w:ascii="Cambria" w:hAnsi="Cambria"/>
          <w:b/>
          <w:b/>
          <w:sz w:val="20"/>
          <w:szCs w:val="20"/>
        </w:rPr>
      </w:pPr>
      <w:r>
        <w:rPr>
          <w:rFonts w:ascii="Cambria" w:hAnsi="Cambria"/>
          <w:b/>
          <w:sz w:val="20"/>
          <w:szCs w:val="20"/>
        </w:rPr>
        <w:t xml:space="preserve">sytuacji ekonomicznej lub finansowej: </w:t>
      </w:r>
      <w:r>
        <w:rPr>
          <w:rFonts w:ascii="Cambria" w:hAnsi="Cambria"/>
          <w:sz w:val="20"/>
          <w:szCs w:val="20"/>
        </w:rPr>
        <w:t>Zamawiający nie wyznacza szczegółowego warunku w tym zakresie.</w:t>
      </w:r>
    </w:p>
    <w:p>
      <w:pPr>
        <w:pStyle w:val="Normal"/>
        <w:numPr>
          <w:ilvl w:val="1"/>
          <w:numId w:val="7"/>
        </w:numPr>
        <w:spacing w:lineRule="atLeast" w:line="22" w:before="0" w:after="0"/>
        <w:ind w:left="1287" w:hanging="567"/>
        <w:contextualSpacing/>
        <w:jc w:val="both"/>
        <w:rPr>
          <w:rFonts w:ascii="Cambria" w:hAnsi="Cambria"/>
          <w:b/>
          <w:b/>
          <w:sz w:val="20"/>
          <w:szCs w:val="20"/>
        </w:rPr>
      </w:pPr>
      <w:r>
        <w:rPr>
          <w:rFonts w:ascii="Cambria" w:hAnsi="Cambria"/>
          <w:b/>
          <w:sz w:val="20"/>
          <w:szCs w:val="20"/>
        </w:rPr>
        <w:t>zdolności technicznej lub zawodowej. Wykonawca spełni warunek jeżeli wykaże, że:</w:t>
      </w:r>
    </w:p>
    <w:p>
      <w:pPr>
        <w:pStyle w:val="Normal"/>
        <w:numPr>
          <w:ilvl w:val="2"/>
          <w:numId w:val="47"/>
        </w:numPr>
        <w:spacing w:lineRule="atLeast" w:line="22" w:before="0" w:after="0"/>
        <w:ind w:left="2081" w:hanging="720"/>
        <w:contextualSpacing/>
        <w:jc w:val="both"/>
        <w:rPr>
          <w:rFonts w:ascii="Cambria" w:hAnsi="Cambria"/>
          <w:b/>
          <w:b/>
          <w:sz w:val="20"/>
          <w:szCs w:val="20"/>
        </w:rPr>
      </w:pPr>
      <w:r>
        <w:rPr>
          <w:rFonts w:ascii="Cambria" w:hAnsi="Cambria"/>
          <w:b/>
          <w:sz w:val="20"/>
          <w:szCs w:val="20"/>
        </w:rPr>
        <w:t xml:space="preserve">doświadczenie zawodowe: </w:t>
      </w:r>
      <w:r>
        <w:rPr>
          <w:rFonts w:ascii="Cambria" w:hAnsi="Cambria"/>
          <w:sz w:val="20"/>
          <w:szCs w:val="20"/>
        </w:rPr>
        <w:t>Zamawiający nie wyznacza szczegółowego warunku w tym zakresie</w:t>
      </w:r>
      <w:r>
        <w:rPr>
          <w:rFonts w:ascii="Cambria" w:hAnsi="Cambria"/>
          <w:b/>
          <w:sz w:val="20"/>
          <w:szCs w:val="20"/>
        </w:rPr>
        <w:t>.</w:t>
      </w:r>
    </w:p>
    <w:p>
      <w:pPr>
        <w:pStyle w:val="Normal"/>
        <w:numPr>
          <w:ilvl w:val="2"/>
          <w:numId w:val="47"/>
        </w:numPr>
        <w:spacing w:lineRule="atLeast" w:line="22" w:before="0" w:after="0"/>
        <w:ind w:left="2081" w:hanging="720"/>
        <w:contextualSpacing/>
        <w:jc w:val="both"/>
        <w:rPr>
          <w:rFonts w:ascii="Cambria" w:hAnsi="Cambria"/>
          <w:b/>
          <w:b/>
          <w:color w:val="FF0000"/>
          <w:sz w:val="20"/>
          <w:szCs w:val="20"/>
        </w:rPr>
      </w:pPr>
      <w:r>
        <w:rPr>
          <w:rFonts w:ascii="Cambria" w:hAnsi="Cambria"/>
          <w:b/>
          <w:sz w:val="20"/>
          <w:szCs w:val="20"/>
        </w:rPr>
        <w:t xml:space="preserve">kadra techniczna: </w:t>
      </w:r>
      <w:r>
        <w:rPr>
          <w:rFonts w:ascii="Cambria" w:hAnsi="Cambria"/>
          <w:sz w:val="20"/>
          <w:szCs w:val="20"/>
        </w:rPr>
        <w:t>Zamawiający nie wyznacza szczegółowego warunku w tym zakresie.</w:t>
      </w:r>
    </w:p>
    <w:p>
      <w:pPr>
        <w:pStyle w:val="Normal"/>
        <w:numPr>
          <w:ilvl w:val="2"/>
          <w:numId w:val="47"/>
        </w:numPr>
        <w:spacing w:lineRule="atLeast" w:line="22" w:before="0" w:after="0"/>
        <w:ind w:left="2081" w:hanging="720"/>
        <w:contextualSpacing/>
        <w:jc w:val="both"/>
        <w:rPr>
          <w:rFonts w:ascii="Cambria" w:hAnsi="Cambria"/>
          <w:b/>
          <w:b/>
          <w:color w:val="FF0000"/>
          <w:sz w:val="20"/>
          <w:szCs w:val="20"/>
        </w:rPr>
      </w:pPr>
      <w:r>
        <w:rPr>
          <w:rFonts w:ascii="Cambria" w:hAnsi="Cambria"/>
          <w:b/>
          <w:sz w:val="20"/>
          <w:szCs w:val="20"/>
        </w:rPr>
        <w:t xml:space="preserve">potencjał techniczny: </w:t>
      </w:r>
      <w:r>
        <w:rPr>
          <w:rFonts w:ascii="Cambria" w:hAnsi="Cambria"/>
          <w:sz w:val="20"/>
          <w:szCs w:val="20"/>
        </w:rPr>
        <w:t>Zamawiający nie wyznacza szczegółowego warunku w tym zakresie.</w:t>
      </w:r>
    </w:p>
    <w:p>
      <w:pPr>
        <w:pStyle w:val="Nagwek1"/>
        <w:numPr>
          <w:ilvl w:val="0"/>
          <w:numId w:val="3"/>
        </w:numPr>
        <w:shd w:val="clear" w:fill="D9D9D9"/>
        <w:ind w:left="567" w:hanging="567"/>
        <w:rPr>
          <w:rFonts w:ascii="Cambria" w:hAnsi="Cambria" w:cs="Calibri"/>
        </w:rPr>
      </w:pPr>
      <w:bookmarkStart w:id="5" w:name="_Toc533400097"/>
      <w:r>
        <w:rPr>
          <w:rFonts w:cs="Calibri" w:ascii="Cambria" w:hAnsi="Cambria"/>
        </w:rPr>
        <w:t>Podstawy wykluczenia z postępowania</w:t>
      </w:r>
      <w:bookmarkEnd w:id="5"/>
    </w:p>
    <w:p>
      <w:pPr>
        <w:pStyle w:val="Normal"/>
        <w:numPr>
          <w:ilvl w:val="0"/>
          <w:numId w:val="9"/>
        </w:numPr>
        <w:spacing w:lineRule="auto" w:line="264" w:before="0" w:after="0"/>
        <w:ind w:left="357" w:hanging="357"/>
        <w:jc w:val="both"/>
        <w:rPr>
          <w:rFonts w:ascii="Cambria" w:hAnsi="Cambria"/>
          <w:sz w:val="20"/>
          <w:szCs w:val="20"/>
        </w:rPr>
      </w:pPr>
      <w:r>
        <w:rPr>
          <w:rFonts w:ascii="Cambria" w:hAnsi="Cambria"/>
          <w:sz w:val="20"/>
          <w:szCs w:val="20"/>
        </w:rPr>
        <w:t xml:space="preserve">Z postępowania o udzielenie zamówienia publicznego wyklucza się Wykonawcę na podstawie przesłanek określonych w art. 24 ust. 1 pkt 12-23 ustawy Pzp. </w:t>
      </w:r>
    </w:p>
    <w:p>
      <w:pPr>
        <w:pStyle w:val="Normal"/>
        <w:numPr>
          <w:ilvl w:val="0"/>
          <w:numId w:val="9"/>
        </w:numPr>
        <w:spacing w:lineRule="auto" w:line="264" w:before="0" w:after="0"/>
        <w:ind w:left="357" w:hanging="357"/>
        <w:rPr>
          <w:rFonts w:ascii="Cambria" w:hAnsi="Cambria"/>
          <w:sz w:val="20"/>
          <w:szCs w:val="20"/>
        </w:rPr>
      </w:pPr>
      <w:r>
        <w:rPr>
          <w:rFonts w:ascii="Cambria" w:hAnsi="Cambria"/>
          <w:sz w:val="20"/>
          <w:szCs w:val="20"/>
        </w:rPr>
        <w:t>Dodatkowo Zamawiający przewiduje wykluczenie na podstawie art. 24 ust. 5 pkt 1) ustawy Pzp Wykonawcy:</w:t>
      </w:r>
    </w:p>
    <w:p>
      <w:pPr>
        <w:pStyle w:val="Normal"/>
        <w:numPr>
          <w:ilvl w:val="1"/>
          <w:numId w:val="86"/>
        </w:numPr>
        <w:spacing w:lineRule="auto" w:line="264" w:before="0" w:after="0"/>
        <w:jc w:val="both"/>
        <w:rPr>
          <w:rFonts w:ascii="Cambria" w:hAnsi="Cambria" w:cs="Calibri"/>
        </w:rPr>
      </w:pPr>
      <w:r>
        <w:rPr>
          <w:rFonts w:cs="Calibri" w:ascii="Cambria" w:hAnsi="Cambri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2017.1508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2017.2344 ze zm.).</w:t>
      </w:r>
    </w:p>
    <w:p>
      <w:pPr>
        <w:pStyle w:val="Normal"/>
        <w:numPr>
          <w:ilvl w:val="0"/>
          <w:numId w:val="9"/>
        </w:numPr>
        <w:spacing w:lineRule="auto" w:line="264" w:before="0" w:after="0"/>
        <w:ind w:left="357" w:hanging="357"/>
        <w:rPr>
          <w:rFonts w:ascii="Cambria" w:hAnsi="Cambria"/>
          <w:sz w:val="20"/>
          <w:szCs w:val="20"/>
        </w:rPr>
      </w:pPr>
      <w:r>
        <w:rPr>
          <w:rFonts w:ascii="Cambria" w:hAnsi="Cambria"/>
          <w:sz w:val="20"/>
          <w:szCs w:val="20"/>
        </w:rPr>
        <w:t>Wykluczenie wykonawcy następuje:</w:t>
      </w:r>
    </w:p>
    <w:p>
      <w:pPr>
        <w:pStyle w:val="Normal"/>
        <w:numPr>
          <w:ilvl w:val="1"/>
          <w:numId w:val="10"/>
        </w:numPr>
        <w:spacing w:lineRule="auto" w:line="264" w:before="0" w:after="0"/>
        <w:jc w:val="both"/>
        <w:rPr>
          <w:rFonts w:ascii="Cambria" w:hAnsi="Cambria" w:cs="Calibri"/>
        </w:rPr>
      </w:pPr>
      <w:r>
        <w:rPr>
          <w:rFonts w:cs="Calibri" w:ascii="Cambria" w:hAnsi="Cambria"/>
        </w:rPr>
        <w:t>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pPr>
        <w:pStyle w:val="Normal"/>
        <w:numPr>
          <w:ilvl w:val="1"/>
          <w:numId w:val="10"/>
        </w:numPr>
        <w:spacing w:lineRule="auto" w:line="264" w:before="0" w:after="0"/>
        <w:jc w:val="both"/>
        <w:rPr>
          <w:rFonts w:ascii="Cambria" w:hAnsi="Cambria" w:cs="Calibri"/>
        </w:rPr>
      </w:pPr>
      <w:r>
        <w:rPr>
          <w:rFonts w:cs="Calibri" w:ascii="Cambria" w:hAnsi="Cambria"/>
        </w:rPr>
        <w:t>w przypadkach, o których mowa:</w:t>
      </w:r>
    </w:p>
    <w:p>
      <w:pPr>
        <w:pStyle w:val="Normal"/>
        <w:numPr>
          <w:ilvl w:val="0"/>
          <w:numId w:val="35"/>
        </w:numPr>
        <w:spacing w:lineRule="auto" w:line="264" w:before="0" w:after="0"/>
        <w:ind w:left="1077" w:hanging="357"/>
        <w:rPr>
          <w:rFonts w:ascii="Cambria" w:hAnsi="Cambria"/>
          <w:sz w:val="20"/>
          <w:szCs w:val="20"/>
        </w:rPr>
      </w:pPr>
      <w:r>
        <w:rPr>
          <w:rFonts w:ascii="Cambria" w:hAnsi="Cambria"/>
          <w:sz w:val="20"/>
          <w:szCs w:val="20"/>
        </w:rPr>
        <w:t>w art. 24 ust. 1 pkt 13 lit. d i pkt 14, gdy osoba, o której mowa w tych przepisach, została skazana za przestępstwo wymienione w art. 24 ust. 1 pkt 13 lit. d (ustawy Pzp),</w:t>
      </w:r>
    </w:p>
    <w:p>
      <w:pPr>
        <w:pStyle w:val="Normal"/>
        <w:numPr>
          <w:ilvl w:val="0"/>
          <w:numId w:val="35"/>
        </w:numPr>
        <w:spacing w:lineRule="auto" w:line="264" w:before="0" w:after="0"/>
        <w:ind w:left="1077" w:hanging="357"/>
        <w:rPr>
          <w:rFonts w:ascii="Cambria" w:hAnsi="Cambria"/>
          <w:sz w:val="20"/>
          <w:szCs w:val="20"/>
        </w:rPr>
      </w:pPr>
      <w:r>
        <w:rPr>
          <w:rFonts w:ascii="Cambria" w:hAnsi="Cambria"/>
          <w:sz w:val="20"/>
          <w:szCs w:val="20"/>
        </w:rPr>
        <w:t>w art. 24 ust. 1 pkt 15 (ustawy Pzp),</w:t>
      </w:r>
    </w:p>
    <w:p>
      <w:pPr>
        <w:pStyle w:val="Normal"/>
        <w:spacing w:lineRule="auto" w:line="264" w:beforeAutospacing="0" w:before="0" w:afterAutospacing="0" w:after="0"/>
        <w:ind w:left="709" w:hanging="0"/>
        <w:rPr>
          <w:rFonts w:ascii="Cambria" w:hAnsi="Cambria" w:cs="Calibri"/>
        </w:rPr>
      </w:pPr>
      <w:r>
        <w:rPr>
          <w:rFonts w:cs="Calibri" w:ascii="Cambria" w:hAnsi="Cambria"/>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pPr>
        <w:pStyle w:val="Normal"/>
        <w:numPr>
          <w:ilvl w:val="1"/>
          <w:numId w:val="10"/>
        </w:numPr>
        <w:spacing w:lineRule="auto" w:line="264" w:before="0" w:after="0"/>
        <w:jc w:val="both"/>
        <w:rPr>
          <w:rFonts w:ascii="Cambria" w:hAnsi="Cambria" w:cs="Calibri"/>
        </w:rPr>
      </w:pPr>
      <w:r>
        <w:rPr>
          <w:rFonts w:cs="Calibri" w:ascii="Cambria" w:hAnsi="Cambria"/>
        </w:rPr>
        <w:t>w przypadkach, o których mowa w art. 24 ust. 1 pkt 18 i 20, jeżeli nie upłynęły 3 lata od dnia zaistnienia zdarzenia będącego podstawą wykluczenia;</w:t>
      </w:r>
    </w:p>
    <w:p>
      <w:pPr>
        <w:pStyle w:val="Normal"/>
        <w:numPr>
          <w:ilvl w:val="1"/>
          <w:numId w:val="10"/>
        </w:numPr>
        <w:spacing w:lineRule="auto" w:line="264" w:before="0" w:after="0"/>
        <w:jc w:val="both"/>
        <w:rPr>
          <w:rFonts w:ascii="Cambria" w:hAnsi="Cambria" w:cs="Calibri"/>
        </w:rPr>
      </w:pPr>
      <w:r>
        <w:rPr>
          <w:rFonts w:cs="Calibri" w:ascii="Cambria" w:hAnsi="Cambria"/>
        </w:rPr>
        <w:t xml:space="preserve">w przypadku, o którym mowa w art. 24 ust. 1 pkt 21 (ustawy Pzp) , jeżeli nie upłynął okres, na jaki został prawomocnie orzeczony zakaz ubiegania się o </w:t>
      </w:r>
      <w:r>
        <w:rPr>
          <w:rFonts w:cs="Calibri" w:ascii="Cambria" w:hAnsi="Cambria"/>
          <w:i/>
          <w:iCs/>
        </w:rPr>
        <w:t>zamówienia publiczne</w:t>
      </w:r>
      <w:r>
        <w:rPr>
          <w:rFonts w:cs="Calibri" w:ascii="Cambria" w:hAnsi="Cambria"/>
        </w:rPr>
        <w:t>;</w:t>
      </w:r>
    </w:p>
    <w:p>
      <w:pPr>
        <w:pStyle w:val="Normal"/>
        <w:numPr>
          <w:ilvl w:val="1"/>
          <w:numId w:val="10"/>
        </w:numPr>
        <w:spacing w:lineRule="auto" w:line="264" w:before="0" w:after="0"/>
        <w:jc w:val="both"/>
        <w:rPr>
          <w:rFonts w:ascii="Cambria" w:hAnsi="Cambria" w:cs="Calibri"/>
        </w:rPr>
      </w:pPr>
      <w:r>
        <w:rPr>
          <w:rFonts w:cs="Calibri" w:ascii="Cambria" w:hAnsi="Cambria"/>
        </w:rPr>
        <w:t xml:space="preserve">w przypadku, o którym mowa w art. 24 ust. 1 pkt 22 (ustawy Pzp), jeżeli nie upłynął okres obowiązywania zakazu ubiegania się o </w:t>
      </w:r>
      <w:r>
        <w:rPr>
          <w:rFonts w:cs="Calibri" w:ascii="Cambria" w:hAnsi="Cambria"/>
          <w:i/>
          <w:iCs/>
        </w:rPr>
        <w:t>zamówienia publiczne</w:t>
      </w:r>
      <w:r>
        <w:rPr>
          <w:rFonts w:cs="Calibri" w:ascii="Cambria" w:hAnsi="Cambria"/>
        </w:rPr>
        <w:t>.</w:t>
      </w:r>
    </w:p>
    <w:p>
      <w:pPr>
        <w:pStyle w:val="Normal"/>
        <w:numPr>
          <w:ilvl w:val="0"/>
          <w:numId w:val="9"/>
        </w:numPr>
        <w:spacing w:lineRule="auto" w:line="264" w:before="0" w:after="0"/>
        <w:ind w:left="357" w:hanging="357"/>
        <w:jc w:val="both"/>
        <w:rPr>
          <w:rFonts w:ascii="Cambria" w:hAnsi="Cambria"/>
          <w:sz w:val="20"/>
          <w:szCs w:val="20"/>
        </w:rPr>
      </w:pPr>
      <w:r>
        <w:rPr>
          <w:rFonts w:ascii="Cambria" w:hAnsi="Cambria"/>
          <w:sz w:val="20"/>
          <w:szCs w:val="20"/>
        </w:rPr>
        <w:t xml:space="preserve">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w:t>
      </w:r>
      <w:r>
        <w:rPr>
          <w:rFonts w:ascii="Cambria" w:hAnsi="Cambria"/>
          <w:i/>
          <w:iCs/>
          <w:sz w:val="20"/>
          <w:szCs w:val="20"/>
        </w:rPr>
        <w:t>zamówienia</w:t>
      </w:r>
      <w:r>
        <w:rPr>
          <w:rFonts w:ascii="Cambria" w:hAnsi="Cambria"/>
          <w:sz w:val="20"/>
          <w:szCs w:val="20"/>
        </w:rPr>
        <w:t xml:space="preserve"> oraz nie upłynął określony w tym wyroku okres obowiązywania tego zakazu.</w:t>
      </w:r>
    </w:p>
    <w:p>
      <w:pPr>
        <w:pStyle w:val="Normal"/>
        <w:numPr>
          <w:ilvl w:val="0"/>
          <w:numId w:val="9"/>
        </w:numPr>
        <w:spacing w:lineRule="auto" w:line="264" w:before="0" w:after="0"/>
        <w:ind w:left="357" w:hanging="357"/>
        <w:jc w:val="both"/>
        <w:rPr>
          <w:rFonts w:ascii="Cambria" w:hAnsi="Cambria"/>
          <w:sz w:val="20"/>
          <w:szCs w:val="20"/>
        </w:rPr>
      </w:pPr>
      <w:r>
        <w:rPr>
          <w:rFonts w:ascii="Cambria" w:hAnsi="Cambria"/>
          <w:sz w:val="20"/>
          <w:szCs w:val="20"/>
        </w:rPr>
        <w:t xml:space="preserve">W przypadkach, o których mowa w art. 24 ust. 1 pkt 19 (ustawy Pzp), przed wykluczeniem wykonawcy, zamawiający zapewnia temu wykonawcy możliwość udowodnienia, że jego udział w przygotowaniu postępowania o udzielenie </w:t>
      </w:r>
      <w:r>
        <w:rPr>
          <w:rFonts w:ascii="Cambria" w:hAnsi="Cambria"/>
          <w:i/>
          <w:iCs/>
          <w:sz w:val="20"/>
          <w:szCs w:val="20"/>
        </w:rPr>
        <w:t>zamówienia</w:t>
      </w:r>
      <w:r>
        <w:rPr>
          <w:rFonts w:ascii="Cambria" w:hAnsi="Cambria"/>
          <w:sz w:val="20"/>
          <w:szCs w:val="20"/>
        </w:rPr>
        <w:t xml:space="preserve"> nie zakłóci konkurencji. Zamawiający wskazuje w protokole sposób zapewnienia konkurencji.</w:t>
      </w:r>
    </w:p>
    <w:p>
      <w:pPr>
        <w:pStyle w:val="Normal"/>
        <w:numPr>
          <w:ilvl w:val="0"/>
          <w:numId w:val="9"/>
        </w:numPr>
        <w:spacing w:lineRule="auto" w:line="264" w:before="0" w:after="0"/>
        <w:ind w:left="357" w:hanging="357"/>
        <w:jc w:val="both"/>
        <w:rPr>
          <w:rFonts w:ascii="Cambria" w:hAnsi="Cambria"/>
          <w:sz w:val="20"/>
          <w:szCs w:val="20"/>
        </w:rPr>
      </w:pPr>
      <w:r>
        <w:rPr>
          <w:rFonts w:ascii="Cambria" w:hAnsi="Cambria"/>
          <w:sz w:val="20"/>
          <w:szCs w:val="20"/>
        </w:rPr>
        <w:t>Zamawiający może wykluczyć wykonawcę na każdym etapie postępowania o udzielenie zamówienia.</w:t>
      </w:r>
    </w:p>
    <w:p>
      <w:pPr>
        <w:pStyle w:val="Normal"/>
        <w:numPr>
          <w:ilvl w:val="0"/>
          <w:numId w:val="9"/>
        </w:numPr>
        <w:spacing w:lineRule="auto" w:line="264" w:before="0" w:after="0"/>
        <w:ind w:left="357" w:hanging="357"/>
        <w:jc w:val="both"/>
        <w:rPr>
          <w:rFonts w:ascii="Cambria" w:hAnsi="Cambria" w:cs="Calibri"/>
          <w:sz w:val="20"/>
        </w:rPr>
      </w:pPr>
      <w:r>
        <w:rPr>
          <w:rFonts w:cs="Calibri" w:ascii="Cambria" w:hAnsi="Cambria"/>
          <w:sz w:val="20"/>
        </w:rPr>
        <w:t xml:space="preserve">Ofertę Wykonawcy wykluczonego uznaje się za odrzuconą. </w:t>
      </w:r>
    </w:p>
    <w:p>
      <w:pPr>
        <w:pStyle w:val="Nagwek1"/>
        <w:numPr>
          <w:ilvl w:val="0"/>
          <w:numId w:val="3"/>
        </w:numPr>
        <w:shd w:val="clear" w:fill="D9D9D9"/>
        <w:ind w:left="567" w:hanging="567"/>
        <w:rPr>
          <w:rFonts w:ascii="Cambria" w:hAnsi="Cambria" w:cs="Calibri"/>
        </w:rPr>
      </w:pPr>
      <w:bookmarkStart w:id="6" w:name="_Toc533400098"/>
      <w:r>
        <w:rPr>
          <w:rFonts w:cs="Calibri" w:ascii="Cambria" w:hAnsi="Cambria"/>
        </w:rPr>
        <w:t>Wykaz oświadczeń lub dokumentów potwierdzających spełnianie warunków udziału w postępowaniu oraz brak podstaw wykluczenia</w:t>
      </w:r>
      <w:bookmarkEnd w:id="6"/>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Do oferty (</w:t>
      </w:r>
      <w:r>
        <w:rPr>
          <w:rFonts w:cs="Calibri" w:ascii="Cambria" w:hAnsi="Cambria"/>
          <w:b/>
          <w:color w:val="0000FF"/>
          <w:sz w:val="20"/>
        </w:rPr>
        <w:t>załącznik nr 1A i/lub 1B i/lub 1C i/lub 1DSIWZ</w:t>
      </w:r>
      <w:r>
        <w:rPr>
          <w:rFonts w:cs="Calibri" w:ascii="Cambria" w:hAnsi="Cambria"/>
          <w:sz w:val="20"/>
        </w:rPr>
        <w:t>) każdy Wykonawca musi dołączyć aktualne na dzień składania ofert:</w:t>
      </w:r>
    </w:p>
    <w:p>
      <w:pPr>
        <w:pStyle w:val="Normal"/>
        <w:numPr>
          <w:ilvl w:val="0"/>
          <w:numId w:val="57"/>
        </w:numPr>
        <w:spacing w:lineRule="auto" w:line="264" w:before="0" w:after="0"/>
        <w:ind w:left="714" w:hanging="357"/>
        <w:jc w:val="both"/>
        <w:rPr>
          <w:rFonts w:ascii="Cambria" w:hAnsi="Cambria" w:cs="Calibri"/>
          <w:sz w:val="20"/>
        </w:rPr>
      </w:pPr>
      <w:r>
        <w:rPr>
          <w:rFonts w:cs="Calibri" w:ascii="Cambria" w:hAnsi="Cambria"/>
          <w:sz w:val="20"/>
        </w:rPr>
        <w:t xml:space="preserve">oświadczenie o braku podstaw do wykluczenia w zakresie wskazanym w </w:t>
      </w:r>
      <w:r>
        <w:rPr>
          <w:rFonts w:cs="Calibri" w:ascii="Cambria" w:hAnsi="Cambria"/>
          <w:b/>
          <w:color w:val="0000FF"/>
          <w:sz w:val="20"/>
        </w:rPr>
        <w:t>załączniku nr 2.</w:t>
      </w:r>
      <w:r>
        <w:rPr>
          <w:rFonts w:cs="Calibri" w:ascii="Cambria" w:hAnsi="Cambria"/>
          <w:sz w:val="20"/>
        </w:rPr>
        <w:t xml:space="preserve"> Informacje zawarte w oświadczeniu będą stanowić wstępne potwierdzenie, że Wykonawca nie podlega wykluczeniu z postępowania</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 przypadku wspólnego ubiegania się o zamówienie przez Wykonawców oświadczenie zgodnie z </w:t>
      </w:r>
      <w:r>
        <w:rPr>
          <w:rFonts w:cs="Calibri" w:ascii="Cambria" w:hAnsi="Cambria"/>
          <w:b/>
          <w:color w:val="0000FF"/>
          <w:sz w:val="20"/>
        </w:rPr>
        <w:t>załącznikiem nr 2</w:t>
      </w:r>
      <w:r>
        <w:rPr>
          <w:rFonts w:cs="Calibri" w:ascii="Cambria" w:hAnsi="Cambria"/>
          <w:sz w:val="20"/>
        </w:rPr>
        <w:t xml:space="preserve">do SIWZ, składa każdy z Wykonawców wspólnie ubiegających się o zamówienie. Oświadczenie to ma potwierdzać spełnianie brak podstaw wykluczenia w zakresie, w którym każdy z Wykonawców wykazuje brak podstaw wykluczenia. </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pkt 2) niniejszego paragrafu. </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którym mowa </w:t>
      </w:r>
      <w:r>
        <w:rPr>
          <w:rFonts w:cs="Calibri" w:ascii="Cambria" w:hAnsi="Cambria"/>
          <w:b/>
          <w:sz w:val="20"/>
        </w:rPr>
        <w:t xml:space="preserve">w ust. 1 </w:t>
      </w:r>
      <w:r>
        <w:rPr>
          <w:rFonts w:cs="Calibri" w:ascii="Cambria" w:hAnsi="Cambria"/>
          <w:b/>
          <w:color w:val="0000FF"/>
          <w:sz w:val="20"/>
        </w:rPr>
        <w:t>pkt 1)</w:t>
      </w:r>
      <w:r>
        <w:rPr>
          <w:rFonts w:cs="Calibri" w:ascii="Cambria" w:hAnsi="Cambria"/>
          <w:sz w:val="20"/>
        </w:rPr>
        <w:t xml:space="preserve"> niniejszego paragrafu</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Zamawiający informuje, że zgodnie z art.24aa ust.1 ustawy Pzp najpierw dokona oceny ofert, a następnie zbada czy Wykonawca, którego oferta została oceniona jako najkorzystniejsza, nie podlega wykluczeniu oraz spełnia warunki udziału w postępowaniu.</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Wykonawca </w:t>
      </w:r>
      <w:r>
        <w:rPr>
          <w:rFonts w:cs="Calibri" w:ascii="Cambria" w:hAnsi="Cambria"/>
          <w:b/>
          <w:sz w:val="20"/>
          <w:u w:val="single"/>
        </w:rPr>
        <w:t>w terminie 3 dni</w:t>
      </w:r>
      <w:r>
        <w:rPr>
          <w:rFonts w:cs="Calibri" w:ascii="Cambria" w:hAnsi="Cambria"/>
          <w:sz w:val="20"/>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formie oryginału. </w:t>
      </w:r>
      <w:r>
        <w:rPr>
          <w:rFonts w:cs="Calibri" w:ascii="Cambria" w:hAnsi="Cambria"/>
          <w:i/>
          <w:iCs/>
          <w:sz w:val="20"/>
        </w:rPr>
        <w:t>Wykonawca który w momencie składania oferty jest świadomy ze nie należy do grupy kapitałowej, może złożyć oświadczenie wraz z ofertą. Należy jednak w tym przypadku pamiętać, że jakakolwiek zmiana sytuacji wykonawcy w toku postępowania (włączenie do grupy kapitałowej) będzie powodowała obowiązek aktualizacji takiego oświadczenia po stronie wykonawcy.</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Zamawiający przed udzieleniem zamówienia, wezwie na podstawie art. 26 ust 2. Ustawy Pzp Wykonawcę, którego oferta została najwyżej oceniona, do złożenia w wyznaczonym, nie krótszym niż </w:t>
      </w:r>
      <w:r>
        <w:rPr>
          <w:rFonts w:cs="Calibri" w:ascii="Cambria" w:hAnsi="Cambria"/>
          <w:b/>
          <w:bCs/>
          <w:sz w:val="20"/>
        </w:rPr>
        <w:t>5 dni</w:t>
      </w:r>
      <w:r>
        <w:rPr>
          <w:rFonts w:cs="Calibri" w:ascii="Cambria" w:hAnsi="Cambria"/>
          <w:sz w:val="20"/>
        </w:rPr>
        <w:t>, terminie aktualnych na dzień złożenia następujących oświadczeń lub dokumentów potwierdzających, że Wykonawca nie podlega wykluczeniu oraz spełnia warunki udziału w postępowaniu. Zamawiający na każdym etapie postępowania może skorzystać z uprawnień przysługujących w art. 26 ust.2f ustawy Pzp</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u w:val="single"/>
        </w:rPr>
        <w:t>Wykaz oświadczeń lub dokumentów, składanych przez wykonawcę w postępowaniu na wezwanie Zamawiającego w celu potwierdzenia okoliczności o których mowa w art. 25 ust. 1:</w:t>
      </w:r>
    </w:p>
    <w:p>
      <w:pPr>
        <w:pStyle w:val="Normal"/>
        <w:numPr>
          <w:ilvl w:val="0"/>
          <w:numId w:val="12"/>
        </w:numPr>
        <w:spacing w:lineRule="auto" w:line="264" w:before="0" w:after="0"/>
        <w:jc w:val="both"/>
        <w:rPr>
          <w:rFonts w:ascii="Cambria" w:hAnsi="Cambria" w:cs="Calibri"/>
          <w:sz w:val="20"/>
        </w:rPr>
      </w:pPr>
      <w:r>
        <w:rPr>
          <w:rFonts w:cs="Calibri" w:ascii="Cambria" w:hAnsi="Cambria"/>
          <w:b/>
          <w:bCs/>
          <w:sz w:val="20"/>
        </w:rPr>
        <w:t>pkt 1 ustawy Pzp</w:t>
      </w:r>
      <w:r>
        <w:rPr>
          <w:rFonts w:cs="Calibri" w:ascii="Cambria" w:hAnsi="Cambria"/>
          <w:sz w:val="20"/>
        </w:rPr>
        <w:t xml:space="preserve"> - nie dotyczy;</w:t>
      </w:r>
    </w:p>
    <w:p>
      <w:pPr>
        <w:pStyle w:val="Normal"/>
        <w:numPr>
          <w:ilvl w:val="0"/>
          <w:numId w:val="12"/>
        </w:numPr>
        <w:spacing w:lineRule="auto" w:line="264" w:before="0" w:after="0"/>
        <w:jc w:val="both"/>
        <w:rPr>
          <w:rFonts w:ascii="Cambria" w:hAnsi="Cambria" w:cs="Calibri"/>
          <w:sz w:val="20"/>
        </w:rPr>
      </w:pPr>
      <w:r>
        <w:rPr>
          <w:rFonts w:cs="Calibri" w:ascii="Cambria" w:hAnsi="Cambria"/>
          <w:b/>
          <w:bCs/>
          <w:sz w:val="20"/>
        </w:rPr>
        <w:t>pkt 2 ustawy Pzp</w:t>
      </w:r>
      <w:r>
        <w:rPr>
          <w:rFonts w:cs="Calibri" w:ascii="Cambria" w:hAnsi="Cambria"/>
          <w:sz w:val="20"/>
        </w:rPr>
        <w:t xml:space="preserve"> - potwierdzające spełnianie przez oferowane dostawy, usługi lub roboty budowlane wymagań określonych przez Zamawiającego - nie dotyczy</w:t>
      </w:r>
    </w:p>
    <w:p>
      <w:pPr>
        <w:pStyle w:val="Normal"/>
        <w:numPr>
          <w:ilvl w:val="0"/>
          <w:numId w:val="12"/>
        </w:numPr>
        <w:spacing w:lineRule="auto" w:line="264" w:before="0" w:after="0"/>
        <w:jc w:val="both"/>
        <w:rPr>
          <w:rFonts w:ascii="Cambria" w:hAnsi="Cambria" w:cs="Calibri"/>
          <w:sz w:val="20"/>
        </w:rPr>
      </w:pPr>
      <w:r>
        <w:rPr>
          <w:rFonts w:cs="Calibri" w:ascii="Cambria" w:hAnsi="Cambria"/>
          <w:b/>
          <w:bCs/>
          <w:sz w:val="20"/>
        </w:rPr>
        <w:t xml:space="preserve">pkt 3 ustawy Pzp - </w:t>
      </w:r>
      <w:r>
        <w:rPr>
          <w:rFonts w:cs="Calibri" w:ascii="Cambria" w:hAnsi="Cambria"/>
          <w:sz w:val="20"/>
        </w:rPr>
        <w:t>potwierdzające spełnianie brak podstaw do wykluczenia:</w:t>
      </w:r>
    </w:p>
    <w:p>
      <w:pPr>
        <w:pStyle w:val="Normal"/>
        <w:numPr>
          <w:ilvl w:val="5"/>
          <w:numId w:val="44"/>
        </w:numPr>
        <w:spacing w:lineRule="auto" w:line="264" w:before="0" w:after="0"/>
        <w:jc w:val="both"/>
        <w:rPr>
          <w:rFonts w:ascii="Cambria" w:hAnsi="Cambria" w:cs="Calibri"/>
          <w:sz w:val="20"/>
        </w:rPr>
      </w:pPr>
      <w:r>
        <w:rPr>
          <w:rFonts w:cs="Calibri" w:ascii="Cambria" w:hAnsi="Cambria"/>
          <w:sz w:val="20"/>
        </w:rPr>
        <w:t xml:space="preserve">odpis z właściwego rejestru lub z centralnej ewidencji i informacji o działalności gospodarczej, jeżeli odrębne przepisy wymagają wpisu do rejestru lub ewidencji, w celu potwierdzenia braku podstaw wykluczenia na podstawie </w:t>
      </w:r>
      <w:r>
        <w:fldChar w:fldCharType="begin"/>
      </w:r>
      <w:r>
        <w:rPr>
          <w:rStyle w:val="ListLabel934"/>
          <w:sz w:val="20"/>
          <w:rFonts w:cs="Calibri" w:ascii="Cambria" w:hAnsi="Cambria"/>
        </w:rPr>
        <w:instrText> HYPERLINK "https://sip.lex.pl/" \l "/dokument/17074707%23art(24)ust(5)pkt(1)"</w:instrText>
      </w:r>
      <w:r>
        <w:rPr>
          <w:rStyle w:val="ListLabel934"/>
          <w:sz w:val="20"/>
          <w:rFonts w:cs="Calibri" w:ascii="Cambria" w:hAnsi="Cambria"/>
        </w:rPr>
        <w:fldChar w:fldCharType="separate"/>
      </w:r>
      <w:r>
        <w:rPr>
          <w:rStyle w:val="ListLabel934"/>
          <w:rFonts w:cs="Calibri" w:ascii="Cambria" w:hAnsi="Cambria"/>
          <w:sz w:val="20"/>
        </w:rPr>
        <w:t>art. 24 ust. 5 pkt 1</w:t>
      </w:r>
      <w:r>
        <w:rPr>
          <w:rStyle w:val="ListLabel934"/>
          <w:sz w:val="20"/>
          <w:rFonts w:cs="Calibri" w:ascii="Cambria" w:hAnsi="Cambria"/>
        </w:rPr>
        <w:fldChar w:fldCharType="end"/>
      </w:r>
      <w:r>
        <w:rPr>
          <w:rFonts w:cs="Calibri" w:ascii="Cambria" w:hAnsi="Cambria"/>
          <w:sz w:val="20"/>
        </w:rPr>
        <w:t xml:space="preserve"> ustawy Pzp, (wystawiony nie wcześniej niż 6 miesięcy przed upływem terminu składania ofert).</w:t>
      </w:r>
    </w:p>
    <w:p>
      <w:pPr>
        <w:pStyle w:val="Normal"/>
        <w:numPr>
          <w:ilvl w:val="0"/>
          <w:numId w:val="11"/>
        </w:numPr>
        <w:spacing w:lineRule="auto" w:line="264" w:before="0" w:after="0"/>
        <w:ind w:left="357" w:hanging="357"/>
        <w:jc w:val="both"/>
        <w:rPr>
          <w:rFonts w:ascii="Cambria" w:hAnsi="Cambria" w:cs="Calibri"/>
          <w:sz w:val="20"/>
          <w:u w:val="single"/>
        </w:rPr>
      </w:pPr>
      <w:r>
        <w:rPr>
          <w:rFonts w:cs="Calibri" w:ascii="Cambria" w:hAnsi="Cambria"/>
          <w:sz w:val="20"/>
          <w:u w:val="single"/>
        </w:rPr>
        <w:t xml:space="preserve">Zamawiający żąda od Wykonawcy, który polega na zdolnościach lub sytuacji innych podmiotów na zasadach określonych w art.22a ustawy Pzp, przedstawienia w odniesieniu do tych pomiotów dokumentów, o których mowa w </w:t>
      </w:r>
      <w:r>
        <w:rPr>
          <w:rFonts w:cs="Calibri" w:ascii="Cambria" w:hAnsi="Cambria"/>
          <w:b/>
          <w:bCs/>
          <w:color w:val="0000FF"/>
          <w:sz w:val="20"/>
        </w:rPr>
        <w:t>§VII ust. 8 pkt 3) lit. a) SIWZ</w:t>
      </w:r>
      <w:r>
        <w:rPr>
          <w:rFonts w:cs="Calibri" w:ascii="Cambria" w:hAnsi="Cambria"/>
          <w:b/>
          <w:bCs/>
          <w:sz w:val="20"/>
        </w:rPr>
        <w:t>.</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Jeżeli Wykonawca ma siedzibę lub miejsce zamieszkania poza terytorium Rzeczpospolitej Polskiej zamiast dokumentów, o których mowa w</w:t>
      </w:r>
      <w:r>
        <w:rPr>
          <w:rFonts w:cs="Calibri" w:ascii="Cambria" w:hAnsi="Cambria"/>
          <w:b/>
          <w:bCs/>
          <w:color w:val="0000FF"/>
          <w:sz w:val="20"/>
        </w:rPr>
        <w:t>§VII ust. 8 pkt 3) lit. a) SIWZ</w:t>
      </w:r>
      <w:r>
        <w:rPr>
          <w:rFonts w:cs="Calibri" w:ascii="Cambria" w:hAnsi="Cambria"/>
          <w:sz w:val="20"/>
        </w:rPr>
        <w:t>składa dokument lub dokumenty wystawione w kraju, w którym ma siedzibę lub miejsce zamieszkania, potwierdzające odpowiednio, że:</w:t>
      </w:r>
    </w:p>
    <w:p>
      <w:pPr>
        <w:pStyle w:val="Normal"/>
        <w:numPr>
          <w:ilvl w:val="0"/>
          <w:numId w:val="13"/>
        </w:numPr>
        <w:spacing w:lineRule="auto" w:line="264" w:before="0" w:after="0"/>
        <w:jc w:val="both"/>
        <w:rPr>
          <w:rFonts w:ascii="Cambria" w:hAnsi="Cambria" w:cs="Calibri"/>
          <w:sz w:val="20"/>
        </w:rPr>
      </w:pPr>
      <w:r>
        <w:rPr>
          <w:rFonts w:cs="Calibri" w:ascii="Cambria" w:hAnsi="Cambria"/>
          <w:sz w:val="20"/>
        </w:rPr>
        <w:t>nie otwarto jego likwidacji, ani nie ogłoszono upadłości - wystawiony nie wcześniej niż 6 miesięcy przed upływem terminu składania ofert.</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Jeżeli w kraju, w którym Wykonawca ma siedzibę lub miejsce zamieszkania lub miejsce zamieszkania ma osoba, której dokument dotyczy, nie wydaje się dokumentów, o których mowa w </w:t>
      </w:r>
      <w:r>
        <w:rPr>
          <w:rFonts w:cs="Calibri" w:ascii="Cambria" w:hAnsi="Cambria"/>
          <w:b/>
          <w:bCs/>
          <w:color w:val="0000FF"/>
          <w:sz w:val="20"/>
        </w:rPr>
        <w:t>§VII ust. 8 pkt 3) lit. a) SIWZ</w:t>
      </w:r>
      <w:r>
        <w:rPr>
          <w:rFonts w:cs="Calibri" w:ascii="Cambria" w:hAnsi="Cambria"/>
          <w:sz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w:t>
      </w:r>
      <w:r>
        <w:rPr>
          <w:rFonts w:cs="Calibri" w:ascii="Cambria" w:hAnsi="Cambria"/>
          <w:b/>
          <w:bCs/>
          <w:color w:val="0000FF"/>
          <w:sz w:val="20"/>
        </w:rPr>
        <w:t xml:space="preserve">§VII ust.10 pkt 1) SIWZ. </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(Dz.U.2017.570 tj.), </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 przypadku </w:t>
      </w:r>
      <w:r>
        <w:rPr>
          <w:rFonts w:cs="Calibri" w:ascii="Cambria" w:hAnsi="Cambria"/>
          <w:b/>
          <w:bCs/>
          <w:sz w:val="20"/>
          <w:u w:val="single"/>
        </w:rPr>
        <w:t>wskazania przez wykonawcę</w:t>
      </w:r>
      <w:r>
        <w:rPr>
          <w:rFonts w:cs="Calibri" w:ascii="Cambria" w:hAnsi="Cambria"/>
          <w:sz w:val="20"/>
        </w:rPr>
        <w:t xml:space="preserve"> dostępności oświadczeń lub dokumentów, o których mowa </w:t>
        <w:br/>
        <w:t xml:space="preserve">w ust. 8 i 9, w formie elektronicznej pod określonymi adresami internetowymi ogólnodostępnych i bezpłatnych baz danych, Zamawiający pobiera samodzielnie z tych baz danych wskazane przez wykonawcę oświadczenia lub dokumenty. W przypadku </w:t>
      </w:r>
      <w:r>
        <w:rPr>
          <w:rFonts w:cs="Calibri" w:ascii="Cambria" w:hAnsi="Cambria"/>
          <w:b/>
          <w:bCs/>
          <w:sz w:val="20"/>
          <w:u w:val="single"/>
        </w:rPr>
        <w:t>wskazania przez wykonawcę</w:t>
      </w:r>
      <w:r>
        <w:rPr>
          <w:rFonts w:cs="Calibri" w:ascii="Cambria" w:hAnsi="Cambria"/>
          <w:sz w:val="20"/>
        </w:rPr>
        <w:t xml:space="preserve"> oświadczeń lub dokumentów, o których mowa w ust. 8 i 9, </w:t>
      </w:r>
      <w:r>
        <w:rPr>
          <w:rFonts w:cs="Calibri" w:ascii="Cambria" w:hAnsi="Cambria"/>
          <w:b/>
          <w:bCs/>
          <w:sz w:val="20"/>
          <w:u w:val="single"/>
        </w:rPr>
        <w:t>które znajdują się w posiadaniu Zamawiającego</w:t>
      </w:r>
      <w:r>
        <w:rPr>
          <w:rFonts w:cs="Calibri" w:ascii="Cambria" w:hAnsi="Cambria"/>
          <w:sz w:val="20"/>
        </w:rPr>
        <w:t>,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Jeżeli wykaz, oświadczenia lub inne złożone przez Wykonawcę dokumenty będą budzić wątpliwości Zamawiającego, może on zwrócić się bezpośrednio do właściwego podmiotu, na rzecz którego </w:t>
      </w:r>
      <w:r>
        <w:rPr>
          <w:rFonts w:cs="Calibri" w:ascii="Cambria" w:hAnsi="Cambria"/>
          <w:b/>
          <w:sz w:val="20"/>
          <w:u w:val="single"/>
        </w:rPr>
        <w:t xml:space="preserve">dostawy </w:t>
      </w:r>
      <w:r>
        <w:rPr>
          <w:rFonts w:cs="Calibri" w:ascii="Cambria" w:hAnsi="Cambria"/>
          <w:sz w:val="20"/>
        </w:rPr>
        <w:t xml:space="preserve"> były wykonywane, o dodatkowe informacje lub dokumenty w tym zakresie.</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Oświadczenia, o których mowa w rozporządzeniu Ministra Rozwoju z dnia 26 lipca 2016 r. w sprawie rodzajów dokumentów, jakich może żądać zamawiający od wykonawcy w postępowaniu o udzielenie zamówienia (Dz.U.2016.1126) oraz w </w:t>
      </w:r>
      <w:r>
        <w:rPr>
          <w:rFonts w:cs="Calibri" w:ascii="Cambria" w:hAnsi="Cambria"/>
          <w:b/>
          <w:sz w:val="20"/>
        </w:rPr>
        <w:t>§VII ust.1, 6, 8 SIWZ</w:t>
      </w:r>
      <w:r>
        <w:rPr>
          <w:rFonts w:cs="Calibri" w:ascii="Cambria" w:hAnsi="Cambria"/>
          <w:sz w:val="20"/>
        </w:rPr>
        <w:t xml:space="preserve"> dotyczące wykonawcy i innych podmiotów, na których zdolnościach lub sytuacji polega wykonawca na zasadach określonych w art. 22a Pzp oraz dotyczące podwykonawców, składane są w oryginale.</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Dokumenty, o których mowa w rozporządzeniu rozporządzenia Ministra Rozwoju z dnia 26 lipca 2016 r. oraz w </w:t>
      </w:r>
      <w:r>
        <w:rPr>
          <w:rFonts w:cs="Calibri" w:ascii="Cambria" w:hAnsi="Cambria"/>
          <w:b/>
          <w:sz w:val="20"/>
        </w:rPr>
        <w:t>§VII ust. 8 SIWZ</w:t>
      </w:r>
      <w:r>
        <w:rPr>
          <w:rFonts w:cs="Calibri" w:ascii="Cambria" w:hAnsi="Cambria"/>
          <w:sz w:val="20"/>
        </w:rPr>
        <w:t xml:space="preserve">, inne niż oświadczenia, o których mowa w </w:t>
      </w:r>
      <w:r>
        <w:rPr>
          <w:rFonts w:cs="Calibri" w:ascii="Cambria" w:hAnsi="Cambria"/>
          <w:b/>
          <w:color w:val="0000FF"/>
          <w:sz w:val="20"/>
        </w:rPr>
        <w:t>§VII ust. 15 SIWZ</w:t>
      </w:r>
      <w:r>
        <w:rPr>
          <w:rFonts w:cs="Calibri" w:ascii="Cambria" w:hAnsi="Cambria"/>
          <w:sz w:val="20"/>
        </w:rPr>
        <w:t>, składane są w oryginale lub kopii poświadczonej za zgodność z oryginałem.</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 zakresie nie uregulowanym SIWZ do dokumentów i oświadczeń , zastosowanie mają przepisy rozporządzenia Ministra Rozwoju z dnia 26 lipca 2016 r., o którym mowa powyżej. </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 przypadku Wykonawców występujących wspólnie oświadczenie, o którym mowa w </w:t>
      </w:r>
      <w:r>
        <w:rPr>
          <w:rFonts w:cs="Calibri" w:ascii="Cambria" w:hAnsi="Cambria"/>
          <w:b/>
          <w:color w:val="0000FF"/>
          <w:sz w:val="20"/>
        </w:rPr>
        <w:t>§VII ust. 6</w:t>
      </w:r>
      <w:r>
        <w:rPr>
          <w:rFonts w:cs="Calibri" w:ascii="Cambria" w:hAnsi="Cambria"/>
          <w:sz w:val="20"/>
        </w:rPr>
        <w:t xml:space="preserve"> składne jest przez każdego z Wykonawców występujących wspólnie we własnym imieniu.</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 przypadku Wykonawców działających w formie spółki cywilnej oświadczenie, o którym mowa w </w:t>
      </w:r>
      <w:r>
        <w:rPr>
          <w:rFonts w:cs="Calibri" w:ascii="Cambria" w:hAnsi="Cambria"/>
          <w:b/>
          <w:color w:val="0000FF"/>
          <w:sz w:val="20"/>
        </w:rPr>
        <w:t>§VII ust. 1 i ust. 6</w:t>
      </w:r>
      <w:r>
        <w:rPr>
          <w:rFonts w:cs="Calibri" w:ascii="Cambria" w:hAnsi="Cambria"/>
          <w:sz w:val="20"/>
        </w:rPr>
        <w:t xml:space="preserve"> składne jest przez każdego wspólnika spółki cywilnej oddzielnie we własnym imieniu (osoby prowadzącej działalność gospodarczą pod nazwą określoną w centralnej ewidencji i informacji o działalności gospodarczej - „Firma przedsiębiorcy”). </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 przypadku Wykonawców występujących wspólnie, </w:t>
      </w:r>
      <w:r>
        <w:rPr>
          <w:rFonts w:cs="Calibri" w:ascii="Cambria" w:hAnsi="Cambria"/>
          <w:sz w:val="20"/>
          <w:u w:val="single"/>
        </w:rPr>
        <w:t>na wezwanie Zamawiającego, o którym mowa w §VII ust. 8 SIWZ</w:t>
      </w:r>
      <w:r>
        <w:rPr>
          <w:rFonts w:cs="Calibri" w:ascii="Cambria" w:hAnsi="Cambria"/>
          <w:sz w:val="20"/>
        </w:rPr>
        <w:t>:</w:t>
      </w:r>
    </w:p>
    <w:p>
      <w:pPr>
        <w:pStyle w:val="Normal"/>
        <w:numPr>
          <w:ilvl w:val="0"/>
          <w:numId w:val="36"/>
        </w:numPr>
        <w:spacing w:lineRule="auto" w:line="264" w:before="0" w:after="0"/>
        <w:jc w:val="both"/>
        <w:rPr>
          <w:rFonts w:ascii="Cambria" w:hAnsi="Cambria" w:cs="Calibri"/>
          <w:sz w:val="20"/>
        </w:rPr>
      </w:pPr>
      <w:r>
        <w:rPr>
          <w:rFonts w:cs="Calibri" w:ascii="Cambria" w:hAnsi="Cambria"/>
          <w:sz w:val="20"/>
        </w:rPr>
        <w:t xml:space="preserve">każdy z Wykonawców występujących wspólnie dokumenty i oświadczenia, dotyczące własnej firmy wykazania braku podstaw do wykluczenia z postępowania, o których mowa </w:t>
      </w:r>
      <w:r>
        <w:rPr>
          <w:rFonts w:cs="Calibri" w:ascii="Cambria" w:hAnsi="Cambria"/>
          <w:b/>
          <w:bCs/>
          <w:color w:val="0000FF"/>
          <w:sz w:val="20"/>
          <w:u w:val="single"/>
        </w:rPr>
        <w:t xml:space="preserve">w §VII ust.8 pkt 3) lit a)SIWZ </w:t>
      </w:r>
      <w:r>
        <w:rPr>
          <w:rFonts w:cs="Calibri" w:ascii="Cambria" w:hAnsi="Cambria"/>
          <w:sz w:val="20"/>
        </w:rPr>
        <w:t>- składa każdy z Wykonawców składających ofertę wspólną w imieniu swojej firmy;</w:t>
      </w:r>
    </w:p>
    <w:p>
      <w:pPr>
        <w:pStyle w:val="Normal"/>
        <w:numPr>
          <w:ilvl w:val="0"/>
          <w:numId w:val="36"/>
        </w:numPr>
        <w:spacing w:lineRule="auto" w:line="264" w:before="0" w:after="0"/>
        <w:jc w:val="both"/>
        <w:rPr>
          <w:rFonts w:ascii="Cambria" w:hAnsi="Cambria" w:cs="Calibri"/>
          <w:sz w:val="20"/>
        </w:rPr>
      </w:pPr>
      <w:r>
        <w:rPr>
          <w:rFonts w:cs="Calibri" w:ascii="Cambria" w:hAnsi="Cambria"/>
          <w:sz w:val="20"/>
        </w:rPr>
        <w:t xml:space="preserve">W przypadku spółki cywilnej, na wezwanie Zamawiającego, o którym mowa w §VII ust. 7 SIWZ, każdy ze wspólników spółki cywilnej składa oddzielnie we własnym imieniu następujące dokumenty i oświadczenia, o których mowa </w:t>
      </w:r>
      <w:r>
        <w:rPr>
          <w:rFonts w:cs="Calibri" w:ascii="Cambria" w:hAnsi="Cambria"/>
          <w:b/>
          <w:bCs/>
          <w:color w:val="0000FF"/>
          <w:sz w:val="20"/>
          <w:u w:val="single"/>
        </w:rPr>
        <w:t>w §VII ust.8 pkt 3) lit a) SIWZ</w:t>
      </w:r>
      <w:r>
        <w:rPr>
          <w:rFonts w:cs="Calibri" w:ascii="Cambria" w:hAnsi="Cambria"/>
          <w:color w:val="0000FF"/>
          <w:sz w:val="20"/>
        </w:rPr>
        <w:t>.</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Jeżeli Wykonawca nie złoży oświadczenia, o którym mowa w §VII ust. 1 niniejszej SIWZ, oświadczeń lub dokumentów potwierdzających okoliczności, o których mowa w art. 25 ust. 1 ustawy PZp, lub innych dokumentów (w tym pełnomocnictw) niezbędnych do przeprowadzenia postępowania, oświadczenia lub dokumenty (w tym pełnomocnictwa)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Zamawiający informuje, że nie żąda od Wykonawcy przedstawienia dokumentów , o których mowa w </w:t>
      </w:r>
      <w:r>
        <w:rPr>
          <w:rFonts w:cs="Calibri" w:ascii="Cambria" w:hAnsi="Cambria"/>
          <w:b/>
          <w:bCs/>
          <w:color w:val="0000FF"/>
          <w:sz w:val="20"/>
          <w:u w:val="single"/>
        </w:rPr>
        <w:t>§VII ust. 8 pkt 3) lit. a) SIWZ</w:t>
      </w:r>
      <w:r>
        <w:rPr>
          <w:rFonts w:cs="Calibri" w:ascii="Cambria" w:hAnsi="Cambria"/>
          <w:sz w:val="20"/>
        </w:rPr>
        <w:t xml:space="preserve"> dotyczących podwykonawcy, któremu zamierza powierzyć wykonanie części zamówienia, </w:t>
      </w:r>
      <w:r>
        <w:rPr>
          <w:rFonts w:cs="Calibri" w:ascii="Cambria" w:hAnsi="Cambria"/>
          <w:sz w:val="20"/>
          <w:u w:val="single"/>
        </w:rPr>
        <w:t>a który nie jest podmiotem</w:t>
      </w:r>
      <w:r>
        <w:rPr>
          <w:rFonts w:cs="Calibri" w:ascii="Cambria" w:hAnsi="Cambria"/>
          <w:sz w:val="20"/>
        </w:rPr>
        <w:t xml:space="preserve"> na którego zdolnościach lub sytuacji Wykonawca polega na zasadach określonych w art. 22a ustawy Pzp.</w:t>
      </w:r>
    </w:p>
    <w:p>
      <w:pPr>
        <w:pStyle w:val="Nagwek1"/>
        <w:numPr>
          <w:ilvl w:val="0"/>
          <w:numId w:val="3"/>
        </w:numPr>
        <w:shd w:val="clear" w:fill="D9D9D9"/>
        <w:ind w:left="567" w:hanging="567"/>
        <w:rPr>
          <w:rFonts w:ascii="Cambria" w:hAnsi="Cambria" w:cs="Calibri"/>
        </w:rPr>
      </w:pPr>
      <w:bookmarkStart w:id="7" w:name="_Toc533400099"/>
      <w:r>
        <w:rPr>
          <w:rFonts w:cs="Calibri" w:ascii="Cambria" w:hAnsi="Cambria"/>
        </w:rPr>
        <w:t>Informacje o sposobie porozumiewania się Zamawiającego z Wykonawcami oraz przekazywania oświadczeń i dokumentów, a także wskazanie osób uprawnionych do porozumiewania się z Wykonawcami</w:t>
      </w:r>
      <w:bookmarkEnd w:id="7"/>
    </w:p>
    <w:p>
      <w:pPr>
        <w:pStyle w:val="Normal"/>
        <w:numPr>
          <w:ilvl w:val="0"/>
          <w:numId w:val="18"/>
        </w:numPr>
        <w:spacing w:lineRule="auto" w:line="264" w:before="0" w:after="0"/>
        <w:jc w:val="both"/>
        <w:rPr/>
      </w:pPr>
      <w:r>
        <w:rPr>
          <w:rFonts w:cs="Calibri" w:ascii="Cambria" w:hAnsi="Cambria"/>
        </w:rPr>
        <w:t>Znak Postępowania:</w:t>
      </w:r>
      <w:r>
        <w:rPr>
          <w:rFonts w:cs="Calibri" w:ascii="Cambria" w:hAnsi="Cambria"/>
          <w:b/>
          <w:bCs/>
          <w:color w:val="0000FF"/>
        </w:rPr>
        <w:t>RGG.271.2.2019</w:t>
      </w:r>
      <w:r>
        <w:rPr>
          <w:rFonts w:cs="Calibri" w:ascii="Cambria" w:hAnsi="Cambria"/>
          <w:color w:val="0000FF"/>
        </w:rPr>
        <w:t xml:space="preserve">. </w:t>
      </w:r>
      <w:r>
        <w:rPr>
          <w:rFonts w:cs="Calibri" w:ascii="Cambria" w:hAnsi="Cambria"/>
          <w:b/>
          <w:bCs/>
        </w:rPr>
        <w:t>Uwaga:</w:t>
      </w:r>
      <w:r>
        <w:rPr>
          <w:rFonts w:cs="Calibri" w:ascii="Cambria" w:hAnsi="Cambria"/>
        </w:rPr>
        <w:t xml:space="preserve"> w korespondencji kierowanej do Zamawiającego należy posługiwać się tym znakiem.</w:t>
      </w:r>
    </w:p>
    <w:p>
      <w:pPr>
        <w:pStyle w:val="Normal"/>
        <w:numPr>
          <w:ilvl w:val="0"/>
          <w:numId w:val="18"/>
        </w:numPr>
        <w:spacing w:lineRule="auto" w:line="264" w:before="0" w:after="0"/>
        <w:jc w:val="both"/>
        <w:rPr>
          <w:rFonts w:ascii="Cambria" w:hAnsi="Cambria" w:cs="Calibri"/>
        </w:rPr>
      </w:pPr>
      <w:r>
        <w:rPr>
          <w:rFonts w:cs="Calibri" w:ascii="Cambria" w:hAnsi="Cambria"/>
        </w:rP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(Dz.U.2017.1481 ze zm.) za pośrednictwem posłańca lub przy użyciu środków komunikacji elektronicznej w rozumieniu ustawy z dnia 18 lipca 2002 r. o świadczeniu usług drogą elektroniczną (Dz.U.2017.1219 t.j.), za wyjątkiem oferty, umowy oraz oświadczeń i dokumentów wymienionych w </w:t>
      </w:r>
      <w:r>
        <w:rPr>
          <w:rFonts w:cs="Calibri" w:ascii="Cambria" w:hAnsi="Cambria"/>
          <w:b/>
          <w:bCs/>
          <w:color w:val="0000FF"/>
        </w:rPr>
        <w:t>§VII</w:t>
      </w:r>
      <w:r>
        <w:rPr>
          <w:rFonts w:cs="Calibri" w:ascii="Cambria" w:hAnsi="Cambria"/>
        </w:rPr>
        <w:t xml:space="preserve"> niniejszej SIWZ (również w przypadku ich złożenia w wyniku wezwania o którym mowa w art. 26 ust. 3 ustawy PZP) dla których Prawodawca przewidział wyłącznie formę pisemną. </w:t>
      </w:r>
    </w:p>
    <w:p>
      <w:pPr>
        <w:pStyle w:val="Normal"/>
        <w:numPr>
          <w:ilvl w:val="0"/>
          <w:numId w:val="18"/>
        </w:numPr>
        <w:tabs>
          <w:tab w:val="clear" w:pos="709"/>
          <w:tab w:val="left" w:pos="426" w:leader="none"/>
        </w:tabs>
        <w:spacing w:before="0" w:after="0"/>
        <w:jc w:val="both"/>
        <w:rPr>
          <w:rFonts w:ascii="Cambria" w:hAnsi="Cambria" w:cs="Calibri"/>
        </w:rPr>
      </w:pPr>
      <w:r>
        <w:rPr>
          <w:rFonts w:cs="Calibri" w:ascii="Cambria" w:hAnsi="Cambria"/>
        </w:rPr>
        <w:t xml:space="preserve">Zawiadomienia, oświadczenia, wnioski oraz informacje przekazywane przez Wykonawcę pisemnie winny być składane na adres: </w:t>
      </w:r>
      <w:r>
        <w:rPr>
          <w:rFonts w:cs="Calibri" w:ascii="Cambria" w:hAnsi="Cambria"/>
          <w:b/>
        </w:rPr>
        <w:t>Gmina Kętrzyn, ul. Kościuszki 2, 11-400 Kętrzyn, stanowisko ds. zamówień publicznych</w:t>
      </w:r>
      <w:r>
        <w:rPr>
          <w:rFonts w:cs="Calibri" w:ascii="Cambria" w:hAnsi="Cambria"/>
        </w:rPr>
        <w:t>. W przypadku przesyłania wiadomości pocztą elektroniczną w temacie wiadomości należ podać nr postępowania i nazwę.</w:t>
      </w:r>
    </w:p>
    <w:p>
      <w:pPr>
        <w:pStyle w:val="Normal"/>
        <w:numPr>
          <w:ilvl w:val="0"/>
          <w:numId w:val="18"/>
        </w:numPr>
        <w:tabs>
          <w:tab w:val="clear" w:pos="709"/>
          <w:tab w:val="left" w:pos="426" w:leader="none"/>
        </w:tabs>
        <w:spacing w:before="0" w:after="0"/>
        <w:jc w:val="both"/>
        <w:rPr/>
      </w:pPr>
      <w:r>
        <w:rPr>
          <w:rFonts w:cs="Calibri" w:ascii="Cambria" w:hAnsi="Cambria"/>
        </w:rPr>
        <w:t xml:space="preserve">Zawiadomienia, oświadczenia, wnioski oraz informacje przekazywane przez Wykonawcę drogą elektroniczną winny być kierowane na adres: </w:t>
      </w:r>
      <w:hyperlink r:id="rId11">
        <w:r>
          <w:rPr>
            <w:rStyle w:val="Czeinternetowe"/>
            <w:rFonts w:eastAsia="Cambria" w:cs="Cambria" w:ascii="Cambria" w:hAnsi="Cambria"/>
          </w:rPr>
          <w:t>sekretariat@gminaketrzyn.pl</w:t>
        </w:r>
      </w:hyperlink>
    </w:p>
    <w:p>
      <w:pPr>
        <w:pStyle w:val="Normal"/>
        <w:widowControl w:val="false"/>
        <w:numPr>
          <w:ilvl w:val="0"/>
          <w:numId w:val="18"/>
        </w:numPr>
        <w:tabs>
          <w:tab w:val="clear" w:pos="709"/>
          <w:tab w:val="left" w:pos="2410" w:leader="none"/>
        </w:tabs>
        <w:spacing w:lineRule="auto" w:line="264" w:before="0" w:after="0"/>
        <w:textAlignment w:val="baseline"/>
        <w:rPr/>
      </w:pPr>
      <w:r>
        <w:rPr>
          <w:rFonts w:cs="Calibri" w:ascii="Cambria" w:hAnsi="Cambria"/>
        </w:rPr>
        <w:t>Wykonawca może zwrócić się do Zamawiającego o wyjaśnienie specyfikacji istotnych warunków zamówienia. Zamawiający jest zobowiązany niezwłocznie udzielić wyjaśnień, nie później niż 2 dni przed upływem terminu składania ofert (zgodnie, z art. 38 ust.1 pkt 3) ustawy Pzp), pod warunkiem, że wniosek o wyjaśnienie treści specyfikacji wpłynął do zamawiającego nie później niż do końca dnia, w którym upływa połowa wyznaczonego terminu składania ofert</w:t>
      </w:r>
      <w:r>
        <w:rPr>
          <w:rFonts w:cs="Calibri" w:ascii="Cambria" w:hAnsi="Cambria"/>
          <w:b/>
          <w:color w:val="0000FF"/>
        </w:rPr>
        <w:t xml:space="preserve">. </w:t>
      </w:r>
      <w:r>
        <w:rPr>
          <w:rFonts w:cs="Calibri" w:ascii="Cambria" w:hAnsi="Cambria"/>
        </w:rPr>
        <w:t>Jeżeli wniosek o wyjaśnienie wpłynie do Zamawiającego po upływie tego terminu lub dotyczy udzielonych wyjaśnień Zamawiający może udzielić wyjaśnień lub pozostawić wniosek bez rozpatrywania. Zamawiający informuje, że nie będzie udzielał żadnych ustnych i telefonicznych informacji, wyjaśnień, czy odpowiedzi na kierowane do Zamawiającego zapytania w celu zachowania zasady pisemności postępowania i równego traktowania wykonawców.</w:t>
      </w:r>
    </w:p>
    <w:p>
      <w:pPr>
        <w:pStyle w:val="Normal"/>
        <w:widowControl w:val="false"/>
        <w:numPr>
          <w:ilvl w:val="0"/>
          <w:numId w:val="18"/>
        </w:numPr>
        <w:tabs>
          <w:tab w:val="clear" w:pos="709"/>
          <w:tab w:val="left" w:pos="2410" w:leader="none"/>
        </w:tabs>
        <w:spacing w:lineRule="auto" w:line="264" w:before="0" w:after="0"/>
        <w:textAlignment w:val="baseline"/>
        <w:rPr>
          <w:rFonts w:ascii="Cambria" w:hAnsi="Cambria" w:cs="Calibri"/>
        </w:rPr>
      </w:pPr>
      <w:r>
        <w:rPr>
          <w:rFonts w:cs="Calibri" w:ascii="Cambria" w:hAnsi="Cambria"/>
        </w:rPr>
        <w:t>Jeżeli Zamawiający przedłuży termin składania ofert, pozostaje on bez wpływy na bieg terminu składania wniosków, zapytań do SIWZ (art. 38 ust. 1b ustawy Pzp).</w:t>
      </w:r>
    </w:p>
    <w:p>
      <w:pPr>
        <w:pStyle w:val="Normal"/>
        <w:widowControl w:val="false"/>
        <w:numPr>
          <w:ilvl w:val="0"/>
          <w:numId w:val="18"/>
        </w:numPr>
        <w:tabs>
          <w:tab w:val="clear" w:pos="709"/>
          <w:tab w:val="left" w:pos="2410" w:leader="none"/>
        </w:tabs>
        <w:spacing w:lineRule="auto" w:line="264" w:before="0" w:after="0"/>
        <w:textAlignment w:val="baseline"/>
        <w:rPr/>
      </w:pPr>
      <w:r>
        <w:rPr>
          <w:rFonts w:cs="Calibri" w:ascii="Cambria" w:hAnsi="Cambria"/>
        </w:rPr>
        <w:t xml:space="preserve">Zamawiający prześle treść pytania i wyjaśnień wszystkim Wykonawcom, którym doręczono specyfikację istotnych warunków zamówienia bez podawania źródła pytania oraz umieści treść odpowiedzi na stornie Zamawiającego </w:t>
      </w:r>
      <w:hyperlink r:id="rId12">
        <w:bookmarkStart w:id="8" w:name="__DdeLink__18422_3105850283"/>
        <w:r>
          <w:rPr>
            <w:rStyle w:val="Czeinternetowe"/>
            <w:rFonts w:eastAsia="Cambria" w:cs="Cambria" w:ascii="Cambria" w:hAnsi="Cambria"/>
          </w:rPr>
          <w:t>www.bip.gminaketrzyn.pl</w:t>
        </w:r>
      </w:hyperlink>
      <w:bookmarkEnd w:id="8"/>
    </w:p>
    <w:p>
      <w:pPr>
        <w:pStyle w:val="Normal"/>
        <w:widowControl w:val="false"/>
        <w:numPr>
          <w:ilvl w:val="0"/>
          <w:numId w:val="18"/>
        </w:numPr>
        <w:tabs>
          <w:tab w:val="clear" w:pos="709"/>
          <w:tab w:val="left" w:pos="2410" w:leader="none"/>
        </w:tabs>
        <w:spacing w:lineRule="auto" w:line="264" w:before="0" w:after="0"/>
        <w:textAlignment w:val="baseline"/>
        <w:rPr>
          <w:rFonts w:ascii="Cambria" w:hAnsi="Cambria" w:cs="Calibri"/>
          <w:i/>
          <w:i/>
          <w:iCs/>
        </w:rPr>
      </w:pPr>
      <w:r>
        <w:rPr>
          <w:rFonts w:cs="Calibri" w:ascii="Cambria" w:hAnsi="Cambria"/>
        </w:rPr>
        <w:t>W przypadku rozbieżności pomiędzy treścią niniejszej SIWZ a treścią udzielonych odpowiedzi, jako obowiązującą należy przyjąć treść pisma zawierającego późniejsze oświadczenie Zamawiającego.</w:t>
      </w:r>
    </w:p>
    <w:p>
      <w:pPr>
        <w:pStyle w:val="Normal"/>
        <w:numPr>
          <w:ilvl w:val="0"/>
          <w:numId w:val="18"/>
        </w:numPr>
        <w:spacing w:lineRule="auto" w:line="264" w:before="0" w:after="0"/>
        <w:jc w:val="both"/>
        <w:rPr>
          <w:rFonts w:ascii="Cambria" w:hAnsi="Cambria" w:cs="Calibri"/>
        </w:rPr>
      </w:pPr>
      <w:r>
        <w:rPr>
          <w:rFonts w:cs="Calibri" w:ascii="Cambria" w:hAnsi="Cambria"/>
        </w:rPr>
        <w:t xml:space="preserve">W uzasadnionych przypadkach Zamawiający może przed upływem terminu składnia ofert zmienić treść niniejszej SIWZ. Dokonaną zmianę treści SIWZ Zamawiający udostępni na stronie internetowej </w:t>
      </w:r>
      <w:hyperlink r:id="rId13">
        <w:r>
          <w:rPr>
            <w:rStyle w:val="Czeinternetowe"/>
            <w:rFonts w:eastAsia="Cambria" w:cs="Cambria" w:ascii="Cambria" w:hAnsi="Cambria"/>
          </w:rPr>
          <w:t>www.bip.gminaketrzyn.pl</w:t>
        </w:r>
      </w:hyperlink>
    </w:p>
    <w:p>
      <w:pPr>
        <w:pStyle w:val="Normal"/>
        <w:numPr>
          <w:ilvl w:val="0"/>
          <w:numId w:val="18"/>
        </w:numPr>
        <w:spacing w:lineRule="auto" w:line="264" w:before="0" w:after="0"/>
        <w:jc w:val="both"/>
        <w:rPr>
          <w:rFonts w:ascii="Cambria" w:hAnsi="Cambria" w:cs="Calibri"/>
        </w:rPr>
      </w:pPr>
      <w:r>
        <w:rPr>
          <w:rFonts w:cs="Calibri" w:ascii="Cambria" w:hAnsi="Cambria"/>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pPr>
        <w:pStyle w:val="Normal"/>
        <w:numPr>
          <w:ilvl w:val="0"/>
          <w:numId w:val="18"/>
        </w:numPr>
        <w:spacing w:lineRule="auto" w:line="264" w:before="0" w:after="0"/>
        <w:jc w:val="both"/>
        <w:rPr>
          <w:rFonts w:ascii="Cambria" w:hAnsi="Cambria" w:cs="Calibri"/>
        </w:rPr>
      </w:pPr>
      <w:r>
        <w:rPr>
          <w:rFonts w:cs="Calibri" w:ascii="Cambria" w:hAnsi="Cambria"/>
        </w:rPr>
        <w:t>Osobami upoważnionymi do bezpośredniego kontaktowania się z Wykonawcami są:</w:t>
      </w:r>
    </w:p>
    <w:p>
      <w:pPr>
        <w:pStyle w:val="Normal"/>
        <w:numPr>
          <w:ilvl w:val="0"/>
          <w:numId w:val="17"/>
        </w:numPr>
        <w:spacing w:lineRule="auto" w:line="264" w:before="0" w:after="0"/>
        <w:ind w:left="720" w:hanging="357"/>
        <w:jc w:val="both"/>
        <w:rPr/>
      </w:pPr>
      <w:r>
        <w:rPr>
          <w:rFonts w:cs="Calibri" w:ascii="Cambria" w:hAnsi="Cambria"/>
          <w:b w:val="false"/>
          <w:bCs w:val="false"/>
        </w:rPr>
        <w:t>Anna Grabias</w:t>
      </w:r>
      <w:r>
        <w:rPr>
          <w:rFonts w:cs="Calibri" w:ascii="Cambria" w:hAnsi="Cambria"/>
        </w:rPr>
        <w:t xml:space="preserve">- w zakresie przedmiotu zamówienia, </w:t>
      </w:r>
    </w:p>
    <w:p>
      <w:pPr>
        <w:pStyle w:val="Nagwek1"/>
        <w:numPr>
          <w:ilvl w:val="0"/>
          <w:numId w:val="3"/>
        </w:numPr>
        <w:shd w:val="clear" w:fill="D9D9D9"/>
        <w:ind w:left="567" w:hanging="567"/>
        <w:rPr>
          <w:rFonts w:ascii="Cambria" w:hAnsi="Cambria" w:cs="Calibri"/>
        </w:rPr>
      </w:pPr>
      <w:bookmarkStart w:id="9" w:name="_Toc533400100"/>
      <w:r>
        <w:rPr>
          <w:rFonts w:cs="Calibri" w:ascii="Cambria" w:hAnsi="Cambria"/>
        </w:rPr>
        <w:t>Wymagania dotyczące wadium</w:t>
      </w:r>
      <w:bookmarkEnd w:id="9"/>
    </w:p>
    <w:p>
      <w:pPr>
        <w:pStyle w:val="Normal"/>
        <w:numPr>
          <w:ilvl w:val="0"/>
          <w:numId w:val="49"/>
        </w:numPr>
        <w:spacing w:before="0" w:after="0"/>
        <w:rPr>
          <w:rFonts w:ascii="Cambria" w:hAnsi="Cambria" w:cs="Calibri"/>
        </w:rPr>
      </w:pPr>
      <w:r>
        <w:rPr>
          <w:rFonts w:cs="Calibri" w:ascii="Cambria" w:hAnsi="Cambria"/>
        </w:rPr>
        <w:t xml:space="preserve">Zamawiający nie wymaga wniesienia wadium. </w:t>
      </w:r>
    </w:p>
    <w:p>
      <w:pPr>
        <w:pStyle w:val="Nagwek1"/>
        <w:numPr>
          <w:ilvl w:val="0"/>
          <w:numId w:val="3"/>
        </w:numPr>
        <w:shd w:val="clear" w:fill="D9D9D9"/>
        <w:ind w:left="567" w:hanging="567"/>
        <w:rPr>
          <w:rFonts w:ascii="Cambria" w:hAnsi="Cambria" w:cs="Calibri"/>
        </w:rPr>
      </w:pPr>
      <w:bookmarkStart w:id="10" w:name="_Toc533400101"/>
      <w:bookmarkStart w:id="11" w:name="_Toc412633874"/>
      <w:r>
        <w:rPr>
          <w:rFonts w:cs="Calibri" w:ascii="Cambria" w:hAnsi="Cambria"/>
        </w:rPr>
        <w:t>Termin związania ofertą</w:t>
      </w:r>
      <w:bookmarkEnd w:id="10"/>
      <w:bookmarkEnd w:id="11"/>
    </w:p>
    <w:p>
      <w:pPr>
        <w:pStyle w:val="Normal"/>
        <w:numPr>
          <w:ilvl w:val="0"/>
          <w:numId w:val="50"/>
        </w:numPr>
        <w:spacing w:before="0" w:after="0"/>
        <w:jc w:val="both"/>
        <w:rPr>
          <w:rFonts w:ascii="Cambria" w:hAnsi="Cambria" w:cs="Calibri"/>
          <w:sz w:val="20"/>
          <w:szCs w:val="20"/>
        </w:rPr>
      </w:pPr>
      <w:r>
        <w:rPr>
          <w:rFonts w:cs="Calibri" w:ascii="Cambria" w:hAnsi="Cambria"/>
          <w:sz w:val="20"/>
          <w:szCs w:val="20"/>
        </w:rPr>
        <w:t xml:space="preserve">Zgodnie z art. 85 ust. 1 pkt 1) ustawy Pzp Wykonawca związany jest ofertą </w:t>
      </w:r>
      <w:r>
        <w:rPr>
          <w:rFonts w:cs="Calibri" w:ascii="Cambria" w:hAnsi="Cambria"/>
          <w:b/>
          <w:bCs/>
          <w:sz w:val="20"/>
          <w:szCs w:val="20"/>
        </w:rPr>
        <w:t>30 dni</w:t>
      </w:r>
      <w:r>
        <w:rPr>
          <w:rFonts w:cs="Calibri" w:ascii="Cambria" w:hAnsi="Cambria"/>
          <w:sz w:val="20"/>
          <w:szCs w:val="20"/>
        </w:rPr>
        <w:t xml:space="preserve"> od daty upływu terminu składnia ofert.</w:t>
      </w:r>
    </w:p>
    <w:p>
      <w:pPr>
        <w:pStyle w:val="Normal"/>
        <w:numPr>
          <w:ilvl w:val="0"/>
          <w:numId w:val="50"/>
        </w:numPr>
        <w:spacing w:before="0" w:after="0"/>
        <w:jc w:val="both"/>
        <w:rPr>
          <w:rFonts w:ascii="Cambria" w:hAnsi="Cambria" w:cs="Calibri"/>
          <w:bCs/>
          <w:sz w:val="20"/>
          <w:szCs w:val="20"/>
        </w:rPr>
      </w:pPr>
      <w:r>
        <w:rPr>
          <w:rFonts w:cs="Calibri" w:ascii="Cambria" w:hAnsi="Cambria"/>
          <w:sz w:val="20"/>
          <w:szCs w:val="20"/>
        </w:rPr>
        <w:t>Wykonawca samodzielnie lub na wniosek zamawiającego przedłużyć termin związania ofertą, z tym, że zamawiający może tylko raz, co najmniej na 3 dni przed upływem terminu związania ofertą, zwrócić się do wykonawców o wyrażenie zgody na przedłużenie tego terminu o oznaczony okres, nie dłuższy niż 60 dni.</w:t>
      </w:r>
    </w:p>
    <w:p>
      <w:pPr>
        <w:pStyle w:val="Normal"/>
        <w:numPr>
          <w:ilvl w:val="0"/>
          <w:numId w:val="50"/>
        </w:numPr>
        <w:spacing w:before="0" w:after="0"/>
        <w:jc w:val="both"/>
        <w:rPr>
          <w:rFonts w:ascii="Cambria" w:hAnsi="Cambria" w:cs="Calibri"/>
          <w:sz w:val="20"/>
          <w:szCs w:val="20"/>
        </w:rPr>
      </w:pPr>
      <w:r>
        <w:rPr>
          <w:rFonts w:cs="Calibri" w:ascii="Cambria" w:hAnsi="Cambria"/>
          <w:sz w:val="20"/>
          <w:szCs w:val="20"/>
        </w:rPr>
        <w:t>Bieg terminu związania ofertą rozpoczyna się wraz z upływem terminu składania ofert.</w:t>
      </w:r>
    </w:p>
    <w:p>
      <w:pPr>
        <w:pStyle w:val="Nagwek1"/>
        <w:numPr>
          <w:ilvl w:val="0"/>
          <w:numId w:val="3"/>
        </w:numPr>
        <w:shd w:val="clear" w:fill="D9D9D9"/>
        <w:ind w:left="567" w:hanging="567"/>
        <w:rPr>
          <w:rFonts w:ascii="Cambria" w:hAnsi="Cambria" w:cs="Calibri"/>
        </w:rPr>
      </w:pPr>
      <w:bookmarkStart w:id="12" w:name="_Toc533400102"/>
      <w:r>
        <w:rPr>
          <w:rFonts w:cs="Calibri" w:ascii="Cambria" w:hAnsi="Cambria"/>
        </w:rPr>
        <w:t>Opis sposobu przygotowania ofert</w:t>
      </w:r>
      <w:bookmarkEnd w:id="12"/>
    </w:p>
    <w:p>
      <w:pPr>
        <w:pStyle w:val="Normal"/>
        <w:numPr>
          <w:ilvl w:val="0"/>
          <w:numId w:val="19"/>
        </w:numPr>
        <w:spacing w:lineRule="auto" w:line="264" w:before="0" w:after="0"/>
        <w:jc w:val="both"/>
        <w:rPr>
          <w:rFonts w:ascii="Cambria" w:hAnsi="Cambria" w:cs="Calibri"/>
        </w:rPr>
      </w:pPr>
      <w:r>
        <w:rPr>
          <w:rFonts w:cs="Calibri" w:ascii="Cambria" w:hAnsi="Cambria"/>
          <w:b/>
          <w:bCs/>
        </w:rPr>
        <w:t>Oferta musi zawierać następujące oświadczenia i dokumenty</w:t>
      </w:r>
      <w:r>
        <w:rPr>
          <w:rFonts w:cs="Calibri" w:ascii="Cambria" w:hAnsi="Cambria"/>
        </w:rPr>
        <w:t xml:space="preserve">: </w:t>
      </w:r>
    </w:p>
    <w:p>
      <w:pPr>
        <w:pStyle w:val="Normal"/>
        <w:numPr>
          <w:ilvl w:val="0"/>
          <w:numId w:val="20"/>
        </w:numPr>
        <w:spacing w:lineRule="auto" w:line="264" w:before="0" w:after="0"/>
        <w:jc w:val="both"/>
        <w:rPr>
          <w:rFonts w:ascii="Cambria" w:hAnsi="Cambria" w:cs="Calibri"/>
          <w:sz w:val="20"/>
        </w:rPr>
      </w:pPr>
      <w:r>
        <w:rPr>
          <w:rFonts w:cs="Calibri" w:ascii="Cambria" w:hAnsi="Cambria"/>
          <w:sz w:val="20"/>
        </w:rPr>
        <w:t xml:space="preserve">Wypełniony formularz ofertowy sporządzony z wykorzystaniem wzoru stanowiącego </w:t>
      </w:r>
      <w:r>
        <w:rPr>
          <w:rFonts w:cs="Calibri" w:ascii="Cambria" w:hAnsi="Cambria"/>
          <w:b/>
          <w:bCs/>
          <w:color w:val="0000FF"/>
          <w:sz w:val="20"/>
        </w:rPr>
        <w:t xml:space="preserve">Załącznik nr </w:t>
      </w:r>
      <w:r>
        <w:rPr>
          <w:rFonts w:cs="Calibri" w:ascii="Cambria" w:hAnsi="Cambria"/>
          <w:b/>
          <w:color w:val="0000FF"/>
          <w:sz w:val="20"/>
        </w:rPr>
        <w:t xml:space="preserve">1 </w:t>
      </w:r>
      <w:r>
        <w:rPr>
          <w:rFonts w:cs="Calibri" w:ascii="Cambria" w:hAnsi="Cambria"/>
          <w:sz w:val="20"/>
        </w:rPr>
        <w:t>do SIWZ,</w:t>
      </w:r>
    </w:p>
    <w:p>
      <w:pPr>
        <w:pStyle w:val="Normal"/>
        <w:numPr>
          <w:ilvl w:val="0"/>
          <w:numId w:val="20"/>
        </w:numPr>
        <w:spacing w:lineRule="auto" w:line="264" w:before="0" w:after="0"/>
        <w:jc w:val="both"/>
        <w:rPr>
          <w:rFonts w:ascii="Cambria" w:hAnsi="Cambria" w:cs="Calibri"/>
          <w:sz w:val="20"/>
        </w:rPr>
      </w:pPr>
      <w:r>
        <w:rPr>
          <w:rFonts w:cs="Calibri" w:ascii="Cambria" w:hAnsi="Cambria"/>
          <w:sz w:val="20"/>
        </w:rPr>
        <w:t xml:space="preserve">Szczegółowa kalkulacja przedmiotu zamówienia - sporządzony z wykorzystaniem wzoru stanowiącego </w:t>
      </w:r>
      <w:r>
        <w:rPr>
          <w:rFonts w:cs="Calibri" w:ascii="Cambria" w:hAnsi="Cambria"/>
          <w:b/>
          <w:bCs/>
          <w:color w:val="0000FF"/>
          <w:sz w:val="20"/>
        </w:rPr>
        <w:t xml:space="preserve">Załącznik nr </w:t>
      </w:r>
      <w:r>
        <w:rPr>
          <w:rFonts w:cs="Calibri" w:ascii="Cambria" w:hAnsi="Cambria"/>
          <w:b/>
          <w:color w:val="0000FF"/>
          <w:sz w:val="20"/>
        </w:rPr>
        <w:t xml:space="preserve">1A i/lub 1B </w:t>
      </w:r>
      <w:r>
        <w:rPr>
          <w:rFonts w:cs="Calibri" w:ascii="Cambria" w:hAnsi="Cambria"/>
          <w:b/>
          <w:bCs/>
          <w:color w:val="0000FF"/>
          <w:sz w:val="20"/>
        </w:rPr>
        <w:t xml:space="preserve">i/lub 1C </w:t>
      </w:r>
      <w:r>
        <w:rPr>
          <w:rFonts w:cs="Calibri" w:ascii="Cambria" w:hAnsi="Cambria"/>
          <w:b/>
          <w:color w:val="0000FF"/>
          <w:sz w:val="20"/>
        </w:rPr>
        <w:t xml:space="preserve">i/lub 1D </w:t>
      </w:r>
      <w:r>
        <w:rPr>
          <w:rFonts w:cs="Calibri" w:ascii="Cambria" w:hAnsi="Cambria"/>
          <w:sz w:val="20"/>
        </w:rPr>
        <w:t>do SIWZ,</w:t>
      </w:r>
    </w:p>
    <w:p>
      <w:pPr>
        <w:pStyle w:val="Normal"/>
        <w:numPr>
          <w:ilvl w:val="0"/>
          <w:numId w:val="20"/>
        </w:numPr>
        <w:spacing w:lineRule="auto" w:line="264" w:before="0" w:after="0"/>
        <w:jc w:val="both"/>
        <w:rPr>
          <w:rFonts w:ascii="Cambria" w:hAnsi="Cambria" w:cs="Calibri"/>
          <w:sz w:val="20"/>
        </w:rPr>
      </w:pPr>
      <w:r>
        <w:rPr>
          <w:rFonts w:cs="Calibri" w:ascii="Cambria" w:hAnsi="Cambria"/>
          <w:sz w:val="20"/>
        </w:rPr>
        <w:t xml:space="preserve">Oświadczenie o braku podstaw do wykluczenia zgodnie z wzorem stanowiącym </w:t>
      </w:r>
      <w:r>
        <w:rPr>
          <w:rFonts w:cs="Calibri" w:ascii="Cambria" w:hAnsi="Cambria"/>
          <w:b/>
          <w:bCs/>
          <w:color w:val="0000FF"/>
          <w:sz w:val="20"/>
        </w:rPr>
        <w:t>Załącznik nr 2</w:t>
      </w:r>
      <w:r>
        <w:rPr>
          <w:rFonts w:cs="Calibri" w:ascii="Cambria" w:hAnsi="Cambria"/>
          <w:sz w:val="20"/>
        </w:rPr>
        <w:t xml:space="preserve"> do SIWZ</w:t>
      </w:r>
    </w:p>
    <w:p>
      <w:pPr>
        <w:pStyle w:val="Normal"/>
        <w:numPr>
          <w:ilvl w:val="0"/>
          <w:numId w:val="20"/>
        </w:numPr>
        <w:spacing w:lineRule="auto" w:line="264" w:before="0" w:after="0"/>
        <w:jc w:val="both"/>
        <w:rPr>
          <w:rFonts w:ascii="Cambria" w:hAnsi="Cambria" w:cs="Calibri"/>
          <w:sz w:val="20"/>
        </w:rPr>
      </w:pPr>
      <w:r>
        <w:rPr>
          <w:rFonts w:cs="Calibri" w:ascii="Cambria" w:hAnsi="Cambria"/>
          <w:sz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 Z treści pełnomocnictwa musi jednoznacznie wynikać zakres umocowania do czynności związanych z postępowaniem o udzielenie zamówienia publicznego, w szczególności do podpisania i złożenia oferty.</w:t>
      </w:r>
    </w:p>
    <w:p>
      <w:pPr>
        <w:pStyle w:val="Normal"/>
        <w:numPr>
          <w:ilvl w:val="0"/>
          <w:numId w:val="20"/>
        </w:numPr>
        <w:spacing w:lineRule="auto" w:line="264" w:before="0" w:after="0"/>
        <w:jc w:val="both"/>
        <w:rPr>
          <w:rFonts w:ascii="Cambria" w:hAnsi="Cambria" w:cs="Calibri"/>
          <w:sz w:val="20"/>
        </w:rPr>
      </w:pPr>
      <w:r>
        <w:rPr>
          <w:rFonts w:cs="Calibri" w:ascii="Cambria" w:hAnsi="Cambria"/>
          <w:sz w:val="20"/>
        </w:rPr>
        <w:t>W przypadku wspólnego ubiegania się o udzielenie zamówienia przez kilku wykonawców- podpisane przez wszystkie podmioty wspólnie ubiegające się o udzielenie zamówienia, pełnomocnictwo złożone w formie oryginału lub notarialnie potwierdzonej kopii.</w:t>
      </w:r>
    </w:p>
    <w:p>
      <w:pPr>
        <w:pStyle w:val="Normal"/>
        <w:numPr>
          <w:ilvl w:val="0"/>
          <w:numId w:val="19"/>
        </w:numPr>
        <w:spacing w:lineRule="auto" w:line="264" w:before="0" w:after="0"/>
        <w:jc w:val="both"/>
        <w:rPr>
          <w:rFonts w:ascii="Cambria" w:hAnsi="Cambria" w:cs="Calibri"/>
        </w:rPr>
      </w:pPr>
      <w:r>
        <w:rPr>
          <w:rFonts w:cs="Calibri" w:ascii="Cambria" w:hAnsi="Cambria"/>
        </w:rPr>
        <w:t>Oferta musi być sporządzona w języku polskim, na maszynie do pisania, komputerze lub inną trwałą i czytelną techniką.</w:t>
      </w:r>
    </w:p>
    <w:p>
      <w:pPr>
        <w:pStyle w:val="Normal"/>
        <w:numPr>
          <w:ilvl w:val="0"/>
          <w:numId w:val="19"/>
        </w:numPr>
        <w:spacing w:lineRule="auto" w:line="264" w:before="0" w:after="0"/>
        <w:jc w:val="both"/>
        <w:rPr>
          <w:rFonts w:ascii="Cambria" w:hAnsi="Cambria" w:cs="Calibri"/>
        </w:rPr>
      </w:pPr>
      <w:r>
        <w:rPr>
          <w:rFonts w:cs="Calibri" w:ascii="Cambria" w:hAnsi="Cambria"/>
        </w:rPr>
        <w:t>Oferta musi być podpisana przez osobę (osoby) reprezentującą wykonawcę, zgodnie 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pPr>
        <w:pStyle w:val="Normal"/>
        <w:numPr>
          <w:ilvl w:val="0"/>
          <w:numId w:val="19"/>
        </w:numPr>
        <w:spacing w:lineRule="auto" w:line="264" w:before="0" w:after="0"/>
        <w:jc w:val="both"/>
        <w:rPr>
          <w:rFonts w:ascii="Cambria" w:hAnsi="Cambria" w:cs="Calibri"/>
        </w:rPr>
      </w:pPr>
      <w:r>
        <w:rPr>
          <w:rFonts w:cs="Calibri" w:ascii="Cambria" w:hAnsi="Cambria"/>
        </w:rPr>
        <w:t>Wykonawcy zobowiązani są zapoznać się dokładnie z informacjami zawartymi w SIWZ i przygotować ofertę zgodnie z wymaganiami określonymi w tym dokumencie. Treść oferty musi być zgodna z treścią SIWZ.</w:t>
      </w:r>
    </w:p>
    <w:p>
      <w:pPr>
        <w:pStyle w:val="Normal"/>
        <w:numPr>
          <w:ilvl w:val="0"/>
          <w:numId w:val="19"/>
        </w:numPr>
        <w:spacing w:lineRule="auto" w:line="264" w:before="0" w:after="0"/>
        <w:jc w:val="both"/>
        <w:rPr>
          <w:rFonts w:ascii="Cambria" w:hAnsi="Cambria" w:cs="Calibri"/>
        </w:rPr>
      </w:pPr>
      <w:r>
        <w:rPr>
          <w:rFonts w:cs="Calibri" w:ascii="Cambria" w:hAnsi="Cambria"/>
        </w:rPr>
        <w:t>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w:t>
      </w:r>
    </w:p>
    <w:p>
      <w:pPr>
        <w:pStyle w:val="Normal"/>
        <w:numPr>
          <w:ilvl w:val="0"/>
          <w:numId w:val="19"/>
        </w:numPr>
        <w:spacing w:lineRule="auto" w:line="264" w:before="0" w:after="0"/>
        <w:jc w:val="both"/>
        <w:rPr>
          <w:rFonts w:ascii="Cambria" w:hAnsi="Cambria" w:cs="Calibri"/>
        </w:rPr>
      </w:pPr>
      <w:r>
        <w:rPr>
          <w:rFonts w:cs="Calibri" w:ascii="Cambria" w:hAnsi="Cambri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w:t>
      </w:r>
    </w:p>
    <w:p>
      <w:pPr>
        <w:pStyle w:val="Normal"/>
        <w:numPr>
          <w:ilvl w:val="0"/>
          <w:numId w:val="19"/>
        </w:numPr>
        <w:spacing w:lineRule="auto" w:line="264" w:before="0" w:after="0"/>
        <w:jc w:val="both"/>
        <w:rPr>
          <w:rFonts w:ascii="Cambria" w:hAnsi="Cambria" w:cs="Calibri"/>
        </w:rPr>
      </w:pPr>
      <w:r>
        <w:rPr>
          <w:rFonts w:cs="Calibri" w:ascii="Cambria" w:hAnsi="Cambria"/>
        </w:rPr>
        <w:t>Zaleca się, aby każda zapisana strona oferty była ponumerowana kolejnymi numerami, a cała oferta wraz z załącznikami była w trwały sposób ze sobą połączona (np. zbindowana, zszyta uniemożliwiając jej samoistną dekompletację), oraz zawierała spis treści, przy czym Wykonawca może nie numerować czystych stron.</w:t>
      </w:r>
    </w:p>
    <w:p>
      <w:pPr>
        <w:pStyle w:val="Normal"/>
        <w:numPr>
          <w:ilvl w:val="0"/>
          <w:numId w:val="19"/>
        </w:numPr>
        <w:spacing w:lineRule="auto" w:line="264" w:before="0" w:after="0"/>
        <w:jc w:val="both"/>
        <w:rPr>
          <w:rFonts w:ascii="Cambria" w:hAnsi="Cambria" w:cs="Calibri"/>
        </w:rPr>
      </w:pPr>
      <w:r>
        <w:rPr>
          <w:rFonts w:cs="Calibri" w:ascii="Cambria" w:hAnsi="Cambria"/>
        </w:rPr>
        <w:t>Nie ujawnia się informacji stanowiących tajemnicę przedsiębiorstwa w rozumieniu przepisów o zwalczaniu nieuczciwej konkurencji, jeżeli Wykonawca, nie później niż w terminie składania ofert, zastrzegł, że nie mogą one być udostępniane.</w:t>
      </w:r>
    </w:p>
    <w:p>
      <w:pPr>
        <w:pStyle w:val="Normal"/>
        <w:numPr>
          <w:ilvl w:val="0"/>
          <w:numId w:val="19"/>
        </w:numPr>
        <w:spacing w:lineRule="auto" w:line="264" w:before="0" w:after="0"/>
        <w:jc w:val="both"/>
        <w:rPr>
          <w:rFonts w:ascii="Cambria" w:hAnsi="Cambria" w:cs="Calibri"/>
        </w:rPr>
      </w:pPr>
      <w:r>
        <w:rPr>
          <w:rFonts w:cs="Calibri" w:ascii="Cambria" w:hAnsi="Cambria"/>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Pzp.</w:t>
      </w:r>
    </w:p>
    <w:p>
      <w:pPr>
        <w:pStyle w:val="Normal"/>
        <w:numPr>
          <w:ilvl w:val="0"/>
          <w:numId w:val="19"/>
        </w:numPr>
        <w:spacing w:lineRule="auto" w:line="264" w:before="0" w:after="0"/>
        <w:jc w:val="both"/>
        <w:rPr>
          <w:rFonts w:ascii="Cambria" w:hAnsi="Cambria" w:cs="Calibri"/>
        </w:rPr>
      </w:pPr>
      <w:r>
        <w:rPr>
          <w:rFonts w:cs="Calibri" w:ascii="Cambria" w:hAnsi="Cambria"/>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pPr>
        <w:pStyle w:val="Normal"/>
        <w:numPr>
          <w:ilvl w:val="0"/>
          <w:numId w:val="19"/>
        </w:numPr>
        <w:spacing w:lineRule="auto" w:line="264" w:before="0" w:after="0"/>
        <w:jc w:val="both"/>
        <w:rPr>
          <w:rFonts w:ascii="Cambria" w:hAnsi="Cambria" w:cs="Calibri"/>
        </w:rPr>
      </w:pPr>
      <w:r>
        <w:rPr>
          <w:rFonts w:cs="Calibri" w:ascii="Cambria" w:hAnsi="Cambria"/>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pPr>
        <w:pStyle w:val="Normal"/>
        <w:numPr>
          <w:ilvl w:val="0"/>
          <w:numId w:val="21"/>
        </w:numPr>
        <w:spacing w:lineRule="auto" w:line="264" w:before="0" w:after="0"/>
        <w:jc w:val="both"/>
        <w:rPr>
          <w:rFonts w:ascii="Cambria" w:hAnsi="Cambria" w:cs="Calibri"/>
        </w:rPr>
      </w:pPr>
      <w:r>
        <w:rPr>
          <w:rFonts w:cs="Calibri" w:ascii="Cambria" w:hAnsi="Cambria"/>
        </w:rPr>
        <w:t>ma charakter techniczny, technologiczny, organizacyjny przedsiębiorstwa lub jest to inna informacja mająca wartość gospodarczą,</w:t>
      </w:r>
    </w:p>
    <w:p>
      <w:pPr>
        <w:pStyle w:val="Normal"/>
        <w:numPr>
          <w:ilvl w:val="0"/>
          <w:numId w:val="21"/>
        </w:numPr>
        <w:spacing w:lineRule="auto" w:line="264" w:before="0" w:after="0"/>
        <w:jc w:val="both"/>
        <w:rPr>
          <w:rFonts w:ascii="Cambria" w:hAnsi="Cambria" w:cs="Calibri"/>
        </w:rPr>
      </w:pPr>
      <w:r>
        <w:rPr>
          <w:rFonts w:cs="Calibri" w:ascii="Cambria" w:hAnsi="Cambria"/>
        </w:rPr>
        <w:t>nie została ujawniona do wiadomości publicznej,</w:t>
      </w:r>
    </w:p>
    <w:p>
      <w:pPr>
        <w:pStyle w:val="Normal"/>
        <w:numPr>
          <w:ilvl w:val="0"/>
          <w:numId w:val="21"/>
        </w:numPr>
        <w:spacing w:lineRule="auto" w:line="264" w:before="0" w:after="0"/>
        <w:jc w:val="both"/>
        <w:rPr>
          <w:rFonts w:ascii="Cambria" w:hAnsi="Cambria" w:cs="Calibri"/>
        </w:rPr>
      </w:pPr>
      <w:r>
        <w:rPr>
          <w:rFonts w:cs="Calibri" w:ascii="Cambria" w:hAnsi="Cambria"/>
        </w:rPr>
        <w:t>podjęto w stosunku do niej niezbędne działania w celu zachowania poufności.</w:t>
      </w:r>
    </w:p>
    <w:p>
      <w:pPr>
        <w:pStyle w:val="Normal"/>
        <w:numPr>
          <w:ilvl w:val="0"/>
          <w:numId w:val="19"/>
        </w:numPr>
        <w:spacing w:lineRule="auto" w:line="240" w:before="0" w:after="0"/>
        <w:jc w:val="both"/>
        <w:rPr>
          <w:rFonts w:ascii="Cambria" w:hAnsi="Cambria" w:cs="Calibri"/>
        </w:rPr>
      </w:pPr>
      <w:r>
        <w:rPr>
          <w:rFonts w:cs="Calibri" w:ascii="Cambria" w:hAnsi="Cambria"/>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pPr>
        <w:pStyle w:val="Normal"/>
        <w:numPr>
          <w:ilvl w:val="0"/>
          <w:numId w:val="19"/>
        </w:numPr>
        <w:spacing w:lineRule="auto" w:line="240" w:before="0" w:after="0"/>
        <w:jc w:val="both"/>
        <w:rPr>
          <w:rFonts w:ascii="Cambria" w:hAnsi="Cambria" w:cs="Calibri"/>
        </w:rPr>
      </w:pPr>
      <w:r>
        <w:rPr>
          <w:rFonts w:cs="Calibri" w:ascii="Cambria" w:hAnsi="Cambria"/>
        </w:rPr>
        <w:t xml:space="preserve">Każdy Wykonawca składa tylko jedną ofertę na </w:t>
      </w:r>
      <w:r>
        <w:rPr>
          <w:rFonts w:cs="Calibri" w:ascii="Cambria" w:hAnsi="Cambria"/>
          <w:b/>
          <w:u w:val="single"/>
        </w:rPr>
        <w:t>realizację danej części przedmiotu zamówienia</w:t>
      </w:r>
      <w:r>
        <w:rPr>
          <w:rFonts w:cs="Calibri" w:ascii="Cambria" w:hAnsi="Cambria"/>
        </w:rPr>
        <w:t xml:space="preserve">, w jednym egzemplarzu. Złożenie więcej niż jednej oferty na </w:t>
      </w:r>
      <w:r>
        <w:rPr>
          <w:rFonts w:cs="Calibri" w:ascii="Cambria" w:hAnsi="Cambria"/>
          <w:b/>
          <w:u w:val="single"/>
        </w:rPr>
        <w:t>realizację danej części przedmiotu zamówienia</w:t>
      </w:r>
      <w:r>
        <w:rPr>
          <w:rFonts w:cs="Calibri" w:ascii="Cambria" w:hAnsi="Cambria"/>
        </w:rPr>
        <w:t xml:space="preserve"> spowoduje odrzucenie wszystkich ofert złożonych przez Wykonawcę w danej części.</w:t>
      </w:r>
    </w:p>
    <w:p>
      <w:pPr>
        <w:pStyle w:val="Normal"/>
        <w:numPr>
          <w:ilvl w:val="0"/>
          <w:numId w:val="19"/>
        </w:numPr>
        <w:spacing w:lineRule="auto" w:line="264" w:before="0" w:after="0"/>
        <w:jc w:val="both"/>
        <w:rPr>
          <w:rFonts w:ascii="Cambria" w:hAnsi="Cambria" w:cs="Calibri"/>
        </w:rPr>
      </w:pPr>
      <w:r>
        <w:rPr>
          <w:rFonts w:cs="Calibri" w:ascii="Cambria" w:hAnsi="Cambria"/>
        </w:rPr>
        <w:t>Data i godzina dostarczenia oferty do Zamawiającego będą odnotowane na kopercie jako oficjalny termin złożenia oferty.</w:t>
      </w:r>
    </w:p>
    <w:p>
      <w:pPr>
        <w:pStyle w:val="Normal"/>
        <w:numPr>
          <w:ilvl w:val="0"/>
          <w:numId w:val="19"/>
        </w:numPr>
        <w:spacing w:lineRule="auto" w:line="264" w:before="0" w:after="0"/>
        <w:jc w:val="both"/>
        <w:rPr>
          <w:rFonts w:ascii="Cambria" w:hAnsi="Cambria" w:cs="Calibri"/>
        </w:rPr>
      </w:pPr>
      <w:r>
        <w:rPr>
          <w:rFonts w:cs="Calibri" w:ascii="Cambria" w:hAnsi="Cambria"/>
        </w:rPr>
        <w:t>Oferta powinna być umieszczona w dwóch zamkniętych kopertach w sposób gwarantujący zachowanie poufności jej treści oraz zabezpieczającej jej nienaruszalność do terminu otwarcia ofert, oznakowanych w sposób następujący:</w:t>
      </w:r>
    </w:p>
    <w:p>
      <w:pPr>
        <w:pStyle w:val="Normal"/>
        <w:numPr>
          <w:ilvl w:val="0"/>
          <w:numId w:val="22"/>
        </w:numPr>
        <w:spacing w:lineRule="auto" w:line="264" w:before="0" w:after="0"/>
        <w:jc w:val="both"/>
        <w:rPr/>
      </w:pPr>
      <w:r>
        <w:rPr>
          <w:rFonts w:cs="Calibri" w:ascii="Cambria" w:hAnsi="Cambria"/>
          <w:b/>
          <w:bCs/>
        </w:rPr>
        <w:t>koperta zewnętrzna</w:t>
      </w:r>
      <w:r>
        <w:rPr>
          <w:rFonts w:cs="Calibri" w:ascii="Cambria" w:hAnsi="Cambria"/>
        </w:rPr>
        <w:t xml:space="preserve"> - oznakowana nazwą firmy Wykonawcy opisana jn.: Gmina Kętrzyn, reprezentowana przez Wójta Gminy, 11-400 Kętrzyn, ul. Kościuszki 2, Oferta w postępowaniu </w:t>
      </w:r>
      <w:r>
        <w:rPr>
          <w:rFonts w:cs="Calibri" w:ascii="Cambria" w:hAnsi="Cambria"/>
          <w:b/>
          <w:bCs/>
          <w:color w:val="0000FF"/>
        </w:rPr>
        <w:t>RGG.271.2.2019</w:t>
      </w:r>
      <w:r>
        <w:rPr>
          <w:rFonts w:cs="Calibri" w:ascii="Cambria" w:hAnsi="Cambria"/>
        </w:rPr>
        <w:t xml:space="preserve"> na </w:t>
      </w:r>
      <w:r>
        <w:rPr>
          <w:rFonts w:cs="Calibri" w:ascii="Cambria" w:hAnsi="Cambria"/>
          <w:b/>
          <w:bCs/>
        </w:rPr>
        <w:t>„Dostawa sprzętu elektronicznego  oraz pomocy dydaktycznych w ramach projektu pn. Z małej szkoły w wielki świat”.</w:t>
      </w:r>
      <w:r>
        <w:rPr>
          <w:rFonts w:cs="Calibri" w:ascii="Cambria" w:hAnsi="Cambria"/>
        </w:rPr>
        <w:t xml:space="preserve"> - nie otwierać przed terminem </w:t>
      </w:r>
      <w:r>
        <w:rPr>
          <w:rFonts w:cs="Calibri" w:ascii="Cambria" w:hAnsi="Cambria"/>
          <w:b/>
          <w:bCs/>
        </w:rPr>
        <w:t xml:space="preserve">otwarcia ofert tj. </w:t>
      </w:r>
      <w:r>
        <w:rPr>
          <w:rFonts w:cs="Calibri" w:ascii="Cambria" w:hAnsi="Cambria"/>
          <w:b/>
          <w:bCs/>
          <w:color w:val="0000FF"/>
        </w:rPr>
        <w:t>2</w:t>
      </w:r>
      <w:r>
        <w:rPr>
          <w:rFonts w:cs="Calibri" w:ascii="Cambria" w:hAnsi="Cambria"/>
          <w:b/>
          <w:bCs/>
          <w:color w:val="0000FF"/>
        </w:rPr>
        <w:t>5</w:t>
      </w:r>
      <w:r>
        <w:rPr>
          <w:rFonts w:cs="Calibri" w:ascii="Cambria" w:hAnsi="Cambria"/>
          <w:b/>
          <w:bCs/>
          <w:color w:val="0000FF"/>
        </w:rPr>
        <w:t>.01.2019 r. godz. 12.00.</w:t>
      </w:r>
    </w:p>
    <w:p>
      <w:pPr>
        <w:pStyle w:val="Normal"/>
        <w:numPr>
          <w:ilvl w:val="0"/>
          <w:numId w:val="22"/>
        </w:numPr>
        <w:spacing w:lineRule="auto" w:line="264" w:before="0" w:after="0"/>
        <w:jc w:val="both"/>
        <w:rPr>
          <w:rFonts w:ascii="Cambria" w:hAnsi="Cambria" w:cs="Calibri"/>
        </w:rPr>
      </w:pPr>
      <w:r>
        <w:rPr>
          <w:rFonts w:cs="Calibri" w:ascii="Cambria" w:hAnsi="Cambria"/>
          <w:b/>
          <w:bCs/>
        </w:rPr>
        <w:t>koperta wewnętrzna</w:t>
      </w:r>
      <w:r>
        <w:rPr>
          <w:rFonts w:cs="Calibri" w:ascii="Cambria" w:hAnsi="Cambria"/>
        </w:rPr>
        <w:t xml:space="preserve"> - Zaadresowana i oznakowana jak zewnętrzna. </w:t>
      </w:r>
    </w:p>
    <w:p>
      <w:pPr>
        <w:pStyle w:val="Normal"/>
        <w:numPr>
          <w:ilvl w:val="0"/>
          <w:numId w:val="19"/>
        </w:numPr>
        <w:spacing w:lineRule="auto" w:line="264" w:before="0" w:after="0"/>
        <w:jc w:val="both"/>
        <w:rPr>
          <w:rFonts w:ascii="Cambria" w:hAnsi="Cambria" w:cs="Calibri"/>
        </w:rPr>
      </w:pPr>
      <w:r>
        <w:rPr>
          <w:rFonts w:cs="Calibri" w:ascii="Cambria" w:hAnsi="Cambria"/>
        </w:rPr>
        <w:t xml:space="preserve">Zamawiający nie ponosi odpowiedzialności za skutki spowodowane niezachowaniem powyższych warunków. </w:t>
      </w:r>
    </w:p>
    <w:p>
      <w:pPr>
        <w:pStyle w:val="Normal"/>
        <w:numPr>
          <w:ilvl w:val="0"/>
          <w:numId w:val="19"/>
        </w:numPr>
        <w:spacing w:lineRule="auto" w:line="264" w:before="0" w:after="0"/>
        <w:jc w:val="both"/>
        <w:rPr>
          <w:rFonts w:ascii="Cambria" w:hAnsi="Cambria" w:cs="Calibri"/>
        </w:rPr>
      </w:pPr>
      <w:bookmarkStart w:id="13" w:name="_Toc141494332"/>
      <w:r>
        <w:rPr>
          <w:rFonts w:cs="Calibri" w:ascii="Cambria" w:hAnsi="Cambria"/>
          <w:b/>
          <w:bCs/>
        </w:rPr>
        <w:t>Zmiana, wycofanie i zwrot oferty</w:t>
      </w:r>
      <w:bookmarkEnd w:id="13"/>
      <w:r>
        <w:rPr>
          <w:rFonts w:cs="Calibri" w:ascii="Cambria" w:hAnsi="Cambria"/>
        </w:rPr>
        <w:t>:</w:t>
      </w:r>
    </w:p>
    <w:p>
      <w:pPr>
        <w:pStyle w:val="Normal"/>
        <w:numPr>
          <w:ilvl w:val="0"/>
          <w:numId w:val="23"/>
        </w:numPr>
        <w:spacing w:lineRule="auto" w:line="264" w:before="0" w:after="0"/>
        <w:jc w:val="both"/>
        <w:rPr>
          <w:rFonts w:ascii="Cambria" w:hAnsi="Cambria" w:cs="Calibri"/>
        </w:rPr>
      </w:pPr>
      <w:r>
        <w:rPr>
          <w:rFonts w:cs="Calibri" w:ascii="Cambria" w:hAnsi="Cambria"/>
        </w:rPr>
        <w:t>Wykonawca może wprowadzić zmiany, poprawki, modyfikacje oraz wycofać złożoną przez siebie ofertę przed terminem składania ofert, pod warunkiem, że Zamawiający otrzyma pisemne zawiadomienie o wprowadzeniu zmian przed terminem składania ofert:</w:t>
      </w:r>
    </w:p>
    <w:p>
      <w:pPr>
        <w:pStyle w:val="Normal"/>
        <w:numPr>
          <w:ilvl w:val="0"/>
          <w:numId w:val="24"/>
        </w:numPr>
        <w:spacing w:lineRule="auto" w:line="264" w:before="0" w:after="0"/>
        <w:jc w:val="both"/>
        <w:rPr>
          <w:rFonts w:ascii="Cambria" w:hAnsi="Cambria" w:cs="Calibri"/>
        </w:rPr>
      </w:pPr>
      <w:r>
        <w:rPr>
          <w:rFonts w:cs="Calibri" w:ascii="Cambria" w:hAnsi="Cambria"/>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i zewnętrznej, oznaczonych jak </w:t>
      </w:r>
      <w:r>
        <w:rPr>
          <w:rFonts w:cs="Calibri" w:ascii="Cambria" w:hAnsi="Cambria"/>
          <w:b/>
          <w:bCs/>
        </w:rPr>
        <w:t>§ XI ust. 15 pkt 1) i 2) SIWZ</w:t>
      </w:r>
      <w:r>
        <w:rPr>
          <w:rFonts w:cs="Calibri" w:ascii="Cambria" w:hAnsi="Cambria"/>
        </w:rPr>
        <w:t xml:space="preserve">, przy czym koperta zewnętrzna powinna mieć dopisek </w:t>
      </w:r>
      <w:r>
        <w:rPr>
          <w:rFonts w:cs="Calibri" w:ascii="Cambria" w:hAnsi="Cambria"/>
          <w:i/>
          <w:iCs/>
        </w:rPr>
        <w:t>„zmiana”</w:t>
      </w:r>
      <w:r>
        <w:rPr>
          <w:rFonts w:cs="Calibri" w:ascii="Cambria" w:hAnsi="Cambria"/>
        </w:rPr>
        <w:t>. Koperty oznaczone „ZMIANA” zostaną otwarte przy otwieraniu oferty Wykonawcy, który wprowadził zmiany i po stwierdzeniu poprawności procedury dokonywania zmian, zostaną dołączone do oferty.</w:t>
      </w:r>
    </w:p>
    <w:p>
      <w:pPr>
        <w:pStyle w:val="Normal"/>
        <w:numPr>
          <w:ilvl w:val="0"/>
          <w:numId w:val="24"/>
        </w:numPr>
        <w:spacing w:lineRule="auto" w:line="264" w:before="0" w:after="0"/>
        <w:jc w:val="both"/>
        <w:rPr>
          <w:rFonts w:ascii="Cambria" w:hAnsi="Cambria" w:cs="Calibri"/>
        </w:rPr>
      </w:pPr>
      <w:r>
        <w:rPr>
          <w:rFonts w:cs="Calibri" w:ascii="Cambria" w:hAnsi="Cambria"/>
        </w:rPr>
        <w:t xml:space="preserve">w przypadku wycofania oferty, Wykonawca składa pisemne oświadczenie, że ofertę swą wycofuje, w zamkniętej kopercie zaadresowanej jak w </w:t>
      </w:r>
      <w:r>
        <w:rPr>
          <w:rFonts w:cs="Calibri" w:ascii="Cambria" w:hAnsi="Cambria"/>
          <w:b/>
          <w:bCs/>
        </w:rPr>
        <w:t xml:space="preserve">§ XI ust. 15 pkt 1) SIWZ </w:t>
      </w:r>
      <w:r>
        <w:rPr>
          <w:rFonts w:cs="Calibri" w:ascii="Cambria" w:hAnsi="Cambria"/>
        </w:rPr>
        <w:t xml:space="preserve">z dopiskiem </w:t>
      </w:r>
      <w:r>
        <w:rPr>
          <w:rFonts w:cs="Calibri" w:ascii="Cambria" w:hAnsi="Cambria"/>
          <w:i/>
          <w:iCs/>
        </w:rPr>
        <w:t xml:space="preserve">„wycofanie”. </w:t>
      </w:r>
      <w:r>
        <w:rPr>
          <w:rFonts w:cs="Calibri" w:ascii="Cambria" w:hAnsi="Cambria"/>
        </w:rPr>
        <w:t>Koperty oznaczone „WYCOFANIE” będą otwierane w pierwszej kolejności po stwierdzeniu poprawności postępowania Wykonawcy. Koperty ofert wycofanych nie będą otwierane.</w:t>
      </w:r>
    </w:p>
    <w:p>
      <w:pPr>
        <w:pStyle w:val="Normal"/>
        <w:numPr>
          <w:ilvl w:val="0"/>
          <w:numId w:val="23"/>
        </w:numPr>
        <w:spacing w:lineRule="auto" w:line="264" w:before="0" w:after="0"/>
        <w:jc w:val="both"/>
        <w:rPr>
          <w:rFonts w:ascii="Cambria" w:hAnsi="Cambria" w:cs="Calibri"/>
        </w:rPr>
      </w:pPr>
      <w:r>
        <w:rPr>
          <w:rFonts w:cs="Calibri" w:ascii="Cambria" w:hAnsi="Cambria"/>
        </w:rPr>
        <w:t>Wykonawca nie może wprowadzić zmiany do oferty oraz wycofać jej po upływie terminu składania ofert.</w:t>
      </w:r>
    </w:p>
    <w:p>
      <w:pPr>
        <w:pStyle w:val="Normal"/>
        <w:numPr>
          <w:ilvl w:val="0"/>
          <w:numId w:val="23"/>
        </w:numPr>
        <w:spacing w:lineRule="auto" w:line="264" w:before="0" w:after="0"/>
        <w:rPr>
          <w:rFonts w:ascii="Cambria" w:hAnsi="Cambria" w:cs="Calibri"/>
        </w:rPr>
      </w:pPr>
      <w:r>
        <w:rPr>
          <w:rFonts w:cs="Calibri" w:ascii="Cambria" w:hAnsi="Cambria"/>
        </w:rPr>
        <w:t>Oferty złożone po terminie składania Zamawiający zwraca Wykonawcom bez otwierania niezwłocznie.</w:t>
      </w:r>
    </w:p>
    <w:p>
      <w:pPr>
        <w:pStyle w:val="Normal"/>
        <w:numPr>
          <w:ilvl w:val="0"/>
          <w:numId w:val="19"/>
        </w:numPr>
        <w:spacing w:lineRule="auto" w:line="264" w:before="0" w:after="0"/>
        <w:jc w:val="both"/>
        <w:rPr>
          <w:rFonts w:ascii="Cambria" w:hAnsi="Cambria" w:cs="Calibri"/>
          <w:b/>
          <w:b/>
          <w:bCs/>
        </w:rPr>
      </w:pPr>
      <w:bookmarkStart w:id="14" w:name="_Toc141494333"/>
      <w:r>
        <w:rPr>
          <w:rFonts w:cs="Calibri" w:ascii="Cambria" w:hAnsi="Cambria"/>
          <w:b/>
          <w:bCs/>
        </w:rPr>
        <w:t>Oferty wspólne</w:t>
      </w:r>
      <w:bookmarkEnd w:id="14"/>
      <w:r>
        <w:rPr>
          <w:rFonts w:cs="Calibri" w:ascii="Cambria" w:hAnsi="Cambria"/>
          <w:b/>
          <w:bCs/>
        </w:rPr>
        <w:t>:</w:t>
      </w:r>
    </w:p>
    <w:p>
      <w:pPr>
        <w:pStyle w:val="Normal"/>
        <w:numPr>
          <w:ilvl w:val="0"/>
          <w:numId w:val="14"/>
        </w:numPr>
        <w:spacing w:lineRule="auto" w:line="264" w:before="0" w:after="0"/>
        <w:jc w:val="both"/>
        <w:rPr>
          <w:rFonts w:ascii="Cambria" w:hAnsi="Cambria" w:cs="Calibri"/>
        </w:rPr>
      </w:pPr>
      <w:r>
        <w:rPr>
          <w:rFonts w:cs="Calibri" w:ascii="Cambria" w:hAnsi="Cambria"/>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w:t>
      </w:r>
      <w:r>
        <w:rPr>
          <w:rFonts w:cs="Calibri" w:ascii="Cambria" w:hAnsi="Cambria"/>
          <w:spacing w:val="-3"/>
        </w:rPr>
        <w:t>oryginału lub kopii poświadczonej notarialnie</w:t>
      </w:r>
      <w:r>
        <w:rPr>
          <w:rFonts w:cs="Calibri" w:ascii="Cambria" w:hAnsi="Cambria"/>
        </w:rPr>
        <w:t xml:space="preserve">. Wszelka korespondencja będzie prowadzona wyłącznie z podmiotem występującym jako pełnomocnik. </w:t>
      </w:r>
    </w:p>
    <w:p>
      <w:pPr>
        <w:pStyle w:val="Normal"/>
        <w:numPr>
          <w:ilvl w:val="0"/>
          <w:numId w:val="14"/>
        </w:numPr>
        <w:spacing w:lineRule="auto" w:line="264" w:before="0" w:after="0"/>
        <w:jc w:val="both"/>
        <w:rPr>
          <w:rFonts w:ascii="Cambria" w:hAnsi="Cambria" w:cs="Calibri"/>
        </w:rPr>
      </w:pPr>
      <w:r>
        <w:rPr>
          <w:rFonts w:cs="Calibri" w:ascii="Cambria" w:hAnsi="Cambria"/>
        </w:rPr>
        <w:t>Pełnomocnictwo, o którym mowa w pkt. 1) musi znajdować się w ofercie wspólnej wykonawców.</w:t>
      </w:r>
    </w:p>
    <w:p>
      <w:pPr>
        <w:pStyle w:val="Normal"/>
        <w:numPr>
          <w:ilvl w:val="0"/>
          <w:numId w:val="14"/>
        </w:numPr>
        <w:spacing w:lineRule="auto" w:line="264" w:before="0" w:after="0"/>
        <w:jc w:val="both"/>
        <w:rPr>
          <w:rFonts w:ascii="Cambria" w:hAnsi="Cambria" w:cs="Calibri"/>
        </w:rPr>
      </w:pPr>
      <w:r>
        <w:rPr>
          <w:rFonts w:cs="Calibri" w:ascii="Cambria" w:hAnsi="Cambria"/>
        </w:rPr>
        <w:t>Pełnomocnik pozostaje w kontakcie z zamawiającym w toku postępowania; zwraca się do Zamawiającego z wszelkimi sprawami i do niego zamawiający kieruje informacje, korespondencję, itp.</w:t>
      </w:r>
    </w:p>
    <w:p>
      <w:pPr>
        <w:pStyle w:val="Normal"/>
        <w:numPr>
          <w:ilvl w:val="0"/>
          <w:numId w:val="14"/>
        </w:numPr>
        <w:tabs>
          <w:tab w:val="clear" w:pos="709"/>
          <w:tab w:val="left" w:pos="2378" w:leader="none"/>
        </w:tabs>
        <w:spacing w:lineRule="auto" w:line="264" w:before="0" w:after="0"/>
        <w:jc w:val="both"/>
        <w:rPr>
          <w:rFonts w:ascii="Cambria" w:hAnsi="Cambria" w:cs="Calibri"/>
        </w:rPr>
      </w:pPr>
      <w:r>
        <w:rPr>
          <w:rFonts w:cs="Calibri" w:ascii="Cambria" w:hAnsi="Cambria"/>
        </w:rPr>
        <w:t>Oferta wspólna, składana przez dwóch lub więcej wykonawców, powinna spełniać następujące wymagania:</w:t>
      </w:r>
    </w:p>
    <w:p>
      <w:pPr>
        <w:pStyle w:val="Normal"/>
        <w:numPr>
          <w:ilvl w:val="0"/>
          <w:numId w:val="15"/>
        </w:numPr>
        <w:spacing w:lineRule="auto" w:line="264" w:before="0" w:after="0"/>
        <w:jc w:val="both"/>
        <w:rPr>
          <w:rFonts w:ascii="Cambria" w:hAnsi="Cambria" w:cs="Calibri"/>
        </w:rPr>
      </w:pPr>
      <w:r>
        <w:rPr>
          <w:rFonts w:cs="Calibri" w:ascii="Cambria" w:hAnsi="Cambria"/>
        </w:rPr>
        <w:t>Dokumenty wspólne np.: oferta cenowa, harmonogramy itp.(jeżeli są wymagane w SIWZ) składa pełnomocnik wykonawców w imieniu wszystkich wykonawców składających ofertę wspólną,</w:t>
      </w:r>
    </w:p>
    <w:p>
      <w:pPr>
        <w:pStyle w:val="Normal"/>
        <w:numPr>
          <w:ilvl w:val="0"/>
          <w:numId w:val="15"/>
        </w:numPr>
        <w:spacing w:lineRule="auto" w:line="264" w:before="0" w:after="0"/>
        <w:jc w:val="both"/>
        <w:rPr>
          <w:rFonts w:ascii="Cambria" w:hAnsi="Cambria" w:cs="Calibri"/>
        </w:rPr>
      </w:pPr>
      <w:r>
        <w:rPr>
          <w:rFonts w:cs="Calibri" w:ascii="Cambria" w:hAnsi="Cambria"/>
        </w:rPr>
        <w:t>Wadium, (jeżeli jest wymagane w SIWZ) może wnieść jeden z wykonawców występujących wspólnie lub może być wystawione na wszystkich wykonawców składających ofertę wspólną.</w:t>
      </w:r>
    </w:p>
    <w:p>
      <w:pPr>
        <w:pStyle w:val="Normal"/>
        <w:numPr>
          <w:ilvl w:val="0"/>
          <w:numId w:val="14"/>
        </w:numPr>
        <w:tabs>
          <w:tab w:val="clear" w:pos="709"/>
          <w:tab w:val="left" w:pos="2378" w:leader="none"/>
        </w:tabs>
        <w:spacing w:lineRule="auto" w:line="264" w:before="0" w:after="0"/>
        <w:jc w:val="both"/>
        <w:rPr>
          <w:rFonts w:ascii="Cambria" w:hAnsi="Cambria" w:cs="Calibri"/>
        </w:rPr>
      </w:pPr>
      <w:r>
        <w:rPr>
          <w:rFonts w:cs="Calibri" w:ascii="Cambria" w:hAnsi="Cambria"/>
        </w:rPr>
        <w:t>Przed podpisaniem umowy (w przypadku wygrania przetargu) wykonawcy składający ofertę wspólną będą mieli obowiązek przedstawić zamawiającemu umowę konsorcjum (list intencyjny), zawierającą, co najmniej:</w:t>
      </w:r>
    </w:p>
    <w:p>
      <w:pPr>
        <w:pStyle w:val="Normal"/>
        <w:numPr>
          <w:ilvl w:val="0"/>
          <w:numId w:val="25"/>
        </w:numPr>
        <w:spacing w:lineRule="auto" w:line="264" w:before="0" w:after="0"/>
        <w:jc w:val="both"/>
        <w:rPr>
          <w:rFonts w:ascii="Cambria" w:hAnsi="Cambria" w:cs="Calibri"/>
        </w:rPr>
      </w:pPr>
      <w:r>
        <w:rPr>
          <w:rFonts w:cs="Calibri" w:ascii="Cambria" w:hAnsi="Cambria"/>
        </w:rPr>
        <w:t>zobowiązanie do realizacji wspólnego przedsięwzięcia gospodarczego obejmującego swoim zakresem realizację przedmiotu zamówienia,</w:t>
      </w:r>
    </w:p>
    <w:p>
      <w:pPr>
        <w:pStyle w:val="Normal"/>
        <w:numPr>
          <w:ilvl w:val="0"/>
          <w:numId w:val="25"/>
        </w:numPr>
        <w:spacing w:lineRule="auto" w:line="264" w:before="0" w:after="0"/>
        <w:jc w:val="both"/>
        <w:rPr>
          <w:rFonts w:ascii="Cambria" w:hAnsi="Cambria" w:cs="Calibri"/>
        </w:rPr>
      </w:pPr>
      <w:r>
        <w:rPr>
          <w:rFonts w:cs="Calibri" w:ascii="Cambria" w:hAnsi="Cambria"/>
        </w:rPr>
        <w:t>określenie zakresu działania poszczególnych stron umowy,</w:t>
      </w:r>
    </w:p>
    <w:p>
      <w:pPr>
        <w:pStyle w:val="Normal"/>
        <w:numPr>
          <w:ilvl w:val="0"/>
          <w:numId w:val="25"/>
        </w:numPr>
        <w:tabs>
          <w:tab w:val="clear" w:pos="709"/>
          <w:tab w:val="left" w:pos="3818" w:leader="none"/>
        </w:tabs>
        <w:spacing w:lineRule="auto" w:line="264" w:before="0" w:after="0"/>
        <w:jc w:val="both"/>
        <w:rPr>
          <w:rFonts w:ascii="Cambria" w:hAnsi="Cambria" w:cs="Calibri"/>
        </w:rPr>
      </w:pPr>
      <w:r>
        <w:rPr>
          <w:rFonts w:cs="Calibri" w:ascii="Cambria" w:hAnsi="Cambria"/>
        </w:rPr>
        <w:t>czas obowiązywania umowy, który nie może być krótszy, niż okres obejmujący realizację zamówienia oraz czas trwania rękojmi.</w:t>
      </w:r>
    </w:p>
    <w:p>
      <w:pPr>
        <w:pStyle w:val="Normal"/>
        <w:numPr>
          <w:ilvl w:val="0"/>
          <w:numId w:val="19"/>
        </w:numPr>
        <w:spacing w:lineRule="auto" w:line="264" w:before="0" w:after="0"/>
        <w:jc w:val="both"/>
        <w:rPr>
          <w:rFonts w:ascii="Cambria" w:hAnsi="Cambria" w:cs="Calibri"/>
        </w:rPr>
      </w:pPr>
      <w:r>
        <w:rPr>
          <w:rFonts w:cs="Calibri" w:ascii="Cambria" w:hAnsi="Cambria"/>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pPr>
        <w:pStyle w:val="Nagwek1"/>
        <w:numPr>
          <w:ilvl w:val="0"/>
          <w:numId w:val="3"/>
        </w:numPr>
        <w:shd w:val="clear" w:fill="D9D9D9"/>
        <w:ind w:left="567" w:hanging="567"/>
        <w:rPr>
          <w:rFonts w:ascii="Cambria" w:hAnsi="Cambria" w:cs="Calibri"/>
        </w:rPr>
      </w:pPr>
      <w:bookmarkStart w:id="15" w:name="_Toc533400103"/>
      <w:bookmarkStart w:id="16" w:name="_Toc459978073"/>
      <w:bookmarkStart w:id="17" w:name="_Toc455041401"/>
      <w:bookmarkStart w:id="18" w:name="_Toc141494334"/>
      <w:r>
        <w:rPr>
          <w:rFonts w:cs="Calibri" w:ascii="Cambria" w:hAnsi="Cambria"/>
        </w:rPr>
        <w:t>Miejsce oraz termin składania i otwarcia ofert.</w:t>
      </w:r>
      <w:bookmarkEnd w:id="15"/>
      <w:bookmarkEnd w:id="16"/>
      <w:bookmarkEnd w:id="17"/>
      <w:bookmarkEnd w:id="18"/>
    </w:p>
    <w:p>
      <w:pPr>
        <w:pStyle w:val="Normal"/>
        <w:numPr>
          <w:ilvl w:val="0"/>
          <w:numId w:val="37"/>
        </w:numPr>
        <w:spacing w:before="0" w:after="0"/>
        <w:jc w:val="both"/>
        <w:rPr/>
      </w:pPr>
      <w:r>
        <w:rPr>
          <w:rFonts w:cs="Calibri" w:ascii="Cambria" w:hAnsi="Cambria"/>
        </w:rPr>
        <w:t xml:space="preserve">Oferty można składać w </w:t>
      </w:r>
      <w:bookmarkStart w:id="19" w:name="zs9959"/>
      <w:r>
        <w:rPr>
          <w:rFonts w:cs="Calibri" w:ascii="Cambria" w:hAnsi="Cambria"/>
        </w:rPr>
        <w:t xml:space="preserve">siedzibie Zamawiającego - </w:t>
      </w:r>
      <w:r>
        <w:rPr>
          <w:rFonts w:cs="Calibri" w:ascii="Cambria" w:hAnsi="Cambria"/>
          <w:b/>
          <w:u w:val="single"/>
        </w:rPr>
        <w:t>Urząd Gminy Kętrzyn, ul. Kościuszki 2, 11-400 Kętrzyn</w:t>
      </w:r>
      <w:r>
        <w:rPr>
          <w:rFonts w:cs="Calibri" w:ascii="Cambria" w:hAnsi="Cambria"/>
        </w:rPr>
        <w:t xml:space="preserve">, w </w:t>
      </w:r>
      <w:bookmarkEnd w:id="19"/>
      <w:r>
        <w:rPr>
          <w:rFonts w:cs="Calibri" w:ascii="Cambria" w:hAnsi="Cambria"/>
        </w:rPr>
        <w:t>pokoju 16</w:t>
      </w:r>
      <w:r>
        <w:rPr>
          <w:rFonts w:cs="Calibri" w:ascii="Cambria" w:hAnsi="Cambria"/>
          <w:b/>
          <w:bCs/>
        </w:rPr>
        <w:t xml:space="preserve"> (SEKRETARIAT) </w:t>
      </w:r>
      <w:r>
        <w:rPr>
          <w:rFonts w:cs="Calibri" w:ascii="Cambria" w:hAnsi="Cambria"/>
        </w:rPr>
        <w:t>w terminie do dnia</w:t>
      </w:r>
      <w:r>
        <w:rPr>
          <w:rFonts w:cs="Calibri" w:ascii="Cambria" w:hAnsi="Cambria"/>
          <w:b/>
          <w:bCs/>
          <w:color w:val="0000FF"/>
        </w:rPr>
        <w:t xml:space="preserve"> 2</w:t>
      </w:r>
      <w:r>
        <w:rPr>
          <w:rFonts w:cs="Calibri" w:ascii="Cambria" w:hAnsi="Cambria"/>
          <w:b/>
          <w:bCs/>
          <w:color w:val="0000FF"/>
        </w:rPr>
        <w:t>5</w:t>
      </w:r>
      <w:r>
        <w:rPr>
          <w:rFonts w:cs="Calibri" w:ascii="Cambria" w:hAnsi="Cambria"/>
          <w:b/>
          <w:bCs/>
          <w:color w:val="0000FF"/>
        </w:rPr>
        <w:t xml:space="preserve">.01.2019 r. </w:t>
      </w:r>
      <w:r>
        <w:rPr>
          <w:rFonts w:cs="Calibri" w:ascii="Cambria" w:hAnsi="Cambria"/>
          <w:b/>
          <w:color w:val="0000FF"/>
        </w:rPr>
        <w:t xml:space="preserve">do godziny </w:t>
      </w:r>
      <w:r>
        <w:rPr>
          <w:rFonts w:cs="Calibri" w:ascii="Cambria" w:hAnsi="Cambria"/>
          <w:b/>
          <w:bCs/>
          <w:color w:val="0000FF"/>
        </w:rPr>
        <w:t xml:space="preserve">11.30. </w:t>
      </w:r>
    </w:p>
    <w:p>
      <w:pPr>
        <w:pStyle w:val="Normal"/>
        <w:numPr>
          <w:ilvl w:val="0"/>
          <w:numId w:val="37"/>
        </w:numPr>
        <w:spacing w:before="0" w:after="0"/>
        <w:jc w:val="both"/>
        <w:rPr>
          <w:rFonts w:ascii="Cambria" w:hAnsi="Cambria" w:cs="Calibri"/>
        </w:rPr>
      </w:pPr>
      <w:r>
        <w:rPr>
          <w:rFonts w:cs="Calibri" w:ascii="Cambria" w:hAnsi="Cambria"/>
        </w:rPr>
        <w:t>Wykonawca otrzyma potwierdzenie złożenia oferty z odnotowanym terminem jej złożenia oraz numerem, jakim oznakowana została oferta. Decydujące znaczenie dla zachowania terminu składania ofert ma data i godzina wpływu oferty w miejsce wskazane w ust.1, a nie data jej wysłania przesyłką pocztową lub kurierską. Oferty można składać od poniedziałku do piątku w godzinach pracy Zamawiającego określonych w §I ust. 5 SIWZ.</w:t>
      </w:r>
    </w:p>
    <w:p>
      <w:pPr>
        <w:pStyle w:val="Normal"/>
        <w:numPr>
          <w:ilvl w:val="0"/>
          <w:numId w:val="37"/>
        </w:numPr>
        <w:spacing w:before="0" w:after="0"/>
        <w:jc w:val="both"/>
        <w:rPr/>
      </w:pPr>
      <w:r>
        <w:rPr>
          <w:rFonts w:cs="Calibri" w:ascii="Cambria" w:hAnsi="Cambria"/>
        </w:rPr>
        <w:t>Oferta złożona po terminie zostanie zwrócona niezwłocznie wykonawcy bez otwierania (art. 84 ust.2 ustawy Pzp).</w:t>
      </w:r>
    </w:p>
    <w:p>
      <w:pPr>
        <w:pStyle w:val="Normal"/>
        <w:numPr>
          <w:ilvl w:val="0"/>
          <w:numId w:val="37"/>
        </w:numPr>
        <w:spacing w:before="0" w:after="0"/>
        <w:jc w:val="both"/>
        <w:rPr/>
      </w:pPr>
      <w:r>
        <w:rPr>
          <w:rFonts w:cs="Calibri" w:ascii="Cambria" w:hAnsi="Cambria"/>
        </w:rPr>
        <w:t xml:space="preserve">Oferty zostaną otwarte w </w:t>
      </w:r>
      <w:bookmarkStart w:id="20" w:name="zs9961"/>
      <w:r>
        <w:rPr>
          <w:rFonts w:cs="Calibri" w:ascii="Cambria" w:hAnsi="Cambria"/>
        </w:rPr>
        <w:t xml:space="preserve">siedzibie zamawiającego - </w:t>
      </w:r>
      <w:r>
        <w:rPr>
          <w:rFonts w:cs="Calibri" w:ascii="Cambria" w:hAnsi="Cambria"/>
          <w:b/>
          <w:u w:val="single"/>
        </w:rPr>
        <w:t>Urząd Gminy Kętrzyn, ul. Kościuszki 2, 11-400 Kętrzyn</w:t>
      </w:r>
      <w:r>
        <w:rPr>
          <w:rFonts w:cs="Calibri" w:ascii="Cambria" w:hAnsi="Cambria"/>
        </w:rPr>
        <w:t xml:space="preserve">, w </w:t>
      </w:r>
      <w:bookmarkEnd w:id="20"/>
      <w:r>
        <w:rPr>
          <w:rFonts w:cs="Calibri" w:ascii="Cambria" w:hAnsi="Cambria"/>
        </w:rPr>
        <w:t xml:space="preserve">pok. </w:t>
      </w:r>
      <w:r>
        <w:rPr>
          <w:rFonts w:cs="Calibri" w:ascii="Cambria" w:hAnsi="Cambria"/>
          <w:b/>
          <w:bCs/>
        </w:rPr>
        <w:t>1</w:t>
      </w:r>
      <w:r>
        <w:rPr>
          <w:rFonts w:cs="Calibri" w:ascii="Cambria" w:hAnsi="Cambria"/>
        </w:rPr>
        <w:t xml:space="preserve"> w dniu </w:t>
      </w:r>
      <w:r>
        <w:rPr>
          <w:rFonts w:cs="Calibri" w:ascii="Cambria" w:hAnsi="Cambria"/>
          <w:b/>
          <w:bCs/>
          <w:color w:val="0000FF"/>
        </w:rPr>
        <w:t>2</w:t>
      </w:r>
      <w:r>
        <w:rPr>
          <w:rFonts w:cs="Calibri" w:ascii="Cambria" w:hAnsi="Cambria"/>
          <w:b/>
          <w:bCs/>
          <w:color w:val="0000FF"/>
        </w:rPr>
        <w:t>5</w:t>
      </w:r>
      <w:r>
        <w:rPr>
          <w:rFonts w:cs="Calibri" w:ascii="Cambria" w:hAnsi="Cambria"/>
          <w:b/>
          <w:bCs/>
          <w:color w:val="0000FF"/>
        </w:rPr>
        <w:t>.01.2019r. o godz. 12.00.</w:t>
      </w:r>
    </w:p>
    <w:p>
      <w:pPr>
        <w:pStyle w:val="Normal"/>
        <w:numPr>
          <w:ilvl w:val="0"/>
          <w:numId w:val="37"/>
        </w:numPr>
        <w:spacing w:before="0" w:after="0"/>
        <w:jc w:val="both"/>
        <w:rPr>
          <w:rFonts w:ascii="Cambria" w:hAnsi="Cambria" w:cs="Calibri"/>
        </w:rPr>
      </w:pPr>
      <w:r>
        <w:rPr>
          <w:rFonts w:cs="Calibri" w:ascii="Cambria" w:hAnsi="Cambria"/>
        </w:rPr>
        <w:t>Bezpośrednio przed otwarciem ofert zamawiający poda kwotę, jaką zamierza przeznaczyć na sfinansowanie zamówienia.</w:t>
      </w:r>
    </w:p>
    <w:p>
      <w:pPr>
        <w:pStyle w:val="Normal"/>
        <w:numPr>
          <w:ilvl w:val="0"/>
          <w:numId w:val="37"/>
        </w:numPr>
        <w:spacing w:before="0" w:after="0"/>
        <w:jc w:val="both"/>
        <w:rPr>
          <w:rFonts w:ascii="Cambria" w:hAnsi="Cambria" w:cs="Calibri"/>
        </w:rPr>
      </w:pPr>
      <w:r>
        <w:rPr>
          <w:rFonts w:cs="Calibri" w:ascii="Cambria" w:hAnsi="Cambria"/>
        </w:rPr>
        <w:t>Podczas otwierania kopert z ofertami Zamawiający poda informacje, o których mowa w art. 86 ust. 4 ustawy Pzp, a następnie niezwłocznie po otwarciu ofert zamieści na stronie internetowej Zamawiającego informacje, o których mowa w art. 86 ust. 5 ustawy Pzp.</w:t>
      </w:r>
    </w:p>
    <w:p>
      <w:pPr>
        <w:pStyle w:val="Normal"/>
        <w:numPr>
          <w:ilvl w:val="0"/>
          <w:numId w:val="37"/>
        </w:numPr>
        <w:spacing w:before="0" w:after="0"/>
        <w:jc w:val="both"/>
        <w:rPr>
          <w:rFonts w:ascii="Cambria" w:hAnsi="Cambria" w:cs="Calibri"/>
        </w:rPr>
      </w:pPr>
      <w:r>
        <w:rPr>
          <w:rFonts w:cs="Calibri" w:ascii="Cambria" w:hAnsi="Cambria"/>
        </w:rPr>
        <w:t>W toku badania ofert Zamawiający dokona badania ważności ofert w celu stwierdzenia liczby ważnych ofert. W przypadku, gdyby wpłynęła mniej niż jedna ważna oferta, przetarg zostanie unieważniony.</w:t>
      </w:r>
    </w:p>
    <w:p>
      <w:pPr>
        <w:pStyle w:val="Normal"/>
        <w:numPr>
          <w:ilvl w:val="0"/>
          <w:numId w:val="37"/>
        </w:numPr>
        <w:spacing w:before="0" w:after="0"/>
        <w:jc w:val="both"/>
        <w:rPr>
          <w:rFonts w:ascii="Cambria" w:hAnsi="Cambria" w:cs="Calibri"/>
        </w:rPr>
      </w:pPr>
      <w:r>
        <w:rPr>
          <w:rFonts w:cs="Calibri" w:ascii="Cambria" w:hAnsi="Cambria"/>
        </w:rPr>
        <w:t>Koperty oznaczone „Wycofane” zostaną odczytane w pierwszej kolejności. Koperty wewnętrzne nie będą otwarte.</w:t>
      </w:r>
    </w:p>
    <w:p>
      <w:pPr>
        <w:pStyle w:val="Normal"/>
        <w:numPr>
          <w:ilvl w:val="0"/>
          <w:numId w:val="37"/>
        </w:numPr>
        <w:spacing w:before="0" w:after="0"/>
        <w:jc w:val="both"/>
        <w:rPr>
          <w:rFonts w:ascii="Cambria" w:hAnsi="Cambria" w:cs="Calibri"/>
        </w:rPr>
      </w:pPr>
      <w:r>
        <w:rPr>
          <w:rFonts w:cs="Calibri" w:ascii="Cambria" w:hAnsi="Cambria"/>
        </w:rPr>
        <w:t>W przypadku zmiany oferty koperty oznaczone „ZMIANA” zostano otwarte przy otwieraniu oferty Wykonawcy, który wprowadził zmiany i po stwierdzeniu poprawności procedury dokonywania zmian, zostaną dołączone do oferty.</w:t>
      </w:r>
    </w:p>
    <w:p>
      <w:pPr>
        <w:pStyle w:val="Normal"/>
        <w:numPr>
          <w:ilvl w:val="0"/>
          <w:numId w:val="37"/>
        </w:numPr>
        <w:spacing w:before="0" w:after="0"/>
        <w:jc w:val="both"/>
        <w:rPr>
          <w:rFonts w:ascii="Cambria" w:hAnsi="Cambria" w:cs="Calibri"/>
        </w:rPr>
      </w:pPr>
      <w:r>
        <w:rPr>
          <w:rFonts w:cs="Calibri" w:ascii="Cambria" w:hAnsi="Cambria"/>
        </w:rPr>
        <w:t>Niedopuszczalne jest prowadzenie negocjacji między Zamawiającym a Wykonawcą, dotyczących złożonej oferty oraz dokonywanie jakiejkolwiek zmiany treści złożonej oferty, w tym zwłaszcza zmiany ceny.</w:t>
      </w:r>
    </w:p>
    <w:p>
      <w:pPr>
        <w:pStyle w:val="Normal"/>
        <w:numPr>
          <w:ilvl w:val="0"/>
          <w:numId w:val="37"/>
        </w:numPr>
        <w:spacing w:before="0" w:after="0"/>
        <w:jc w:val="both"/>
        <w:rPr>
          <w:rFonts w:ascii="Cambria" w:hAnsi="Cambria" w:cs="Calibri"/>
        </w:rPr>
      </w:pPr>
      <w:r>
        <w:rPr>
          <w:rFonts w:cs="Calibri" w:ascii="Cambria" w:hAnsi="Cambria"/>
        </w:rPr>
        <w:t>Zamawiający w celu ustalenia czy oferta zawiera rażąco niską cenę w stosunku do przedmiotu zamówienia może zwrócić się o udzielenie wyjaśnień przez Wykonawcę zgodnie z art. 90 ust. 1 ustawy Pzp.</w:t>
      </w:r>
    </w:p>
    <w:p>
      <w:pPr>
        <w:pStyle w:val="Normal"/>
        <w:numPr>
          <w:ilvl w:val="0"/>
          <w:numId w:val="37"/>
        </w:numPr>
        <w:spacing w:before="0" w:after="0"/>
        <w:rPr>
          <w:rFonts w:ascii="Cambria" w:hAnsi="Cambria" w:cs="Calibri"/>
        </w:rPr>
      </w:pPr>
      <w:r>
        <w:rPr>
          <w:rFonts w:cs="Calibri" w:ascii="Cambria" w:hAnsi="Cambria"/>
        </w:rPr>
        <w:t>Poprawianie omyłek nastąpi w sposób określony w art. 87 ust. 2 ustawy Pzp. Zamawiający poprawia w ofercie:</w:t>
      </w:r>
    </w:p>
    <w:p>
      <w:pPr>
        <w:pStyle w:val="Normal"/>
        <w:numPr>
          <w:ilvl w:val="0"/>
          <w:numId w:val="39"/>
        </w:numPr>
        <w:spacing w:before="0" w:after="0"/>
        <w:ind w:left="714" w:hanging="357"/>
        <w:jc w:val="both"/>
        <w:rPr>
          <w:rFonts w:ascii="Cambria" w:hAnsi="Cambria" w:cs="Calibri"/>
        </w:rPr>
      </w:pPr>
      <w:r>
        <w:rPr>
          <w:rFonts w:cs="Calibri" w:ascii="Cambria" w:hAnsi="Cambria"/>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pPr>
        <w:pStyle w:val="Normal"/>
        <w:numPr>
          <w:ilvl w:val="0"/>
          <w:numId w:val="39"/>
        </w:numPr>
        <w:spacing w:before="0" w:after="0"/>
        <w:jc w:val="both"/>
        <w:rPr>
          <w:rFonts w:ascii="Cambria" w:hAnsi="Cambria" w:cs="Calibri"/>
        </w:rPr>
      </w:pPr>
      <w:r>
        <w:rPr>
          <w:rFonts w:cs="Calibri" w:ascii="Cambria" w:hAnsi="Cambria"/>
        </w:rPr>
        <w:t xml:space="preserve">oczywiste omyłki rachunkowe, które w szczególności poprawia w następujący sposób: </w:t>
      </w:r>
    </w:p>
    <w:p>
      <w:pPr>
        <w:pStyle w:val="Normal"/>
        <w:numPr>
          <w:ilvl w:val="0"/>
          <w:numId w:val="58"/>
        </w:numPr>
        <w:tabs>
          <w:tab w:val="clear" w:pos="709"/>
        </w:tabs>
        <w:spacing w:lineRule="auto" w:line="264" w:before="0" w:after="0"/>
        <w:jc w:val="both"/>
        <w:rPr>
          <w:rFonts w:ascii="Cambria" w:hAnsi="Cambria" w:cs="Calibri"/>
        </w:rPr>
      </w:pPr>
      <w:r>
        <w:rPr>
          <w:rFonts w:cs="Calibri" w:ascii="Cambria" w:hAnsi="Cambria"/>
        </w:rPr>
        <w:t xml:space="preserve">w przypadku mnożenia ceny jednostkowej i liczby jednostek miar podanych w formularzach cenowych,: </w:t>
      </w:r>
    </w:p>
    <w:p>
      <w:pPr>
        <w:pStyle w:val="Normal"/>
        <w:numPr>
          <w:ilvl w:val="1"/>
          <w:numId w:val="40"/>
        </w:numPr>
        <w:tabs>
          <w:tab w:val="clear" w:pos="709"/>
        </w:tabs>
        <w:spacing w:before="0" w:after="0"/>
        <w:ind w:left="1434" w:hanging="357"/>
        <w:jc w:val="both"/>
        <w:rPr>
          <w:rFonts w:ascii="Cambria" w:hAnsi="Cambria" w:cs="Calibri"/>
        </w:rPr>
      </w:pPr>
      <w:r>
        <w:rPr>
          <w:rFonts w:cs="Calibri" w:ascii="Cambria" w:hAnsi="Cambria"/>
        </w:rPr>
        <w:t>jeżeli obliczona cena nie odpowiada iloczynowi ceny jednostkowej zaoferowanej przez wykonawcę oraz liczby jednostek miar, przyjmuje się, że prawidłowo podano liczbę jednostek miar oraz cenę jednostkową,</w:t>
      </w:r>
    </w:p>
    <w:p>
      <w:pPr>
        <w:pStyle w:val="Normal"/>
        <w:numPr>
          <w:ilvl w:val="1"/>
          <w:numId w:val="40"/>
        </w:numPr>
        <w:tabs>
          <w:tab w:val="clear" w:pos="709"/>
        </w:tabs>
        <w:spacing w:before="0" w:after="0"/>
        <w:ind w:left="1434" w:hanging="357"/>
        <w:jc w:val="both"/>
        <w:rPr>
          <w:rFonts w:ascii="Cambria" w:hAnsi="Cambria" w:cs="Calibri"/>
        </w:rPr>
      </w:pPr>
      <w:r>
        <w:rPr>
          <w:rFonts w:cs="Calibri" w:ascii="Cambria" w:hAnsi="Cambria"/>
        </w:rPr>
        <w:t>jeżeli cenę za przedmiot zamówienia podano rozbieżnie słownie i liczbą, przyjmuje się, że prawidłowo podano ten zapis, który odpowiada dokonanemu obliczeniu ceny w tabeli formularza cenowego,</w:t>
      </w:r>
    </w:p>
    <w:p>
      <w:pPr>
        <w:pStyle w:val="Normal"/>
        <w:numPr>
          <w:ilvl w:val="1"/>
          <w:numId w:val="40"/>
        </w:numPr>
        <w:tabs>
          <w:tab w:val="clear" w:pos="709"/>
        </w:tabs>
        <w:spacing w:before="0" w:after="0"/>
        <w:ind w:left="1434" w:hanging="357"/>
        <w:jc w:val="both"/>
        <w:rPr>
          <w:rFonts w:ascii="Cambria" w:hAnsi="Cambria" w:cs="Calibri"/>
        </w:rPr>
      </w:pPr>
      <w:r>
        <w:rPr>
          <w:rFonts w:cs="Calibri" w:ascii="Cambria" w:hAnsi="Cambria"/>
        </w:rPr>
        <w:t xml:space="preserve">jeżeli ani cena za przedmiot zamówienia podana liczbą, ani podana słownie nie odpowiadają obliczonej cenie, przyjmuje się, że prawidłowo podano cenę obliczoną w formularzu cenowym; </w:t>
      </w:r>
    </w:p>
    <w:p>
      <w:pPr>
        <w:pStyle w:val="Normal"/>
        <w:numPr>
          <w:ilvl w:val="0"/>
          <w:numId w:val="58"/>
        </w:numPr>
        <w:tabs>
          <w:tab w:val="clear" w:pos="709"/>
        </w:tabs>
        <w:spacing w:lineRule="auto" w:line="264" w:before="0" w:after="0"/>
        <w:jc w:val="both"/>
        <w:rPr>
          <w:rFonts w:ascii="Cambria" w:hAnsi="Cambria" w:cs="Calibri"/>
        </w:rPr>
      </w:pPr>
      <w:r>
        <w:rPr>
          <w:rFonts w:cs="Calibri" w:ascii="Cambria" w:hAnsi="Cambria"/>
        </w:rPr>
        <w:t xml:space="preserve"> </w:t>
      </w:r>
      <w:r>
        <w:rPr>
          <w:rFonts w:cs="Calibri" w:ascii="Cambria" w:hAnsi="Cambria"/>
        </w:rPr>
        <w:t xml:space="preserve">w przypadku oferty z ceną określoną za cały przedmiot zamówienia albo jego część: </w:t>
      </w:r>
    </w:p>
    <w:p>
      <w:pPr>
        <w:pStyle w:val="Normal"/>
        <w:numPr>
          <w:ilvl w:val="1"/>
          <w:numId w:val="40"/>
        </w:numPr>
        <w:tabs>
          <w:tab w:val="clear" w:pos="709"/>
        </w:tabs>
        <w:spacing w:before="0" w:after="0"/>
        <w:jc w:val="both"/>
        <w:rPr>
          <w:rFonts w:ascii="Cambria" w:hAnsi="Cambria" w:cs="Calibri"/>
        </w:rPr>
      </w:pPr>
      <w:r>
        <w:rPr>
          <w:rFonts w:cs="Calibri" w:ascii="Cambria" w:hAnsi="Cambria"/>
        </w:rPr>
        <w:t>przyjmuje się, że prawidłowo podano cenę bez względu na sposób jej obliczenia,</w:t>
      </w:r>
    </w:p>
    <w:p>
      <w:pPr>
        <w:pStyle w:val="Normal"/>
        <w:numPr>
          <w:ilvl w:val="1"/>
          <w:numId w:val="40"/>
        </w:numPr>
        <w:tabs>
          <w:tab w:val="clear" w:pos="709"/>
        </w:tabs>
        <w:spacing w:before="0" w:after="0"/>
        <w:jc w:val="both"/>
        <w:rPr>
          <w:rFonts w:ascii="Cambria" w:hAnsi="Cambria" w:cs="Calibri"/>
        </w:rPr>
      </w:pPr>
      <w:r>
        <w:rPr>
          <w:rFonts w:cs="Calibri" w:ascii="Cambria" w:hAnsi="Cambria"/>
        </w:rPr>
        <w:t>jeżeli cena podana liczbą nie odpowiada cenie podanej słownie, przyjmuje się za prawidłową cenę podaną słownie,</w:t>
      </w:r>
    </w:p>
    <w:p>
      <w:pPr>
        <w:pStyle w:val="Normal"/>
        <w:numPr>
          <w:ilvl w:val="1"/>
          <w:numId w:val="40"/>
        </w:numPr>
        <w:tabs>
          <w:tab w:val="clear" w:pos="709"/>
        </w:tabs>
        <w:spacing w:before="0" w:after="0"/>
        <w:jc w:val="both"/>
        <w:rPr>
          <w:rFonts w:ascii="Cambria" w:hAnsi="Cambria" w:cs="Calibri"/>
        </w:rPr>
      </w:pPr>
      <w:r>
        <w:rPr>
          <w:rFonts w:cs="Calibri" w:ascii="Cambria" w:hAnsi="Cambria"/>
        </w:rPr>
        <w:t xml:space="preserve">jeżeli obliczona cena nie odpowiada sumie cen, przyjmuje się, że prawidłowo podano poszczególne ceny. </w:t>
      </w:r>
    </w:p>
    <w:p>
      <w:pPr>
        <w:pStyle w:val="Normal"/>
        <w:numPr>
          <w:ilvl w:val="0"/>
          <w:numId w:val="58"/>
        </w:numPr>
        <w:tabs>
          <w:tab w:val="clear" w:pos="709"/>
        </w:tabs>
        <w:spacing w:lineRule="auto" w:line="264" w:before="0" w:after="0"/>
        <w:jc w:val="both"/>
        <w:rPr>
          <w:rFonts w:ascii="Cambria" w:hAnsi="Cambria" w:cs="Calibri"/>
        </w:rPr>
      </w:pPr>
      <w:r>
        <w:rPr>
          <w:rFonts w:cs="Calibri" w:ascii="Cambria" w:hAnsi="Cambria"/>
        </w:rPr>
        <w:t>Zamawiający poprawiając omyłki rachunkowe zgodnie z ust. 12 pkt.2) uwzględnia konsekwencje rachunkowe dokonanych poprawek;</w:t>
      </w:r>
    </w:p>
    <w:p>
      <w:pPr>
        <w:pStyle w:val="Normal"/>
        <w:numPr>
          <w:ilvl w:val="0"/>
          <w:numId w:val="39"/>
        </w:numPr>
        <w:tabs>
          <w:tab w:val="clear" w:pos="709"/>
          <w:tab w:val="left" w:pos="284" w:leader="none"/>
        </w:tabs>
        <w:suppressAutoHyphens w:val="true"/>
        <w:overflowPunct w:val="true"/>
        <w:spacing w:before="0" w:after="0"/>
        <w:jc w:val="both"/>
        <w:textAlignment w:val="baseline"/>
        <w:rPr>
          <w:rFonts w:ascii="Cambria" w:hAnsi="Cambria" w:cs="Calibri"/>
        </w:rPr>
      </w:pPr>
      <w:r>
        <w:rPr>
          <w:rFonts w:cs="Calibri" w:ascii="Cambria" w:hAnsi="Cambria"/>
        </w:rPr>
        <w:t xml:space="preserve"> </w:t>
      </w:r>
      <w:r>
        <w:rPr>
          <w:rFonts w:cs="Calibri" w:ascii="Cambria" w:hAnsi="Cambria"/>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 Przez inną omyłkę należy rozumieć w szczególności omyłki, w odniesieniu do których, czynności ich poprawy Zamawiający może dokonać samodzielnie, bez udziału wykonawcy w tej czynności.</w:t>
      </w:r>
    </w:p>
    <w:p>
      <w:pPr>
        <w:pStyle w:val="Normal"/>
        <w:numPr>
          <w:ilvl w:val="0"/>
          <w:numId w:val="38"/>
        </w:numPr>
        <w:tabs>
          <w:tab w:val="clear" w:pos="709"/>
          <w:tab w:val="left" w:pos="851" w:leader="none"/>
        </w:tabs>
        <w:suppressAutoHyphens w:val="true"/>
        <w:overflowPunct w:val="true"/>
        <w:spacing w:before="0" w:after="0"/>
        <w:ind w:left="851" w:hanging="284"/>
        <w:jc w:val="both"/>
        <w:textAlignment w:val="baseline"/>
        <w:rPr>
          <w:rFonts w:ascii="Cambria" w:hAnsi="Cambria" w:cs="Calibri"/>
        </w:rPr>
      </w:pPr>
      <w:r>
        <w:rPr>
          <w:rFonts w:cs="Calibri" w:ascii="Cambria" w:hAnsi="Cambria"/>
        </w:rPr>
        <w:t xml:space="preserve">niezwłocznie zawiadamiając o tym wykonawcę, którego oferta została poprawiona </w:t>
      </w:r>
    </w:p>
    <w:p>
      <w:pPr>
        <w:pStyle w:val="Normal"/>
        <w:numPr>
          <w:ilvl w:val="0"/>
          <w:numId w:val="39"/>
        </w:numPr>
        <w:tabs>
          <w:tab w:val="clear" w:pos="709"/>
          <w:tab w:val="left" w:pos="284" w:leader="none"/>
        </w:tabs>
        <w:suppressAutoHyphens w:val="true"/>
        <w:overflowPunct w:val="true"/>
        <w:spacing w:before="0" w:after="0"/>
        <w:jc w:val="both"/>
        <w:textAlignment w:val="baseline"/>
        <w:rPr>
          <w:rFonts w:ascii="Cambria" w:hAnsi="Cambria" w:cs="Calibri"/>
        </w:rPr>
      </w:pPr>
      <w:r>
        <w:rPr>
          <w:rFonts w:cs="Calibri" w:ascii="Cambria" w:hAnsi="Cambria"/>
        </w:rPr>
        <w:t xml:space="preserve">Jeżeli w terminie 3 dni od dnia doręczenia zawiadomienia o poprawieniu omyłki, o której mowa </w:t>
        <w:br/>
        <w:t>w ust. 12 pkt.3) wykonawca nie wyrazi pisemnego sprzeciwu na poprawienie jego oferty, dokonana poprawa oferty zostanie uznana za skuteczną.</w:t>
      </w:r>
    </w:p>
    <w:p>
      <w:pPr>
        <w:pStyle w:val="Nagwek1"/>
        <w:numPr>
          <w:ilvl w:val="0"/>
          <w:numId w:val="3"/>
        </w:numPr>
        <w:shd w:val="clear" w:fill="D9D9D9"/>
        <w:ind w:left="567" w:hanging="567"/>
        <w:rPr>
          <w:rFonts w:ascii="Cambria" w:hAnsi="Cambria" w:cs="Calibri"/>
        </w:rPr>
      </w:pPr>
      <w:bookmarkStart w:id="21" w:name="_Toc455041402"/>
      <w:bookmarkStart w:id="22" w:name="_Toc533400104"/>
      <w:r>
        <w:rPr>
          <w:rFonts w:cs="Calibri" w:ascii="Cambria" w:hAnsi="Cambria"/>
        </w:rPr>
        <w:t>Opis sposobu obliczania ceny oferty</w:t>
      </w:r>
      <w:bookmarkEnd w:id="21"/>
      <w:bookmarkEnd w:id="22"/>
    </w:p>
    <w:p>
      <w:pPr>
        <w:pStyle w:val="Normal"/>
        <w:numPr>
          <w:ilvl w:val="0"/>
          <w:numId w:val="59"/>
        </w:numPr>
        <w:suppressAutoHyphens w:val="true"/>
        <w:spacing w:lineRule="auto" w:line="240" w:before="0" w:after="0"/>
        <w:jc w:val="both"/>
        <w:rPr>
          <w:rFonts w:ascii="Cambria" w:hAnsi="Cambria" w:cs="Calibri"/>
          <w:sz w:val="20"/>
          <w:szCs w:val="20"/>
        </w:rPr>
      </w:pPr>
      <w:r>
        <w:rPr>
          <w:rFonts w:cs="Calibri" w:ascii="Cambria" w:hAnsi="Cambria"/>
          <w:sz w:val="20"/>
          <w:szCs w:val="20"/>
        </w:rPr>
        <w:t>Wykonawca określi cenę za wszystkie elementy zamówienia, niezbędne do zrealizowania zamówienia w danej części.</w:t>
      </w:r>
    </w:p>
    <w:p>
      <w:pPr>
        <w:pStyle w:val="Normal"/>
        <w:numPr>
          <w:ilvl w:val="0"/>
          <w:numId w:val="59"/>
        </w:numPr>
        <w:suppressAutoHyphens w:val="true"/>
        <w:spacing w:lineRule="auto" w:line="240" w:before="0" w:after="0"/>
        <w:jc w:val="both"/>
        <w:rPr>
          <w:rFonts w:ascii="Cambria" w:hAnsi="Cambria" w:cs="Calibri"/>
          <w:sz w:val="20"/>
          <w:szCs w:val="20"/>
        </w:rPr>
      </w:pPr>
      <w:r>
        <w:rPr>
          <w:rFonts w:cs="Calibri" w:ascii="Cambria" w:hAnsi="Cambria"/>
          <w:sz w:val="20"/>
          <w:szCs w:val="20"/>
        </w:rPr>
        <w:t xml:space="preserve">Ceny jednostkowe oferty na realizację poszczególnych części należy podać w formie </w:t>
      </w:r>
      <w:r>
        <w:rPr>
          <w:rFonts w:cs="Calibri" w:ascii="Cambria" w:hAnsi="Cambria"/>
          <w:b/>
          <w:sz w:val="20"/>
          <w:szCs w:val="20"/>
        </w:rPr>
        <w:t xml:space="preserve">ryczałtu </w:t>
      </w:r>
      <w:r>
        <w:rPr>
          <w:rFonts w:cs="Calibri" w:ascii="Cambria" w:hAnsi="Cambria"/>
          <w:sz w:val="20"/>
          <w:szCs w:val="20"/>
        </w:rPr>
        <w:t>wyrażoną w złotych polskich (PLN). Rozliczenia między zamawiającym a Wykonawcą prowadzone będą w PLN.</w:t>
      </w:r>
    </w:p>
    <w:p>
      <w:pPr>
        <w:pStyle w:val="Normal"/>
        <w:numPr>
          <w:ilvl w:val="0"/>
          <w:numId w:val="59"/>
        </w:numPr>
        <w:suppressAutoHyphens w:val="true"/>
        <w:spacing w:lineRule="auto" w:line="240" w:before="0" w:after="0"/>
        <w:jc w:val="both"/>
        <w:rPr>
          <w:rFonts w:ascii="Cambria" w:hAnsi="Cambria" w:cs="Calibri"/>
          <w:sz w:val="20"/>
          <w:szCs w:val="20"/>
        </w:rPr>
      </w:pPr>
      <w:r>
        <w:rPr>
          <w:rFonts w:cs="Calibri" w:ascii="Cambria" w:hAnsi="Cambria"/>
          <w:sz w:val="20"/>
          <w:szCs w:val="20"/>
        </w:rPr>
        <w:t>Ceny jednostkowe są cenami ryczałtowymi (zawierającą obowiązujący podatek VAT i nie zmienną do zakończenia realizacji dostaw zgodnie z ustawą z dnia 23 kwietnia 1964 roku Kodeks cywilny (</w:t>
      </w:r>
      <w:r>
        <w:rPr>
          <w:rStyle w:val="Applestylespan"/>
          <w:rFonts w:cs="Calibri" w:ascii="Cambria" w:hAnsi="Cambria"/>
          <w:sz w:val="20"/>
          <w:szCs w:val="20"/>
        </w:rPr>
        <w:t>Dz.U. 2018.1025 ze zm.</w:t>
      </w:r>
      <w:r>
        <w:rPr>
          <w:rFonts w:cs="Calibri" w:ascii="Cambria" w:hAnsi="Cambria"/>
          <w:sz w:val="20"/>
          <w:szCs w:val="20"/>
        </w:rPr>
        <w:t>) ten rodzaj wynagrodzenia określa w art. 632 KC.</w:t>
      </w:r>
    </w:p>
    <w:p>
      <w:pPr>
        <w:pStyle w:val="Normal"/>
        <w:numPr>
          <w:ilvl w:val="0"/>
          <w:numId w:val="59"/>
        </w:numPr>
        <w:suppressAutoHyphens w:val="true"/>
        <w:spacing w:lineRule="auto" w:line="240" w:before="0" w:after="0"/>
        <w:jc w:val="both"/>
        <w:rPr/>
      </w:pPr>
      <w:r>
        <w:rPr>
          <w:rFonts w:cs="Calibri" w:ascii="Cambria" w:hAnsi="Cambria"/>
          <w:sz w:val="20"/>
          <w:szCs w:val="20"/>
        </w:rPr>
        <w:t xml:space="preserve">W </w:t>
      </w:r>
      <w:r>
        <w:rPr>
          <w:rFonts w:cs="Calibri" w:ascii="Cambria" w:hAnsi="Cambria"/>
          <w:b/>
          <w:color w:val="0000FF"/>
          <w:sz w:val="20"/>
          <w:szCs w:val="20"/>
        </w:rPr>
        <w:t>załączniku nr 1A, 1B, 1C, 1D do SIWZ</w:t>
      </w:r>
      <w:r>
        <w:rPr>
          <w:rFonts w:cs="Calibri" w:ascii="Cambria" w:hAnsi="Cambria"/>
          <w:sz w:val="20"/>
          <w:szCs w:val="20"/>
        </w:rPr>
        <w:t xml:space="preserve"> Wykonawca wypełni poszczególne tabele formularza cenowego wg zamieszczonych w nim wskazówek podając odpowiednio cenę jednostkową netto (bez VAT) i brutto (z VAT), kwotę podatku od towarów i usług (VAT) oraz łączną cenę brutto za realizację przedmiotu zamówienia stanowiącą sumę iloczynów ilości i cen jednostkowych brutto za poszczególne pozycje zamówienia. Następnie Wykonawca poda w formularzu cenowym cenę brutto za wykonanie danej przedmiotu zamówienia (zgodnie z podsumowaniem tabeli formularza cenowego).</w:t>
      </w:r>
    </w:p>
    <w:p>
      <w:pPr>
        <w:pStyle w:val="Normal"/>
        <w:numPr>
          <w:ilvl w:val="0"/>
          <w:numId w:val="59"/>
        </w:numPr>
        <w:suppressAutoHyphens w:val="true"/>
        <w:spacing w:lineRule="auto" w:line="240" w:before="0" w:after="0"/>
        <w:jc w:val="both"/>
        <w:rPr>
          <w:rFonts w:ascii="Cambria" w:hAnsi="Cambria" w:cs="Calibri"/>
          <w:sz w:val="20"/>
          <w:szCs w:val="20"/>
        </w:rPr>
      </w:pPr>
      <w:r>
        <w:rPr>
          <w:rFonts w:cs="Calibri" w:ascii="Cambria" w:hAnsi="Cambria"/>
          <w:sz w:val="20"/>
          <w:szCs w:val="20"/>
        </w:rPr>
        <w:t>Rozliczenie za wykonanie przedmiotu zamówienia następować będzie po cenach jednostkowych netto powiększonych o VAT przedstawionych w szczegółowej kalkulacji przedmiotu zamówienia, za dostarczony przedmiot zamówienia.</w:t>
      </w:r>
    </w:p>
    <w:p>
      <w:pPr>
        <w:pStyle w:val="Normal"/>
        <w:numPr>
          <w:ilvl w:val="0"/>
          <w:numId w:val="59"/>
        </w:numPr>
        <w:suppressAutoHyphens w:val="true"/>
        <w:spacing w:lineRule="auto" w:line="240" w:before="0" w:after="0"/>
        <w:jc w:val="both"/>
        <w:rPr>
          <w:rFonts w:ascii="Cambria" w:hAnsi="Cambria" w:cs="Calibri"/>
          <w:sz w:val="20"/>
          <w:szCs w:val="20"/>
        </w:rPr>
      </w:pPr>
      <w:r>
        <w:rPr>
          <w:rFonts w:cs="Calibri" w:ascii="Cambria" w:hAnsi="Cambria"/>
          <w:sz w:val="20"/>
          <w:szCs w:val="20"/>
        </w:rPr>
        <w:t xml:space="preserve">Ceny jednostkowe muszą zawierać wszelkie koszty niezbędne do zrealizowania pełnego zakresu przedmiotu zamówienia, wynikające wprost ze specyfikacji istotnych warunków zamówienia wraz z załącznikami, jak również w SIWZ tej nie ujęte, a bez których nie można wykonać zamówienia zapewniającego prawidłowe wykonanie przedmiotu zamówienia. Będą to w szczególności koszty, które musi zawierać cena oferty (koszty te należy uwzględnić kosztach cen jednostkowych): </w:t>
      </w:r>
    </w:p>
    <w:p>
      <w:pPr>
        <w:pStyle w:val="Normal"/>
        <w:numPr>
          <w:ilvl w:val="0"/>
          <w:numId w:val="60"/>
        </w:numPr>
        <w:suppressAutoHyphens w:val="true"/>
        <w:spacing w:lineRule="auto" w:line="240" w:before="0" w:after="0"/>
        <w:jc w:val="both"/>
        <w:rPr>
          <w:rFonts w:ascii="Cambria" w:hAnsi="Cambria" w:cs="Calibri"/>
        </w:rPr>
      </w:pPr>
      <w:r>
        <w:rPr>
          <w:rFonts w:cs="Calibri" w:ascii="Cambria" w:hAnsi="Cambria"/>
        </w:rPr>
        <w:t xml:space="preserve">serwisu w okresie gwarancji, przeglądów gwarancyjnych, </w:t>
      </w:r>
    </w:p>
    <w:p>
      <w:pPr>
        <w:pStyle w:val="Normal"/>
        <w:numPr>
          <w:ilvl w:val="0"/>
          <w:numId w:val="60"/>
        </w:numPr>
        <w:suppressAutoHyphens w:val="true"/>
        <w:spacing w:lineRule="auto" w:line="240" w:before="0" w:after="0"/>
        <w:jc w:val="both"/>
        <w:rPr>
          <w:rFonts w:ascii="Cambria" w:hAnsi="Cambria" w:cs="Calibri"/>
        </w:rPr>
      </w:pPr>
      <w:r>
        <w:rPr>
          <w:rFonts w:cs="Calibri" w:ascii="Cambria" w:hAnsi="Cambria"/>
        </w:rPr>
        <w:t>koszty transportu, montażu (instalacji)na miejscu wskazanym przez Zamawiającego, szkolenia, wszystkich materiałów potrzebnych do montażu,</w:t>
      </w:r>
    </w:p>
    <w:p>
      <w:pPr>
        <w:pStyle w:val="Normal"/>
        <w:numPr>
          <w:ilvl w:val="0"/>
          <w:numId w:val="60"/>
        </w:numPr>
        <w:suppressAutoHyphens w:val="true"/>
        <w:spacing w:lineRule="auto" w:line="240" w:before="0" w:after="0"/>
        <w:jc w:val="both"/>
        <w:rPr>
          <w:rFonts w:ascii="Cambria" w:hAnsi="Cambria" w:cs="Calibri"/>
        </w:rPr>
      </w:pPr>
      <w:r>
        <w:rPr>
          <w:rFonts w:cs="Calibri" w:ascii="Cambria" w:hAnsi="Cambria"/>
        </w:rPr>
        <w:t>ubezpieczenia na czas transportu,</w:t>
      </w:r>
    </w:p>
    <w:p>
      <w:pPr>
        <w:pStyle w:val="Normal"/>
        <w:numPr>
          <w:ilvl w:val="0"/>
          <w:numId w:val="59"/>
        </w:numPr>
        <w:suppressAutoHyphens w:val="true"/>
        <w:spacing w:lineRule="auto" w:line="240" w:before="0" w:after="0"/>
        <w:jc w:val="both"/>
        <w:rPr>
          <w:rFonts w:ascii="Cambria" w:hAnsi="Cambria" w:cs="Calibri"/>
          <w:sz w:val="20"/>
          <w:szCs w:val="20"/>
        </w:rPr>
      </w:pPr>
      <w:r>
        <w:rPr>
          <w:rFonts w:cs="Calibri" w:ascii="Cambria" w:hAnsi="Cambria"/>
          <w:sz w:val="20"/>
          <w:szCs w:val="20"/>
        </w:rPr>
        <w:t>Ostateczną cenę oferty stanowi suma podana w formularzu cenowym pkt 1 (</w:t>
      </w:r>
      <w:r>
        <w:rPr>
          <w:rFonts w:cs="Calibri" w:ascii="Cambria" w:hAnsi="Cambria"/>
          <w:b/>
          <w:color w:val="0000FF"/>
          <w:sz w:val="20"/>
          <w:szCs w:val="20"/>
        </w:rPr>
        <w:t>załącznik nr 1A, 1B, 1C, 1D do SIWZ</w:t>
      </w:r>
      <w:r>
        <w:rPr>
          <w:rFonts w:cs="Calibri" w:ascii="Cambria" w:hAnsi="Cambria"/>
          <w:sz w:val="20"/>
          <w:szCs w:val="20"/>
        </w:rPr>
        <w:t>).</w:t>
      </w:r>
    </w:p>
    <w:p>
      <w:pPr>
        <w:pStyle w:val="Normal"/>
        <w:numPr>
          <w:ilvl w:val="0"/>
          <w:numId w:val="59"/>
        </w:numPr>
        <w:suppressAutoHyphens w:val="true"/>
        <w:spacing w:lineRule="auto" w:line="240" w:before="0" w:after="0"/>
        <w:jc w:val="both"/>
        <w:rPr>
          <w:rFonts w:ascii="Cambria" w:hAnsi="Cambria" w:cs="Calibri"/>
          <w:sz w:val="20"/>
          <w:szCs w:val="20"/>
        </w:rPr>
      </w:pPr>
      <w:r>
        <w:rPr>
          <w:rFonts w:cs="Calibri" w:ascii="Cambria" w:hAnsi="Cambria"/>
          <w:sz w:val="20"/>
          <w:szCs w:val="20"/>
        </w:rPr>
        <w:t>Upusty oferowane przez wykonawcę muszą być zawarte w cenach jednostkowych.</w:t>
      </w:r>
    </w:p>
    <w:p>
      <w:pPr>
        <w:pStyle w:val="Normal"/>
        <w:numPr>
          <w:ilvl w:val="0"/>
          <w:numId w:val="59"/>
        </w:numPr>
        <w:suppressAutoHyphens w:val="true"/>
        <w:spacing w:lineRule="auto" w:line="240" w:before="0" w:after="0"/>
        <w:jc w:val="both"/>
        <w:rPr>
          <w:rFonts w:ascii="Cambria" w:hAnsi="Cambria" w:cs="Calibri"/>
          <w:sz w:val="20"/>
          <w:szCs w:val="20"/>
        </w:rPr>
      </w:pPr>
      <w:r>
        <w:rPr>
          <w:rFonts w:cs="Calibri" w:ascii="Cambria" w:hAnsi="Cambria"/>
          <w:sz w:val="20"/>
          <w:szCs w:val="20"/>
        </w:rPr>
        <w:t>Inne koszty wynikające z umowy, której wzór stanowi załącznik do niniejszej SIWZ.</w:t>
      </w:r>
    </w:p>
    <w:p>
      <w:pPr>
        <w:pStyle w:val="Normal"/>
        <w:numPr>
          <w:ilvl w:val="0"/>
          <w:numId w:val="59"/>
        </w:numPr>
        <w:suppressAutoHyphens w:val="true"/>
        <w:spacing w:lineRule="auto" w:line="240" w:before="0" w:after="0"/>
        <w:jc w:val="both"/>
        <w:rPr>
          <w:rFonts w:ascii="Cambria" w:hAnsi="Cambria" w:cs="Calibri"/>
          <w:sz w:val="20"/>
          <w:szCs w:val="20"/>
        </w:rPr>
      </w:pPr>
      <w:r>
        <w:rPr>
          <w:rFonts w:cs="Calibri" w:ascii="Cambria" w:hAnsi="Cambri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numPr>
          <w:ilvl w:val="0"/>
          <w:numId w:val="59"/>
        </w:numPr>
        <w:suppressAutoHyphens w:val="true"/>
        <w:spacing w:lineRule="auto" w:line="240" w:before="0" w:after="0"/>
        <w:jc w:val="both"/>
        <w:rPr>
          <w:rFonts w:ascii="Cambria" w:hAnsi="Cambria" w:cs="Calibri"/>
          <w:sz w:val="20"/>
          <w:szCs w:val="20"/>
        </w:rPr>
      </w:pPr>
      <w:r>
        <w:rPr>
          <w:rFonts w:cs="Calibri" w:ascii="Cambria" w:hAnsi="Cambria"/>
          <w:sz w:val="20"/>
          <w:szCs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pPr>
        <w:pStyle w:val="Normal"/>
        <w:numPr>
          <w:ilvl w:val="0"/>
          <w:numId w:val="59"/>
        </w:numPr>
        <w:suppressAutoHyphens w:val="true"/>
        <w:spacing w:lineRule="auto" w:line="240" w:before="0" w:after="0"/>
        <w:jc w:val="both"/>
        <w:rPr>
          <w:rFonts w:ascii="Cambria" w:hAnsi="Cambria" w:cs="Calibri"/>
          <w:sz w:val="20"/>
          <w:szCs w:val="20"/>
        </w:rPr>
      </w:pPr>
      <w:r>
        <w:rPr>
          <w:rFonts w:cs="Calibri" w:ascii="Cambria" w:hAnsi="Cambria"/>
          <w:sz w:val="20"/>
          <w:szCs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pPr>
        <w:pStyle w:val="Normal"/>
        <w:numPr>
          <w:ilvl w:val="0"/>
          <w:numId w:val="59"/>
        </w:numPr>
        <w:suppressAutoHyphens w:val="true"/>
        <w:spacing w:lineRule="auto" w:line="240" w:before="0" w:after="0"/>
        <w:jc w:val="both"/>
        <w:rPr>
          <w:rFonts w:ascii="Cambria" w:hAnsi="Cambria" w:cs="Calibri"/>
          <w:sz w:val="20"/>
          <w:szCs w:val="20"/>
        </w:rPr>
      </w:pPr>
      <w:r>
        <w:rPr>
          <w:rFonts w:cs="Calibri" w:ascii="Cambria" w:hAnsi="Cambria"/>
          <w:sz w:val="20"/>
          <w:szCs w:val="20"/>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(art. 89 ust.1 pkt.6) ustawy Pzp).</w:t>
      </w:r>
    </w:p>
    <w:p>
      <w:pPr>
        <w:pStyle w:val="Normal"/>
        <w:numPr>
          <w:ilvl w:val="0"/>
          <w:numId w:val="59"/>
        </w:numPr>
        <w:suppressAutoHyphens w:val="true"/>
        <w:spacing w:lineRule="auto" w:line="240" w:before="0" w:after="0"/>
        <w:jc w:val="both"/>
        <w:rPr>
          <w:rFonts w:ascii="Cambria" w:hAnsi="Cambria" w:cs="Calibri"/>
          <w:sz w:val="20"/>
          <w:szCs w:val="20"/>
        </w:rPr>
      </w:pPr>
      <w:r>
        <w:rPr>
          <w:rFonts w:cs="Calibri" w:ascii="Cambria" w:hAnsi="Cambria"/>
          <w:sz w:val="20"/>
          <w:szCs w:val="20"/>
        </w:rPr>
        <w:t>Należy przewidzieć cały przebieg dostawy, a wszystkie utrudnienia wynikające z warunków realizacji Wykonawca winien uwzględnić w podanych cenach jednostkowych ofertowej.</w:t>
      </w:r>
    </w:p>
    <w:p>
      <w:pPr>
        <w:pStyle w:val="Normal"/>
        <w:numPr>
          <w:ilvl w:val="0"/>
          <w:numId w:val="59"/>
        </w:numPr>
        <w:suppressAutoHyphens w:val="true"/>
        <w:spacing w:lineRule="auto" w:line="240" w:before="0" w:after="0"/>
        <w:jc w:val="both"/>
        <w:rPr>
          <w:rFonts w:ascii="Cambria" w:hAnsi="Cambria" w:cs="Calibri"/>
          <w:sz w:val="20"/>
          <w:szCs w:val="20"/>
        </w:rPr>
      </w:pPr>
      <w:r>
        <w:rPr>
          <w:rFonts w:cs="Calibri" w:ascii="Cambria" w:hAnsi="Cambria"/>
          <w:sz w:val="20"/>
          <w:szCs w:val="20"/>
        </w:rPr>
        <w:t>Cenę oferty (wartość brutto oferty) należy wyliczyć zgodnie z ustawą z dnia 11 marca 2004 r. o podatku od towarów i usług (Dz.U.2018.2174 ze. zm.).</w:t>
      </w:r>
    </w:p>
    <w:p>
      <w:pPr>
        <w:pStyle w:val="Nagwek1"/>
        <w:numPr>
          <w:ilvl w:val="0"/>
          <w:numId w:val="3"/>
        </w:numPr>
        <w:shd w:val="clear" w:fill="D9D9D9"/>
        <w:ind w:left="567" w:hanging="567"/>
        <w:rPr>
          <w:rFonts w:ascii="Cambria" w:hAnsi="Cambria" w:cs="Calibri"/>
        </w:rPr>
      </w:pPr>
      <w:bookmarkStart w:id="23" w:name="_Toc533400105"/>
      <w:bookmarkStart w:id="24" w:name="_Toc455041403"/>
      <w:r>
        <w:rPr>
          <w:rFonts w:cs="Calibri" w:ascii="Cambria" w:hAnsi="Cambria"/>
        </w:rPr>
        <w:t>Opis kryteriów, którymi zamawiający będzie kierował się przy wyborze oferty wraz z podaniem wag tych kryteriów i sposobu oceny ofert.</w:t>
      </w:r>
      <w:bookmarkEnd w:id="23"/>
      <w:bookmarkEnd w:id="24"/>
    </w:p>
    <w:p>
      <w:pPr>
        <w:pStyle w:val="Normal"/>
        <w:numPr>
          <w:ilvl w:val="0"/>
          <w:numId w:val="26"/>
        </w:numPr>
        <w:suppressAutoHyphens w:val="true"/>
        <w:spacing w:lineRule="auto" w:line="264" w:before="0" w:after="0"/>
        <w:jc w:val="both"/>
        <w:rPr>
          <w:rFonts w:ascii="Cambria" w:hAnsi="Cambria" w:cs="Calibri"/>
          <w:b/>
          <w:b/>
          <w:sz w:val="20"/>
          <w:szCs w:val="20"/>
        </w:rPr>
      </w:pPr>
      <w:r>
        <w:rPr>
          <w:rFonts w:cs="Calibri" w:ascii="Cambria" w:hAnsi="Cambria"/>
          <w:b/>
          <w:sz w:val="20"/>
          <w:szCs w:val="20"/>
        </w:rPr>
        <w:t xml:space="preserve">Kryteria oceny ofert dla części 1: </w:t>
      </w:r>
    </w:p>
    <w:p>
      <w:pPr>
        <w:pStyle w:val="Normal"/>
        <w:numPr>
          <w:ilvl w:val="4"/>
          <w:numId w:val="40"/>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Oceny ofert będzie dokonywała komisja. Zamawiający może żądać udzielania przez wykonawców wyjaśnień dotyczących treści złożonych ofert oraz dokonać poprawek oczywistych pomyłek w treści oferty, niezwłocznie zawiadamiając o tym wykonawcę.</w:t>
      </w:r>
    </w:p>
    <w:p>
      <w:pPr>
        <w:pStyle w:val="Normal"/>
        <w:numPr>
          <w:ilvl w:val="4"/>
          <w:numId w:val="40"/>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W odniesieniu do wykonawców, którzy spełnili postawione warunki komisja dokona oceny ofert na podstawie następujących kryteriów:</w:t>
      </w:r>
    </w:p>
    <w:tbl>
      <w:tblPr>
        <w:tblW w:w="8840" w:type="dxa"/>
        <w:jc w:val="center"/>
        <w:tblInd w:w="0"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622"/>
        <w:gridCol w:w="6608"/>
        <w:gridCol w:w="1610"/>
      </w:tblGrid>
      <w:tr>
        <w:trPr/>
        <w:tc>
          <w:tcPr>
            <w:tcW w:w="622"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napToGrid w:val="false"/>
              <w:spacing w:lineRule="auto" w:line="264" w:before="0" w:after="0"/>
              <w:jc w:val="center"/>
              <w:rPr>
                <w:rFonts w:ascii="Cambria" w:hAnsi="Cambria" w:cs="Calibri"/>
                <w:b/>
                <w:b/>
                <w:bCs/>
              </w:rPr>
            </w:pPr>
            <w:r>
              <w:rPr>
                <w:rFonts w:cs="Calibri" w:ascii="Cambria" w:hAnsi="Cambria"/>
                <w:b/>
                <w:bCs/>
              </w:rPr>
              <w:t>l.p.</w:t>
            </w:r>
          </w:p>
        </w:tc>
        <w:tc>
          <w:tcPr>
            <w:tcW w:w="660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napToGrid w:val="false"/>
              <w:spacing w:lineRule="auto" w:line="264" w:before="0" w:after="0"/>
              <w:jc w:val="center"/>
              <w:rPr>
                <w:rFonts w:ascii="Cambria" w:hAnsi="Cambria" w:cs="Calibri"/>
                <w:b/>
                <w:b/>
                <w:bCs/>
              </w:rPr>
            </w:pPr>
            <w:r>
              <w:rPr>
                <w:rFonts w:cs="Calibri" w:ascii="Cambria" w:hAnsi="Cambria"/>
                <w:b/>
                <w:bCs/>
              </w:rPr>
              <w:t>Opis kryteriów oceny</w:t>
            </w:r>
          </w:p>
        </w:tc>
        <w:tc>
          <w:tcPr>
            <w:tcW w:w="1610" w:type="dxa"/>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color="auto" w:fill="D9D9D9" w:val="clear"/>
          </w:tcPr>
          <w:p>
            <w:pPr>
              <w:pStyle w:val="Normal"/>
              <w:snapToGrid w:val="false"/>
              <w:spacing w:lineRule="auto" w:line="264" w:before="0" w:after="0"/>
              <w:jc w:val="center"/>
              <w:rPr>
                <w:rFonts w:ascii="Cambria" w:hAnsi="Cambria" w:cs="Calibri"/>
                <w:b/>
                <w:b/>
                <w:bCs/>
              </w:rPr>
            </w:pPr>
            <w:r>
              <w:rPr>
                <w:rFonts w:cs="Calibri" w:ascii="Cambria" w:hAnsi="Cambria"/>
                <w:b/>
                <w:bCs/>
              </w:rPr>
              <w:t>Waga</w:t>
            </w:r>
          </w:p>
        </w:tc>
      </w:tr>
      <w:tr>
        <w:trPr/>
        <w:tc>
          <w:tcPr>
            <w:tcW w:w="622"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1</w:t>
            </w:r>
          </w:p>
        </w:tc>
        <w:tc>
          <w:tcPr>
            <w:tcW w:w="6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64" w:before="0" w:after="0"/>
              <w:rPr>
                <w:rFonts w:ascii="Cambria" w:hAnsi="Cambria" w:cs="Calibri"/>
              </w:rPr>
            </w:pPr>
            <w:r>
              <w:rPr>
                <w:rFonts w:cs="Calibri" w:ascii="Cambria" w:hAnsi="Cambria"/>
              </w:rPr>
              <w:t>Cena (C)</w:t>
            </w:r>
          </w:p>
        </w:tc>
        <w:tc>
          <w:tcPr>
            <w:tcW w:w="1610"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60%</w:t>
            </w:r>
          </w:p>
        </w:tc>
      </w:tr>
      <w:tr>
        <w:trPr/>
        <w:tc>
          <w:tcPr>
            <w:tcW w:w="622"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2</w:t>
            </w:r>
          </w:p>
        </w:tc>
        <w:tc>
          <w:tcPr>
            <w:tcW w:w="6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64" w:before="0" w:after="0"/>
              <w:rPr>
                <w:rFonts w:ascii="Cambria" w:hAnsi="Cambria" w:cs="Calibri"/>
              </w:rPr>
            </w:pPr>
            <w:r>
              <w:rPr>
                <w:rFonts w:cs="Calibri" w:ascii="Cambria" w:hAnsi="Cambria"/>
              </w:rPr>
              <w:t>Okres gwarancji komputerów (Ogrk)</w:t>
            </w:r>
          </w:p>
        </w:tc>
        <w:tc>
          <w:tcPr>
            <w:tcW w:w="1610"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 xml:space="preserve">15% </w:t>
            </w:r>
          </w:p>
        </w:tc>
      </w:tr>
      <w:tr>
        <w:trPr/>
        <w:tc>
          <w:tcPr>
            <w:tcW w:w="622"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3</w:t>
            </w:r>
          </w:p>
        </w:tc>
        <w:tc>
          <w:tcPr>
            <w:tcW w:w="6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64" w:before="0" w:after="0"/>
              <w:rPr>
                <w:rFonts w:ascii="Cambria" w:hAnsi="Cambria" w:cs="Calibri"/>
              </w:rPr>
            </w:pPr>
            <w:r>
              <w:rPr>
                <w:rFonts w:cs="Calibri" w:ascii="Cambria" w:hAnsi="Cambria"/>
              </w:rPr>
              <w:t>Parametry techniczne komputerów (Ptk)</w:t>
            </w:r>
          </w:p>
        </w:tc>
        <w:tc>
          <w:tcPr>
            <w:tcW w:w="1610"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Pr>
          <w:p>
            <w:pPr>
              <w:pStyle w:val="Normal"/>
              <w:snapToGrid w:val="false"/>
              <w:spacing w:lineRule="auto" w:line="264" w:before="0" w:after="0"/>
              <w:jc w:val="center"/>
              <w:rPr>
                <w:rFonts w:ascii="Cambria" w:hAnsi="Cambria" w:cs="Calibri"/>
              </w:rPr>
            </w:pPr>
            <w:r>
              <w:rPr>
                <w:rFonts w:cs="Calibri" w:ascii="Cambria" w:hAnsi="Cambria"/>
              </w:rPr>
              <w:t>10%</w:t>
            </w:r>
          </w:p>
        </w:tc>
      </w:tr>
      <w:tr>
        <w:trPr/>
        <w:tc>
          <w:tcPr>
            <w:tcW w:w="622"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4</w:t>
            </w:r>
          </w:p>
        </w:tc>
        <w:tc>
          <w:tcPr>
            <w:tcW w:w="6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64" w:before="0" w:after="0"/>
              <w:rPr>
                <w:rFonts w:ascii="Cambria" w:hAnsi="Cambria" w:cs="Calibri"/>
              </w:rPr>
            </w:pPr>
            <w:r>
              <w:rPr>
                <w:rFonts w:cs="Calibri" w:ascii="Cambria" w:hAnsi="Cambria"/>
              </w:rPr>
              <w:t>Okres gwarancji pozostałego sprzętu (Ogrsp)</w:t>
            </w:r>
          </w:p>
        </w:tc>
        <w:tc>
          <w:tcPr>
            <w:tcW w:w="1610"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Pr>
          <w:p>
            <w:pPr>
              <w:pStyle w:val="Normal"/>
              <w:snapToGrid w:val="false"/>
              <w:spacing w:lineRule="auto" w:line="264" w:before="0" w:after="0"/>
              <w:jc w:val="center"/>
              <w:rPr>
                <w:rFonts w:ascii="Cambria" w:hAnsi="Cambria" w:cs="Calibri"/>
              </w:rPr>
            </w:pPr>
            <w:r>
              <w:rPr>
                <w:rFonts w:cs="Calibri" w:ascii="Cambria" w:hAnsi="Cambria"/>
              </w:rPr>
              <w:t>10%</w:t>
            </w:r>
          </w:p>
        </w:tc>
      </w:tr>
      <w:tr>
        <w:trPr/>
        <w:tc>
          <w:tcPr>
            <w:tcW w:w="622"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5</w:t>
            </w:r>
          </w:p>
        </w:tc>
        <w:tc>
          <w:tcPr>
            <w:tcW w:w="6608"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Normal"/>
              <w:snapToGrid w:val="false"/>
              <w:spacing w:lineRule="auto" w:line="264" w:before="0" w:after="0"/>
              <w:rPr>
                <w:rFonts w:ascii="Cambria" w:hAnsi="Cambria" w:cs="Calibri"/>
              </w:rPr>
            </w:pPr>
            <w:r>
              <w:rPr>
                <w:rFonts w:cs="Calibri" w:ascii="Cambria" w:hAnsi="Cambria"/>
              </w:rPr>
              <w:t>Certyfikat TCO dla oferowanych komputerów (Ct)</w:t>
            </w:r>
          </w:p>
        </w:tc>
        <w:tc>
          <w:tcPr>
            <w:tcW w:w="1610"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line="264" w:before="0" w:after="0"/>
              <w:jc w:val="center"/>
              <w:rPr>
                <w:rFonts w:ascii="Cambria" w:hAnsi="Cambria" w:cs="Calibri"/>
              </w:rPr>
            </w:pPr>
            <w:r>
              <w:rPr>
                <w:rFonts w:cs="Calibri" w:ascii="Cambria" w:hAnsi="Cambria"/>
              </w:rPr>
              <w:t>5%</w:t>
            </w:r>
          </w:p>
        </w:tc>
      </w:tr>
    </w:tbl>
    <w:p>
      <w:pPr>
        <w:pStyle w:val="Normal"/>
        <w:spacing w:lineRule="auto" w:line="264" w:before="0" w:after="0"/>
        <w:jc w:val="both"/>
        <w:rPr>
          <w:rFonts w:ascii="Cambria" w:hAnsi="Cambria" w:cs="Calibri"/>
          <w:b/>
          <w:b/>
          <w:bCs/>
          <w:color w:val="FF0000"/>
        </w:rPr>
      </w:pPr>
      <w:r>
        <w:rPr>
          <w:rFonts w:cs="Calibri" w:ascii="Cambria" w:hAnsi="Cambria"/>
          <w:b/>
          <w:bCs/>
          <w:color w:val="FF0000"/>
        </w:rPr>
      </w:r>
    </w:p>
    <w:p>
      <w:pPr>
        <w:pStyle w:val="Normal"/>
        <w:numPr>
          <w:ilvl w:val="4"/>
          <w:numId w:val="40"/>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Punkty za kryterium</w:t>
      </w:r>
      <w:r>
        <w:rPr>
          <w:rFonts w:cs="Calibri" w:ascii="Cambria" w:hAnsi="Cambria"/>
          <w:b/>
          <w:bCs/>
          <w:sz w:val="20"/>
          <w:szCs w:val="20"/>
        </w:rPr>
        <w:t xml:space="preserve"> „Cena”(C) - (waga 60%)</w:t>
      </w:r>
      <w:r>
        <w:rPr>
          <w:rFonts w:cs="Calibri" w:ascii="Cambria" w:hAnsi="Cambria"/>
          <w:sz w:val="20"/>
          <w:szCs w:val="20"/>
        </w:rPr>
        <w:t>- zostaną przyznane i obliczone wg następującego wzoru:</w:t>
      </w:r>
    </w:p>
    <w:p>
      <w:pPr>
        <w:pStyle w:val="Normal"/>
        <w:numPr>
          <w:ilvl w:val="2"/>
          <w:numId w:val="7"/>
        </w:numPr>
        <w:suppressAutoHyphens w:val="true"/>
        <w:spacing w:lineRule="auto" w:line="264" w:before="0" w:after="0"/>
        <w:ind w:left="1077" w:hanging="357"/>
        <w:jc w:val="both"/>
        <w:rPr>
          <w:rFonts w:ascii="Cambria" w:hAnsi="Cambria" w:cs="Calibri"/>
          <w:sz w:val="20"/>
          <w:szCs w:val="20"/>
          <w:vertAlign w:val="subscript"/>
        </w:rPr>
      </w:pPr>
      <w:r>
        <w:rPr>
          <w:rFonts w:cs="Calibri" w:ascii="Cambria" w:hAnsi="Cambria"/>
          <w:b/>
          <w:bCs/>
          <w:sz w:val="20"/>
          <w:szCs w:val="20"/>
        </w:rPr>
        <w:t xml:space="preserve">C = </w:t>
      </w:r>
      <w:r>
        <w:rPr>
          <w:rFonts w:cs="Calibri" w:ascii="Cambria" w:hAnsi="Cambria"/>
          <w:bCs/>
          <w:sz w:val="20"/>
          <w:szCs w:val="20"/>
        </w:rPr>
        <w:t>(</w:t>
      </w:r>
      <w:r>
        <w:rPr>
          <w:rFonts w:cs="Calibri" w:ascii="Cambria" w:hAnsi="Cambria"/>
          <w:sz w:val="20"/>
          <w:szCs w:val="20"/>
        </w:rPr>
        <w:t xml:space="preserve">Co: Cb) x 60 pkt, gdzie: </w:t>
      </w:r>
    </w:p>
    <w:p>
      <w:pPr>
        <w:pStyle w:val="Normal"/>
        <w:numPr>
          <w:ilvl w:val="0"/>
          <w:numId w:val="0"/>
        </w:numPr>
        <w:spacing w:lineRule="auto" w:line="264" w:before="0" w:after="0"/>
        <w:ind w:left="1276" w:hanging="198"/>
        <w:jc w:val="both"/>
        <w:rPr>
          <w:rFonts w:ascii="Cambria" w:hAnsi="Cambria" w:cs="Calibri"/>
          <w:b/>
          <w:b/>
          <w:bCs/>
        </w:rPr>
      </w:pPr>
      <w:r>
        <w:rPr>
          <w:rFonts w:cs="Calibri" w:ascii="Cambria" w:hAnsi="Cambria"/>
          <w:b/>
          <w:bCs/>
        </w:rPr>
        <w:t>C- ilość punktów badanej ceny oferty</w:t>
      </w:r>
    </w:p>
    <w:p>
      <w:pPr>
        <w:pStyle w:val="Normal"/>
        <w:numPr>
          <w:ilvl w:val="0"/>
          <w:numId w:val="0"/>
        </w:numPr>
        <w:spacing w:lineRule="auto" w:line="264" w:before="0" w:after="0"/>
        <w:ind w:left="1276" w:hanging="198"/>
        <w:jc w:val="both"/>
        <w:rPr>
          <w:rFonts w:ascii="Cambria" w:hAnsi="Cambria" w:cs="Calibri"/>
        </w:rPr>
      </w:pPr>
      <w:r>
        <w:rPr>
          <w:rFonts w:cs="Calibri" w:ascii="Cambria" w:hAnsi="Cambria"/>
        </w:rPr>
        <w:t>Co - cena oferty najniższej spośród zaproponowanych w ofertach</w:t>
      </w:r>
    </w:p>
    <w:p>
      <w:pPr>
        <w:pStyle w:val="Normal"/>
        <w:numPr>
          <w:ilvl w:val="0"/>
          <w:numId w:val="0"/>
        </w:numPr>
        <w:spacing w:lineRule="auto" w:line="264" w:before="0" w:after="0"/>
        <w:ind w:left="1276" w:hanging="198"/>
        <w:jc w:val="both"/>
        <w:rPr>
          <w:rFonts w:ascii="Cambria" w:hAnsi="Cambria" w:cs="Calibri"/>
        </w:rPr>
      </w:pPr>
      <w:r>
        <w:rPr>
          <w:rFonts w:cs="Calibri" w:ascii="Cambria" w:hAnsi="Cambria"/>
        </w:rPr>
        <w:t>Cb - cena oferty badanej</w:t>
      </w:r>
    </w:p>
    <w:p>
      <w:pPr>
        <w:pStyle w:val="Normal"/>
        <w:numPr>
          <w:ilvl w:val="2"/>
          <w:numId w:val="7"/>
        </w:numPr>
        <w:suppressAutoHyphens w:val="true"/>
        <w:spacing w:lineRule="auto" w:line="264" w:before="0" w:after="0"/>
        <w:ind w:left="1077" w:hanging="357"/>
        <w:jc w:val="both"/>
        <w:rPr>
          <w:rFonts w:ascii="Cambria" w:hAnsi="Cambria" w:cs="Calibri"/>
          <w:sz w:val="20"/>
          <w:szCs w:val="20"/>
        </w:rPr>
      </w:pPr>
      <w:r>
        <w:rPr>
          <w:rFonts w:cs="Calibri" w:ascii="Cambria" w:hAnsi="Cambria"/>
          <w:sz w:val="20"/>
          <w:szCs w:val="20"/>
        </w:rPr>
        <w:t>Porównywaną ceną będzie cena brutto ogółem za realizację zamówienia obliczonej przez Wykonawcę zgodnie z przepisami prawa i podanej w „Formularzu cenowym” (</w:t>
      </w:r>
      <w:r>
        <w:rPr>
          <w:rFonts w:cs="Calibri" w:ascii="Cambria" w:hAnsi="Cambria"/>
          <w:b/>
          <w:color w:val="0000FF"/>
          <w:sz w:val="20"/>
          <w:szCs w:val="20"/>
        </w:rPr>
        <w:t>Załącznik nr 1A do SIWZ</w:t>
      </w:r>
      <w:r>
        <w:rPr>
          <w:rFonts w:cs="Calibri" w:ascii="Cambria" w:hAnsi="Cambria"/>
          <w:sz w:val="20"/>
          <w:szCs w:val="20"/>
        </w:rPr>
        <w:t xml:space="preserve">) pkt. 1. Określona w ten sposób cena oferty służyć będzie wyłącznie do porównania ofert i wyboru najkorzystniejszej oferty. </w:t>
      </w:r>
    </w:p>
    <w:p>
      <w:pPr>
        <w:pStyle w:val="Normal"/>
        <w:numPr>
          <w:ilvl w:val="4"/>
          <w:numId w:val="40"/>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Punkty za kryterium „</w:t>
      </w:r>
      <w:r>
        <w:rPr>
          <w:rFonts w:cs="Calibri" w:ascii="Cambria" w:hAnsi="Cambria"/>
          <w:b/>
          <w:sz w:val="20"/>
          <w:szCs w:val="20"/>
        </w:rPr>
        <w:t>Okres gwarancji komputerów”(waga 15%)</w:t>
      </w:r>
      <w:r>
        <w:rPr>
          <w:rFonts w:cs="Calibri" w:ascii="Cambria" w:hAnsi="Cambria"/>
          <w:sz w:val="20"/>
          <w:szCs w:val="20"/>
        </w:rPr>
        <w:t xml:space="preserve"> - (</w:t>
      </w:r>
      <w:r>
        <w:rPr>
          <w:rFonts w:cs="Calibri" w:ascii="Cambria" w:hAnsi="Cambria"/>
          <w:b/>
          <w:sz w:val="20"/>
          <w:szCs w:val="20"/>
        </w:rPr>
        <w:t>Ogrk)</w:t>
      </w:r>
      <w:r>
        <w:rPr>
          <w:rFonts w:cs="Calibri" w:ascii="Cambria" w:hAnsi="Cambria"/>
          <w:sz w:val="20"/>
          <w:szCs w:val="20"/>
        </w:rPr>
        <w:t xml:space="preserve"> - zostaną przyznane zgodnie z poniższym opisem:</w:t>
      </w:r>
    </w:p>
    <w:p>
      <w:pPr>
        <w:pStyle w:val="Normal"/>
        <w:numPr>
          <w:ilvl w:val="5"/>
          <w:numId w:val="123"/>
        </w:numPr>
        <w:suppressAutoHyphens w:val="true"/>
        <w:spacing w:lineRule="auto" w:line="240" w:before="0" w:after="0"/>
        <w:jc w:val="both"/>
        <w:rPr>
          <w:rFonts w:ascii="Cambria" w:hAnsi="Cambria" w:cs="Calibri"/>
          <w:sz w:val="20"/>
          <w:szCs w:val="20"/>
        </w:rPr>
      </w:pPr>
      <w:r>
        <w:rPr>
          <w:rFonts w:cs="Calibri" w:ascii="Cambria" w:hAnsi="Cambria"/>
          <w:sz w:val="20"/>
          <w:szCs w:val="20"/>
        </w:rPr>
        <w:t>Oferty w tym kryterium oceniane będą w odniesieniu do najdłuższego okresu gwarancji na dostarczone komputery przenośne i PC w ramach realizacji przedmiotu zamówienia przedstawionego przez wykonawców zastrzegając, iż minimalny okres (termin) gwarancji wynosi 36 miesięcy wg poniższego wzoru:</w:t>
      </w:r>
    </w:p>
    <w:p>
      <w:pPr>
        <w:pStyle w:val="Normal"/>
        <w:spacing w:before="0" w:after="0"/>
        <w:ind w:left="1077" w:hanging="0"/>
        <w:jc w:val="both"/>
        <w:rPr>
          <w:rFonts w:ascii="Cambria" w:hAnsi="Cambria" w:cs="Calibri"/>
          <w:sz w:val="20"/>
          <w:szCs w:val="20"/>
        </w:rPr>
      </w:pPr>
      <w:r>
        <w:rPr>
          <w:rFonts w:cs="Calibri" w:ascii="Cambria" w:hAnsi="Cambria"/>
          <w:b/>
          <w:sz w:val="20"/>
          <w:szCs w:val="20"/>
        </w:rPr>
        <w:t>Ggrk</w:t>
      </w:r>
      <w:r>
        <w:rPr>
          <w:rFonts w:cs="Calibri" w:ascii="Cambria" w:hAnsi="Cambria"/>
          <w:sz w:val="20"/>
          <w:szCs w:val="20"/>
        </w:rPr>
        <w:t xml:space="preserve"> = Og1+Og2, gdzie:</w:t>
      </w:r>
    </w:p>
    <w:p>
      <w:pPr>
        <w:pStyle w:val="Normal"/>
        <w:spacing w:before="0" w:after="0"/>
        <w:ind w:left="1077" w:hanging="0"/>
        <w:jc w:val="both"/>
        <w:rPr>
          <w:rFonts w:ascii="Cambria" w:hAnsi="Cambria" w:cs="Calibri"/>
          <w:sz w:val="20"/>
          <w:szCs w:val="20"/>
        </w:rPr>
      </w:pPr>
      <w:r>
        <w:rPr>
          <w:rFonts w:cs="Calibri" w:ascii="Cambria" w:hAnsi="Cambria"/>
          <w:b/>
          <w:sz w:val="20"/>
          <w:szCs w:val="20"/>
        </w:rPr>
        <w:t>Ggrk</w:t>
      </w:r>
      <w:r>
        <w:rPr>
          <w:rFonts w:cs="Calibri" w:ascii="Cambria" w:hAnsi="Cambria"/>
          <w:sz w:val="20"/>
          <w:szCs w:val="20"/>
        </w:rPr>
        <w:t xml:space="preserve"> - ilość punktów przyznana ocenianej ofercie w ramach kryterium „</w:t>
      </w:r>
      <w:r>
        <w:rPr>
          <w:rFonts w:cs="Calibri" w:ascii="Cambria" w:hAnsi="Cambria"/>
          <w:b/>
          <w:sz w:val="20"/>
          <w:szCs w:val="20"/>
        </w:rPr>
        <w:t>Okres gwarancji komputerów</w:t>
      </w:r>
      <w:r>
        <w:rPr>
          <w:rFonts w:cs="Calibri" w:ascii="Cambria" w:hAnsi="Cambria"/>
          <w:sz w:val="20"/>
          <w:szCs w:val="20"/>
        </w:rPr>
        <w:t>”</w:t>
      </w:r>
    </w:p>
    <w:p>
      <w:pPr>
        <w:pStyle w:val="Normal"/>
        <w:spacing w:before="0" w:after="0"/>
        <w:ind w:left="1077" w:hanging="0"/>
        <w:jc w:val="both"/>
        <w:rPr>
          <w:rFonts w:ascii="Cambria" w:hAnsi="Cambria" w:cs="Calibri"/>
          <w:sz w:val="20"/>
          <w:szCs w:val="20"/>
        </w:rPr>
      </w:pPr>
      <w:r>
        <w:rPr>
          <w:rFonts w:cs="Calibri" w:ascii="Cambria" w:hAnsi="Cambria"/>
          <w:sz w:val="20"/>
          <w:szCs w:val="20"/>
        </w:rPr>
        <w:t>Og1 + Og2 - punkty za poszczególne okresy gwarancji zgodnie z poniższą tabelą:</w:t>
      </w:r>
    </w:p>
    <w:tbl>
      <w:tblPr>
        <w:tblW w:w="8222" w:type="dxa"/>
        <w:jc w:val="center"/>
        <w:tblInd w:w="0" w:type="dxa"/>
        <w:tblBorders>
          <w:top w:val="double" w:sz="2" w:space="0" w:color="000000"/>
          <w:left w:val="double" w:sz="2" w:space="0" w:color="000000"/>
          <w:bottom w:val="single" w:sz="12" w:space="0" w:color="000000"/>
          <w:right w:val="single" w:sz="4" w:space="0" w:color="000000"/>
          <w:insideH w:val="single" w:sz="12" w:space="0" w:color="000000"/>
          <w:insideV w:val="single" w:sz="4" w:space="0" w:color="000000"/>
        </w:tblBorders>
        <w:tblCellMar>
          <w:top w:w="0" w:type="dxa"/>
          <w:left w:w="108" w:type="dxa"/>
          <w:bottom w:w="0" w:type="dxa"/>
          <w:right w:w="108" w:type="dxa"/>
        </w:tblCellMar>
        <w:tblLook w:val="04a0"/>
      </w:tblPr>
      <w:tblGrid>
        <w:gridCol w:w="425"/>
        <w:gridCol w:w="6946"/>
        <w:gridCol w:w="851"/>
      </w:tblGrid>
      <w:tr>
        <w:trPr>
          <w:trHeight w:val="291" w:hRule="atLeast"/>
        </w:trPr>
        <w:tc>
          <w:tcPr>
            <w:tcW w:w="425" w:type="dxa"/>
            <w:tcBorders>
              <w:top w:val="double" w:sz="2" w:space="0" w:color="000000"/>
              <w:left w:val="double" w:sz="2"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spacing w:lineRule="auto" w:line="240" w:before="0" w:after="0"/>
              <w:ind w:left="-108" w:right="-108" w:hanging="0"/>
              <w:jc w:val="center"/>
              <w:rPr>
                <w:rFonts w:ascii="Cambria" w:hAnsi="Cambria" w:cs="Calibri"/>
                <w:b/>
                <w:b/>
                <w:bCs/>
              </w:rPr>
            </w:pPr>
            <w:r>
              <w:rPr>
                <w:rFonts w:cs="Calibri" w:ascii="Cambria" w:hAnsi="Cambria"/>
                <w:b/>
                <w:bCs/>
              </w:rPr>
              <w:t>Lp.</w:t>
            </w:r>
          </w:p>
        </w:tc>
        <w:tc>
          <w:tcPr>
            <w:tcW w:w="6946" w:type="dxa"/>
            <w:tcBorders>
              <w:top w:val="double" w:sz="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spacing w:lineRule="auto" w:line="240" w:before="0" w:after="0"/>
              <w:ind w:right="175" w:hanging="0"/>
              <w:jc w:val="center"/>
              <w:rPr>
                <w:rFonts w:ascii="Cambria" w:hAnsi="Cambria" w:cs="Calibri"/>
                <w:b/>
                <w:b/>
              </w:rPr>
            </w:pPr>
            <w:r>
              <w:rPr>
                <w:rFonts w:cs="Calibri" w:ascii="Cambria" w:hAnsi="Cambria"/>
                <w:b/>
              </w:rPr>
              <w:t>OKRES GWARANCJI</w:t>
            </w:r>
          </w:p>
        </w:tc>
        <w:tc>
          <w:tcPr>
            <w:tcW w:w="851" w:type="dxa"/>
            <w:tcBorders>
              <w:top w:val="double" w:sz="2" w:space="0" w:color="000000"/>
              <w:left w:val="single" w:sz="4" w:space="0" w:color="000000"/>
              <w:bottom w:val="single" w:sz="12" w:space="0" w:color="000000"/>
              <w:right w:val="double" w:sz="2" w:space="0" w:color="000000"/>
              <w:insideH w:val="single" w:sz="12" w:space="0" w:color="000000"/>
              <w:insideV w:val="double" w:sz="2" w:space="0" w:color="000000"/>
            </w:tcBorders>
            <w:shd w:fill="auto" w:val="clear"/>
            <w:vAlign w:val="center"/>
          </w:tcPr>
          <w:p>
            <w:pPr>
              <w:pStyle w:val="Normal"/>
              <w:spacing w:lineRule="auto" w:line="240" w:before="0" w:after="0"/>
              <w:ind w:left="-108" w:right="-109" w:hanging="0"/>
              <w:jc w:val="center"/>
              <w:rPr>
                <w:rFonts w:ascii="Cambria" w:hAnsi="Cambria" w:cs="Calibri"/>
                <w:b/>
                <w:b/>
              </w:rPr>
            </w:pPr>
            <w:r>
              <w:rPr>
                <w:rFonts w:cs="Calibri" w:ascii="Cambria" w:hAnsi="Cambria"/>
                <w:b/>
              </w:rPr>
              <w:t>Punkty</w:t>
            </w:r>
          </w:p>
        </w:tc>
      </w:tr>
      <w:tr>
        <w:trPr>
          <w:trHeight w:val="514" w:hRule="atLeast"/>
        </w:trPr>
        <w:tc>
          <w:tcPr>
            <w:tcW w:w="425" w:type="dxa"/>
            <w:vMerge w:val="restart"/>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b/>
                <w:b/>
              </w:rPr>
            </w:pPr>
            <w:r>
              <w:rPr>
                <w:rFonts w:cs="Calibri" w:ascii="Cambria" w:hAnsi="Cambria"/>
                <w:b/>
              </w:rPr>
              <w:t>1.</w:t>
            </w:r>
          </w:p>
        </w:tc>
        <w:tc>
          <w:tcPr>
            <w:tcW w:w="7797" w:type="dxa"/>
            <w:gridSpan w:val="2"/>
            <w:tcBorders>
              <w:top w:val="single" w:sz="4" w:space="0" w:color="000000"/>
              <w:left w:val="single" w:sz="12" w:space="0" w:color="000000"/>
              <w:bottom w:val="single" w:sz="4" w:space="0" w:color="000000"/>
              <w:right w:val="double" w:sz="2" w:space="0" w:color="000000"/>
              <w:insideH w:val="single" w:sz="4" w:space="0" w:color="000000"/>
              <w:insideV w:val="double" w:sz="2" w:space="0" w:color="000000"/>
            </w:tcBorders>
            <w:shd w:color="auto" w:fill="D9D9D9" w:val="clear"/>
            <w:vAlign w:val="center"/>
          </w:tcPr>
          <w:p>
            <w:pPr>
              <w:pStyle w:val="Normal"/>
              <w:spacing w:lineRule="auto" w:line="240" w:before="0" w:after="0"/>
              <w:rPr>
                <w:rFonts w:ascii="Cambria" w:hAnsi="Cambria" w:cs="Calibri"/>
              </w:rPr>
            </w:pPr>
            <w:r>
              <w:rPr>
                <w:rFonts w:cs="Calibri" w:ascii="Cambria" w:hAnsi="Cambria"/>
                <w:b/>
              </w:rPr>
              <w:t>Og1 – okres gwarancji na komputer PC</w:t>
            </w:r>
          </w:p>
        </w:tc>
      </w:tr>
      <w:tr>
        <w:trPr>
          <w:trHeight w:val="331"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b/>
                <w:b/>
              </w:rPr>
            </w:pPr>
            <w:r>
              <w:rPr>
                <w:rFonts w:cs="Calibri" w:ascii="Cambria" w:hAnsi="Cambria"/>
                <w:b/>
              </w:rPr>
            </w:r>
          </w:p>
        </w:tc>
        <w:tc>
          <w:tcPr>
            <w:tcW w:w="6946" w:type="dxa"/>
            <w:tcBorders>
              <w:top w:val="single"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numPr>
                <w:ilvl w:val="0"/>
                <w:numId w:val="106"/>
              </w:numPr>
              <w:spacing w:lineRule="auto" w:line="240" w:before="0" w:after="0"/>
              <w:ind w:left="318" w:right="176" w:hanging="284"/>
              <w:jc w:val="both"/>
              <w:rPr>
                <w:rFonts w:ascii="Cambria" w:hAnsi="Cambria" w:cs="Calibri"/>
              </w:rPr>
            </w:pPr>
            <w:r>
              <w:rPr>
                <w:rFonts w:cs="Calibri" w:ascii="Cambria" w:hAnsi="Cambria"/>
              </w:rPr>
              <w:t>oferowany okres gwarancji 36- miesięcy</w:t>
            </w:r>
          </w:p>
        </w:tc>
        <w:tc>
          <w:tcPr>
            <w:tcW w:w="851" w:type="dxa"/>
            <w:tcBorders>
              <w:top w:val="single" w:sz="4" w:space="0" w:color="000000"/>
              <w:left w:val="single" w:sz="4" w:space="0" w:color="000000"/>
              <w:bottom w:val="dashed" w:sz="4" w:space="0" w:color="000000"/>
              <w:right w:val="double" w:sz="2" w:space="0" w:color="000000"/>
              <w:insideH w:val="dashed" w:sz="4" w:space="0" w:color="000000"/>
              <w:insideV w:val="double" w:sz="2" w:space="0" w:color="000000"/>
            </w:tcBorders>
            <w:shd w:fill="auto" w:val="clear"/>
            <w:vAlign w:val="bottom"/>
          </w:tcPr>
          <w:p>
            <w:pPr>
              <w:pStyle w:val="Normal"/>
              <w:spacing w:lineRule="auto" w:line="240" w:before="0" w:after="0"/>
              <w:jc w:val="center"/>
              <w:rPr>
                <w:rFonts w:ascii="Cambria" w:hAnsi="Cambria" w:cs="Calibri"/>
              </w:rPr>
            </w:pPr>
            <w:r>
              <w:rPr>
                <w:rFonts w:cs="Calibri" w:ascii="Cambria" w:hAnsi="Cambria"/>
              </w:rPr>
              <w:t>0</w:t>
            </w:r>
          </w:p>
        </w:tc>
      </w:tr>
      <w:tr>
        <w:trPr>
          <w:trHeight w:val="411"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b/>
                <w:b/>
              </w:rPr>
            </w:pPr>
            <w:r>
              <w:rPr>
                <w:rFonts w:cs="Calibri" w:ascii="Cambria" w:hAnsi="Cambria"/>
                <w:b/>
              </w:rPr>
            </w:r>
          </w:p>
        </w:tc>
        <w:tc>
          <w:tcPr>
            <w:tcW w:w="6946"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numPr>
                <w:ilvl w:val="0"/>
                <w:numId w:val="106"/>
              </w:numPr>
              <w:spacing w:lineRule="auto" w:line="240" w:before="0" w:after="0"/>
              <w:ind w:left="318" w:right="176" w:hanging="284"/>
              <w:jc w:val="both"/>
              <w:rPr>
                <w:rFonts w:ascii="Cambria" w:hAnsi="Cambria" w:cs="Calibri"/>
              </w:rPr>
            </w:pPr>
            <w:r>
              <w:rPr>
                <w:rFonts w:cs="Calibri" w:ascii="Cambria" w:hAnsi="Cambria"/>
              </w:rPr>
              <w:t>oferowany okres gwarancji 48- miesięcy</w:t>
            </w:r>
          </w:p>
        </w:tc>
        <w:tc>
          <w:tcPr>
            <w:tcW w:w="851" w:type="dxa"/>
            <w:tcBorders>
              <w:top w:val="dashed" w:sz="4" w:space="0" w:color="000000"/>
              <w:left w:val="single" w:sz="4" w:space="0" w:color="000000"/>
              <w:bottom w:val="dashed" w:sz="4" w:space="0" w:color="000000"/>
              <w:right w:val="double" w:sz="2" w:space="0" w:color="000000"/>
              <w:insideH w:val="dashed" w:sz="4" w:space="0" w:color="000000"/>
              <w:insideV w:val="double" w:sz="2" w:space="0" w:color="000000"/>
            </w:tcBorders>
            <w:shd w:fill="auto" w:val="clear"/>
            <w:vAlign w:val="bottom"/>
          </w:tcPr>
          <w:p>
            <w:pPr>
              <w:pStyle w:val="Normal"/>
              <w:spacing w:lineRule="auto" w:line="240" w:before="0" w:after="0"/>
              <w:jc w:val="center"/>
              <w:rPr>
                <w:rFonts w:ascii="Cambria" w:hAnsi="Cambria" w:cs="Calibri"/>
              </w:rPr>
            </w:pPr>
            <w:r>
              <w:rPr>
                <w:rFonts w:cs="Calibri" w:ascii="Cambria" w:hAnsi="Cambria"/>
              </w:rPr>
              <w:t>3</w:t>
            </w:r>
          </w:p>
        </w:tc>
      </w:tr>
      <w:tr>
        <w:trPr>
          <w:trHeight w:val="411"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b/>
                <w:b/>
              </w:rPr>
            </w:pPr>
            <w:r>
              <w:rPr>
                <w:rFonts w:cs="Calibri" w:ascii="Cambria" w:hAnsi="Cambria"/>
                <w:b/>
              </w:rPr>
            </w:r>
          </w:p>
        </w:tc>
        <w:tc>
          <w:tcPr>
            <w:tcW w:w="6946"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numPr>
                <w:ilvl w:val="0"/>
                <w:numId w:val="106"/>
              </w:numPr>
              <w:spacing w:lineRule="auto" w:line="240" w:before="0" w:after="0"/>
              <w:ind w:left="318" w:right="176" w:hanging="284"/>
              <w:jc w:val="both"/>
              <w:rPr>
                <w:rFonts w:ascii="Cambria" w:hAnsi="Cambria" w:cs="Calibri"/>
              </w:rPr>
            </w:pPr>
            <w:r>
              <w:rPr>
                <w:rFonts w:cs="Calibri" w:ascii="Cambria" w:hAnsi="Cambria"/>
              </w:rPr>
              <w:t>oferowany okres gwarancji 60- miesięcy</w:t>
            </w:r>
          </w:p>
        </w:tc>
        <w:tc>
          <w:tcPr>
            <w:tcW w:w="851" w:type="dxa"/>
            <w:tcBorders>
              <w:top w:val="dashed" w:sz="4" w:space="0" w:color="000000"/>
              <w:left w:val="single" w:sz="4" w:space="0" w:color="000000"/>
              <w:bottom w:val="dashed" w:sz="4" w:space="0" w:color="000000"/>
              <w:right w:val="double" w:sz="2" w:space="0" w:color="000000"/>
              <w:insideH w:val="dashed" w:sz="4" w:space="0" w:color="000000"/>
              <w:insideV w:val="double" w:sz="2" w:space="0" w:color="000000"/>
            </w:tcBorders>
            <w:shd w:fill="auto" w:val="clear"/>
            <w:vAlign w:val="bottom"/>
          </w:tcPr>
          <w:p>
            <w:pPr>
              <w:pStyle w:val="Normal"/>
              <w:spacing w:lineRule="auto" w:line="240" w:before="0" w:after="0"/>
              <w:jc w:val="center"/>
              <w:rPr>
                <w:rFonts w:ascii="Cambria" w:hAnsi="Cambria" w:cs="Calibri"/>
              </w:rPr>
            </w:pPr>
            <w:r>
              <w:rPr>
                <w:rFonts w:cs="Calibri" w:ascii="Cambria" w:hAnsi="Cambria"/>
              </w:rPr>
              <w:t>7,5</w:t>
            </w:r>
          </w:p>
        </w:tc>
      </w:tr>
      <w:tr>
        <w:trPr>
          <w:trHeight w:val="569"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b/>
                <w:b/>
              </w:rPr>
            </w:pPr>
            <w:r>
              <w:rPr>
                <w:rFonts w:cs="Calibri" w:ascii="Cambria" w:hAnsi="Cambria"/>
                <w:b/>
              </w:rPr>
            </w:r>
          </w:p>
        </w:tc>
        <w:tc>
          <w:tcPr>
            <w:tcW w:w="69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b/>
                <w:b/>
              </w:rPr>
            </w:pPr>
            <w:r>
              <w:rPr>
                <w:rFonts w:cs="Calibri" w:ascii="Cambria" w:hAnsi="Cambria"/>
                <w:b/>
              </w:rPr>
              <w:t>Maksymalna ilość punktów za okres gwarancji na komputer PC oznaczone symbolem Og1:</w:t>
            </w:r>
          </w:p>
        </w:tc>
        <w:tc>
          <w:tcPr>
            <w:tcW w:w="851" w:type="dxa"/>
            <w:tcBorders>
              <w:top w:val="single" w:sz="4" w:space="0" w:color="000000"/>
              <w:left w:val="single" w:sz="4" w:space="0" w:color="000000"/>
              <w:bottom w:val="single" w:sz="4" w:space="0" w:color="000000"/>
              <w:right w:val="double" w:sz="2" w:space="0" w:color="000000"/>
              <w:insideH w:val="single" w:sz="4" w:space="0" w:color="000000"/>
              <w:insideV w:val="double" w:sz="2" w:space="0" w:color="000000"/>
            </w:tcBorders>
            <w:shd w:fill="auto" w:val="clear"/>
            <w:vAlign w:val="center"/>
          </w:tcPr>
          <w:p>
            <w:pPr>
              <w:pStyle w:val="Normal"/>
              <w:spacing w:lineRule="auto" w:line="240" w:before="0" w:after="0"/>
              <w:jc w:val="center"/>
              <w:rPr>
                <w:rFonts w:ascii="Cambria" w:hAnsi="Cambria" w:cs="Calibri"/>
                <w:b/>
                <w:b/>
              </w:rPr>
            </w:pPr>
            <w:r>
              <w:rPr>
                <w:rFonts w:cs="Calibri" w:ascii="Cambria" w:hAnsi="Cambria"/>
                <w:b/>
              </w:rPr>
              <w:t>7,5</w:t>
            </w:r>
          </w:p>
        </w:tc>
      </w:tr>
      <w:tr>
        <w:trPr>
          <w:trHeight w:val="327" w:hRule="atLeast"/>
        </w:trPr>
        <w:tc>
          <w:tcPr>
            <w:tcW w:w="425" w:type="dxa"/>
            <w:vMerge w:val="restart"/>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b/>
                <w:b/>
              </w:rPr>
            </w:pPr>
            <w:r>
              <w:rPr>
                <w:rFonts w:cs="Calibri" w:ascii="Cambria" w:hAnsi="Cambria"/>
                <w:b/>
              </w:rPr>
              <w:t>2</w:t>
            </w:r>
          </w:p>
        </w:tc>
        <w:tc>
          <w:tcPr>
            <w:tcW w:w="7797" w:type="dxa"/>
            <w:gridSpan w:val="2"/>
            <w:tcBorders>
              <w:top w:val="single" w:sz="4" w:space="0" w:color="000000"/>
              <w:left w:val="single" w:sz="12" w:space="0" w:color="000000"/>
              <w:bottom w:val="single" w:sz="4" w:space="0" w:color="000000"/>
              <w:right w:val="double" w:sz="2" w:space="0" w:color="000000"/>
              <w:insideH w:val="single" w:sz="4" w:space="0" w:color="000000"/>
              <w:insideV w:val="double" w:sz="2" w:space="0" w:color="000000"/>
            </w:tcBorders>
            <w:shd w:color="auto" w:fill="D9D9D9" w:val="clear"/>
            <w:vAlign w:val="center"/>
          </w:tcPr>
          <w:p>
            <w:pPr>
              <w:pStyle w:val="Normal"/>
              <w:spacing w:lineRule="auto" w:line="240" w:before="0" w:after="0"/>
              <w:rPr>
                <w:rFonts w:ascii="Cambria" w:hAnsi="Cambria" w:cs="Calibri"/>
              </w:rPr>
            </w:pPr>
            <w:r>
              <w:rPr>
                <w:rFonts w:cs="Calibri" w:ascii="Cambria" w:hAnsi="Cambria"/>
                <w:b/>
              </w:rPr>
              <w:t>Og2 – okres gwarancji na komputer przenośny</w:t>
            </w:r>
          </w:p>
        </w:tc>
      </w:tr>
      <w:tr>
        <w:trPr>
          <w:trHeight w:val="381"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right="176" w:hanging="0"/>
              <w:jc w:val="center"/>
              <w:rPr>
                <w:rFonts w:ascii="Cambria" w:hAnsi="Cambria" w:cs="Calibri"/>
                <w:b/>
                <w:b/>
              </w:rPr>
            </w:pPr>
            <w:r>
              <w:rPr>
                <w:rFonts w:cs="Calibri" w:ascii="Cambria" w:hAnsi="Cambria"/>
                <w:b/>
              </w:rPr>
            </w:r>
          </w:p>
        </w:tc>
        <w:tc>
          <w:tcPr>
            <w:tcW w:w="6946" w:type="dxa"/>
            <w:tcBorders>
              <w:top w:val="single"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numPr>
                <w:ilvl w:val="0"/>
                <w:numId w:val="107"/>
              </w:numPr>
              <w:spacing w:lineRule="auto" w:line="240" w:before="0" w:after="0"/>
              <w:ind w:left="318" w:right="176" w:hanging="284"/>
              <w:jc w:val="both"/>
              <w:rPr>
                <w:rFonts w:ascii="Cambria" w:hAnsi="Cambria" w:cs="Calibri"/>
              </w:rPr>
            </w:pPr>
            <w:r>
              <w:rPr>
                <w:rFonts w:cs="Calibri" w:ascii="Cambria" w:hAnsi="Cambria"/>
              </w:rPr>
              <w:t>oferowany okres gwarancji 36- miesięcy</w:t>
            </w:r>
          </w:p>
        </w:tc>
        <w:tc>
          <w:tcPr>
            <w:tcW w:w="851" w:type="dxa"/>
            <w:tcBorders>
              <w:top w:val="single" w:sz="4" w:space="0" w:color="000000"/>
              <w:left w:val="single" w:sz="4" w:space="0" w:color="000000"/>
              <w:bottom w:val="dashed" w:sz="4" w:space="0" w:color="000000"/>
              <w:right w:val="double" w:sz="2" w:space="0" w:color="000000"/>
              <w:insideH w:val="dashed" w:sz="4" w:space="0" w:color="000000"/>
              <w:insideV w:val="double" w:sz="2" w:space="0" w:color="000000"/>
            </w:tcBorders>
            <w:shd w:fill="auto" w:val="clear"/>
            <w:vAlign w:val="bottom"/>
          </w:tcPr>
          <w:p>
            <w:pPr>
              <w:pStyle w:val="Normal"/>
              <w:spacing w:lineRule="auto" w:line="240" w:before="0" w:after="0"/>
              <w:jc w:val="center"/>
              <w:rPr>
                <w:rFonts w:ascii="Cambria" w:hAnsi="Cambria" w:cs="Calibri"/>
              </w:rPr>
            </w:pPr>
            <w:r>
              <w:rPr>
                <w:rFonts w:cs="Calibri" w:ascii="Cambria" w:hAnsi="Cambria"/>
              </w:rPr>
              <w:t>0</w:t>
            </w:r>
          </w:p>
        </w:tc>
      </w:tr>
      <w:tr>
        <w:trPr>
          <w:trHeight w:val="370"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right="176" w:hanging="0"/>
              <w:jc w:val="center"/>
              <w:rPr>
                <w:rFonts w:ascii="Cambria" w:hAnsi="Cambria" w:cs="Calibri"/>
                <w:b/>
                <w:b/>
              </w:rPr>
            </w:pPr>
            <w:r>
              <w:rPr>
                <w:rFonts w:cs="Calibri" w:ascii="Cambria" w:hAnsi="Cambria"/>
                <w:b/>
              </w:rPr>
            </w:r>
          </w:p>
        </w:tc>
        <w:tc>
          <w:tcPr>
            <w:tcW w:w="6946"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numPr>
                <w:ilvl w:val="0"/>
                <w:numId w:val="107"/>
              </w:numPr>
              <w:spacing w:lineRule="auto" w:line="240" w:before="0" w:after="0"/>
              <w:ind w:left="318" w:right="176" w:hanging="284"/>
              <w:jc w:val="both"/>
              <w:rPr>
                <w:rFonts w:ascii="Cambria" w:hAnsi="Cambria" w:cs="Calibri"/>
              </w:rPr>
            </w:pPr>
            <w:r>
              <w:rPr>
                <w:rFonts w:cs="Calibri" w:ascii="Cambria" w:hAnsi="Cambria"/>
              </w:rPr>
              <w:t>oferowany okres gwarancji 48- miesięcy</w:t>
            </w:r>
          </w:p>
        </w:tc>
        <w:tc>
          <w:tcPr>
            <w:tcW w:w="851" w:type="dxa"/>
            <w:tcBorders>
              <w:top w:val="dashed" w:sz="4" w:space="0" w:color="000000"/>
              <w:left w:val="single" w:sz="4" w:space="0" w:color="000000"/>
              <w:bottom w:val="dashed" w:sz="4" w:space="0" w:color="000000"/>
              <w:right w:val="double" w:sz="2" w:space="0" w:color="000000"/>
              <w:insideH w:val="dashed" w:sz="4" w:space="0" w:color="000000"/>
              <w:insideV w:val="double" w:sz="2" w:space="0" w:color="000000"/>
            </w:tcBorders>
            <w:shd w:fill="auto" w:val="clear"/>
            <w:vAlign w:val="bottom"/>
          </w:tcPr>
          <w:p>
            <w:pPr>
              <w:pStyle w:val="Normal"/>
              <w:spacing w:lineRule="auto" w:line="240" w:before="0" w:after="0"/>
              <w:jc w:val="center"/>
              <w:rPr>
                <w:rFonts w:ascii="Cambria" w:hAnsi="Cambria" w:cs="Calibri"/>
              </w:rPr>
            </w:pPr>
            <w:r>
              <w:rPr>
                <w:rFonts w:cs="Calibri" w:ascii="Cambria" w:hAnsi="Cambria"/>
              </w:rPr>
              <w:t>3</w:t>
            </w:r>
          </w:p>
        </w:tc>
      </w:tr>
      <w:tr>
        <w:trPr>
          <w:trHeight w:val="370"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right="176" w:hanging="0"/>
              <w:jc w:val="center"/>
              <w:rPr>
                <w:rFonts w:ascii="Cambria" w:hAnsi="Cambria" w:cs="Calibri"/>
                <w:b/>
                <w:b/>
              </w:rPr>
            </w:pPr>
            <w:r>
              <w:rPr>
                <w:rFonts w:cs="Calibri" w:ascii="Cambria" w:hAnsi="Cambria"/>
                <w:b/>
              </w:rPr>
            </w:r>
          </w:p>
        </w:tc>
        <w:tc>
          <w:tcPr>
            <w:tcW w:w="6946"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numPr>
                <w:ilvl w:val="0"/>
                <w:numId w:val="107"/>
              </w:numPr>
              <w:spacing w:lineRule="auto" w:line="240" w:before="0" w:after="0"/>
              <w:ind w:left="318" w:right="176" w:hanging="284"/>
              <w:jc w:val="both"/>
              <w:rPr>
                <w:rFonts w:ascii="Cambria" w:hAnsi="Cambria" w:cs="Calibri"/>
              </w:rPr>
            </w:pPr>
            <w:r>
              <w:rPr>
                <w:rFonts w:cs="Calibri" w:ascii="Cambria" w:hAnsi="Cambria"/>
              </w:rPr>
              <w:t>oferowany okres gwarancji 60- miesięcy</w:t>
            </w:r>
          </w:p>
        </w:tc>
        <w:tc>
          <w:tcPr>
            <w:tcW w:w="851" w:type="dxa"/>
            <w:tcBorders>
              <w:top w:val="dashed" w:sz="4" w:space="0" w:color="000000"/>
              <w:left w:val="single" w:sz="4" w:space="0" w:color="000000"/>
              <w:bottom w:val="dashed" w:sz="4" w:space="0" w:color="000000"/>
              <w:right w:val="double" w:sz="2" w:space="0" w:color="000000"/>
              <w:insideH w:val="dashed" w:sz="4" w:space="0" w:color="000000"/>
              <w:insideV w:val="double" w:sz="2" w:space="0" w:color="000000"/>
            </w:tcBorders>
            <w:shd w:fill="auto" w:val="clear"/>
            <w:vAlign w:val="bottom"/>
          </w:tcPr>
          <w:p>
            <w:pPr>
              <w:pStyle w:val="Normal"/>
              <w:spacing w:lineRule="auto" w:line="240" w:before="0" w:after="0"/>
              <w:jc w:val="center"/>
              <w:rPr>
                <w:rFonts w:ascii="Cambria" w:hAnsi="Cambria" w:cs="Calibri"/>
              </w:rPr>
            </w:pPr>
            <w:r>
              <w:rPr>
                <w:rFonts w:cs="Calibri" w:ascii="Cambria" w:hAnsi="Cambria"/>
              </w:rPr>
              <w:t>7,5</w:t>
            </w:r>
          </w:p>
        </w:tc>
      </w:tr>
      <w:tr>
        <w:trPr>
          <w:trHeight w:val="437" w:hRule="atLeast"/>
        </w:trPr>
        <w:tc>
          <w:tcPr>
            <w:tcW w:w="425" w:type="dxa"/>
            <w:vMerge w:val="continue"/>
            <w:tcBorders>
              <w:top w:val="single" w:sz="4" w:space="0" w:color="000000"/>
              <w:left w:val="double" w:sz="2" w:space="0" w:color="000000"/>
              <w:bottom w:val="double" w:sz="2" w:space="0" w:color="000000"/>
              <w:right w:val="single" w:sz="4" w:space="0" w:color="000000"/>
              <w:insideH w:val="double" w:sz="2" w:space="0" w:color="000000"/>
              <w:insideV w:val="single" w:sz="4" w:space="0" w:color="000000"/>
            </w:tcBorders>
            <w:shd w:fill="auto" w:val="clear"/>
            <w:vAlign w:val="center"/>
          </w:tcPr>
          <w:p>
            <w:pPr>
              <w:pStyle w:val="Normal"/>
              <w:spacing w:lineRule="auto" w:line="240" w:before="0" w:after="0"/>
              <w:ind w:right="176" w:hanging="0"/>
              <w:jc w:val="center"/>
              <w:rPr>
                <w:rFonts w:ascii="Cambria" w:hAnsi="Cambria" w:cs="Calibri"/>
                <w:b/>
                <w:b/>
              </w:rPr>
            </w:pPr>
            <w:r>
              <w:rPr>
                <w:rFonts w:cs="Calibri" w:ascii="Cambria" w:hAnsi="Cambria"/>
                <w:b/>
              </w:rPr>
            </w:r>
          </w:p>
        </w:tc>
        <w:tc>
          <w:tcPr>
            <w:tcW w:w="6946" w:type="dxa"/>
            <w:tcBorders>
              <w:top w:val="single" w:sz="4" w:space="0" w:color="000000"/>
              <w:left w:val="single" w:sz="12" w:space="0" w:color="000000"/>
              <w:bottom w:val="double" w:sz="2" w:space="0" w:color="000000"/>
              <w:right w:val="single" w:sz="4" w:space="0" w:color="000000"/>
              <w:insideH w:val="double" w:sz="2" w:space="0" w:color="000000"/>
              <w:insideV w:val="single" w:sz="4" w:space="0" w:color="000000"/>
            </w:tcBorders>
            <w:shd w:fill="auto" w:val="clear"/>
            <w:vAlign w:val="center"/>
          </w:tcPr>
          <w:p>
            <w:pPr>
              <w:pStyle w:val="Normal"/>
              <w:spacing w:lineRule="auto" w:line="240" w:before="0" w:after="0"/>
              <w:ind w:right="34" w:hanging="0"/>
              <w:rPr>
                <w:rFonts w:ascii="Cambria" w:hAnsi="Cambria" w:cs="Calibri"/>
                <w:b/>
                <w:b/>
              </w:rPr>
            </w:pPr>
            <w:r>
              <w:rPr>
                <w:rFonts w:cs="Calibri" w:ascii="Cambria" w:hAnsi="Cambria"/>
                <w:b/>
              </w:rPr>
              <w:t>Maksymalna ilość punktów za okres gwarancji na komputer przenośny oznaczone symbolem Og2</w:t>
            </w:r>
          </w:p>
        </w:tc>
        <w:tc>
          <w:tcPr>
            <w:tcW w:w="851" w:type="dxa"/>
            <w:tcBorders>
              <w:top w:val="single" w:sz="4" w:space="0" w:color="000000"/>
              <w:left w:val="single" w:sz="4" w:space="0" w:color="000000"/>
              <w:bottom w:val="double" w:sz="2" w:space="0" w:color="000000"/>
              <w:right w:val="double" w:sz="2" w:space="0" w:color="000000"/>
              <w:insideH w:val="double" w:sz="2" w:space="0" w:color="000000"/>
              <w:insideV w:val="double" w:sz="2" w:space="0" w:color="000000"/>
            </w:tcBorders>
            <w:shd w:fill="auto" w:val="clear"/>
            <w:vAlign w:val="center"/>
          </w:tcPr>
          <w:p>
            <w:pPr>
              <w:pStyle w:val="Normal"/>
              <w:spacing w:lineRule="auto" w:line="240" w:before="0" w:after="0"/>
              <w:jc w:val="center"/>
              <w:rPr>
                <w:rFonts w:ascii="Cambria" w:hAnsi="Cambria" w:cs="Calibri"/>
                <w:b/>
                <w:b/>
              </w:rPr>
            </w:pPr>
            <w:r>
              <w:rPr>
                <w:rFonts w:cs="Calibri" w:ascii="Cambria" w:hAnsi="Cambria"/>
                <w:b/>
              </w:rPr>
              <w:t>7,5</w:t>
            </w:r>
          </w:p>
        </w:tc>
      </w:tr>
    </w:tbl>
    <w:p>
      <w:pPr>
        <w:pStyle w:val="Normal"/>
        <w:suppressAutoHyphens w:val="true"/>
        <w:spacing w:lineRule="auto" w:line="264" w:before="0" w:after="0"/>
        <w:ind w:left="1276" w:hanging="567"/>
        <w:jc w:val="both"/>
        <w:rPr>
          <w:rFonts w:ascii="Cambria" w:hAnsi="Cambria" w:cs="Calibri"/>
          <w:sz w:val="20"/>
          <w:szCs w:val="20"/>
        </w:rPr>
      </w:pPr>
      <w:r>
        <w:rPr>
          <w:rFonts w:cs="Calibri" w:ascii="Cambria" w:hAnsi="Cambria"/>
          <w:sz w:val="20"/>
          <w:szCs w:val="20"/>
        </w:rPr>
      </w:r>
    </w:p>
    <w:p>
      <w:pPr>
        <w:pStyle w:val="Normal"/>
        <w:numPr>
          <w:ilvl w:val="5"/>
          <w:numId w:val="123"/>
        </w:numPr>
        <w:suppressAutoHyphens w:val="true"/>
        <w:spacing w:lineRule="auto" w:line="240" w:before="0" w:after="0"/>
        <w:jc w:val="both"/>
        <w:rPr>
          <w:rFonts w:ascii="Cambria" w:hAnsi="Cambria" w:cs="Calibri"/>
          <w:sz w:val="20"/>
          <w:szCs w:val="20"/>
        </w:rPr>
      </w:pPr>
      <w:r>
        <w:rPr>
          <w:rFonts w:cs="Calibri" w:ascii="Cambria" w:hAnsi="Cambria"/>
          <w:sz w:val="20"/>
          <w:szCs w:val="20"/>
        </w:rPr>
        <w:t>Punkty zostaną przyznane na podstawie oświadczenia złożonego oświadczenia złożonego w załączniku nr 1A do SIWZ -</w:t>
      </w:r>
      <w:r>
        <w:rPr>
          <w:rFonts w:eastAsia="Arial" w:cs="Calibri" w:ascii="Cambria" w:hAnsi="Cambria"/>
          <w:b/>
          <w:sz w:val="20"/>
          <w:szCs w:val="20"/>
        </w:rPr>
        <w:t>Specyfikacja techniczna (tabela 1 kol. 4)</w:t>
      </w:r>
      <w:r>
        <w:rPr>
          <w:rFonts w:cs="Calibri" w:ascii="Cambria" w:hAnsi="Cambria"/>
          <w:sz w:val="20"/>
          <w:szCs w:val="20"/>
        </w:rPr>
        <w:t xml:space="preserve">.W przypadku nie podania przez Wykonawcę w załączniku nr 1A do SIWZ - </w:t>
      </w:r>
      <w:r>
        <w:rPr>
          <w:rFonts w:eastAsia="Arial" w:cs="Calibri" w:ascii="Cambria" w:hAnsi="Cambria"/>
          <w:b/>
          <w:sz w:val="20"/>
          <w:szCs w:val="20"/>
        </w:rPr>
        <w:t>Specyfikacja techniczna</w:t>
      </w:r>
      <w:r>
        <w:rPr>
          <w:rFonts w:cs="Calibri" w:ascii="Cambria" w:hAnsi="Cambria"/>
          <w:sz w:val="20"/>
          <w:szCs w:val="20"/>
        </w:rPr>
        <w:t xml:space="preserve">(tabela 1 kol. 4) okresu gwarancji i rękojmi, zamawiający do oceny oferty przyjmie minimalny okres (termin) gwarancji tj. 36 miesięcy. Jeżeli wykonawca określi okres krótszy niż minimalny wymagany do zaoferowania okres (termin) gwarancji (tj. 36 miesięcy), oferta wykonawcy zostanie odrzucona. </w:t>
      </w:r>
    </w:p>
    <w:p>
      <w:pPr>
        <w:pStyle w:val="Normal"/>
        <w:suppressAutoHyphens w:val="true"/>
        <w:spacing w:before="0" w:after="0"/>
        <w:ind w:left="993" w:hanging="0"/>
        <w:jc w:val="both"/>
        <w:rPr>
          <w:rFonts w:ascii="Cambria" w:hAnsi="Cambria" w:cs="Calibri"/>
          <w:b/>
          <w:b/>
          <w:sz w:val="20"/>
          <w:szCs w:val="20"/>
          <w:u w:val="single"/>
        </w:rPr>
      </w:pPr>
      <w:r>
        <w:rPr>
          <w:rFonts w:cs="Calibri" w:ascii="Cambria" w:hAnsi="Cambria"/>
          <w:b/>
          <w:color w:val="FF0000"/>
          <w:sz w:val="20"/>
          <w:szCs w:val="20"/>
          <w:u w:val="single"/>
        </w:rPr>
        <w:t>UWAGA</w:t>
      </w:r>
      <w:r>
        <w:rPr>
          <w:rFonts w:cs="Calibri" w:ascii="Cambria" w:hAnsi="Cambria"/>
          <w:b/>
          <w:sz w:val="20"/>
          <w:szCs w:val="20"/>
        </w:rPr>
        <w:t xml:space="preserve"> - </w:t>
      </w:r>
      <w:r>
        <w:rPr>
          <w:rFonts w:cs="Calibri" w:ascii="Cambria" w:hAnsi="Cambria"/>
          <w:b/>
          <w:sz w:val="20"/>
          <w:szCs w:val="20"/>
          <w:u w:val="single"/>
        </w:rPr>
        <w:t>Patrz zapisy §5 wzoru umowy</w:t>
      </w:r>
    </w:p>
    <w:p>
      <w:pPr>
        <w:pStyle w:val="Normal"/>
        <w:numPr>
          <w:ilvl w:val="5"/>
          <w:numId w:val="102"/>
        </w:numPr>
        <w:suppressAutoHyphens w:val="true"/>
        <w:spacing w:lineRule="auto" w:line="240" w:before="0" w:after="0"/>
        <w:jc w:val="both"/>
        <w:rPr>
          <w:rFonts w:ascii="Cambria" w:hAnsi="Cambria" w:cs="Calibri"/>
          <w:sz w:val="20"/>
          <w:szCs w:val="20"/>
        </w:rPr>
      </w:pPr>
      <w:r>
        <w:rPr>
          <w:rFonts w:cs="Calibri" w:ascii="Cambria" w:hAnsi="Cambria"/>
          <w:sz w:val="20"/>
          <w:szCs w:val="20"/>
        </w:rPr>
        <w:t>Maksymalna</w:t>
      </w:r>
      <w:r>
        <w:rPr>
          <w:rFonts w:eastAsia="Calibri" w:cs="Calibri" w:ascii="Cambria" w:hAnsi="Cambria"/>
          <w:sz w:val="20"/>
          <w:szCs w:val="20"/>
        </w:rPr>
        <w:t xml:space="preserve"> ilość punktów jaką może otrzymać oferta w przedmiotowym kryterium </w:t>
      </w:r>
      <w:r>
        <w:rPr>
          <w:rFonts w:eastAsia="Calibri" w:cs="Calibri" w:ascii="Cambria" w:hAnsi="Cambria"/>
          <w:b/>
          <w:sz w:val="20"/>
          <w:szCs w:val="20"/>
        </w:rPr>
        <w:t>wynosi 15 punktów</w:t>
      </w:r>
      <w:r>
        <w:rPr>
          <w:rFonts w:cs="Calibri" w:ascii="Cambria" w:hAnsi="Cambria"/>
          <w:sz w:val="20"/>
          <w:szCs w:val="20"/>
        </w:rPr>
        <w:t>.</w:t>
      </w:r>
    </w:p>
    <w:p>
      <w:pPr>
        <w:pStyle w:val="Normal"/>
        <w:suppressAutoHyphens w:val="true"/>
        <w:spacing w:before="0" w:after="0"/>
        <w:ind w:left="993" w:hanging="0"/>
        <w:jc w:val="both"/>
        <w:rPr>
          <w:rFonts w:ascii="Cambria" w:hAnsi="Cambria" w:cs="Calibri"/>
          <w:b/>
          <w:b/>
          <w:sz w:val="20"/>
          <w:szCs w:val="20"/>
          <w:u w:val="single"/>
        </w:rPr>
      </w:pPr>
      <w:r>
        <w:rPr>
          <w:rFonts w:cs="Calibri" w:ascii="Cambria" w:hAnsi="Cambria"/>
          <w:b/>
          <w:sz w:val="20"/>
          <w:szCs w:val="20"/>
          <w:u w:val="single"/>
        </w:rPr>
      </w:r>
    </w:p>
    <w:p>
      <w:pPr>
        <w:pStyle w:val="Normal"/>
        <w:numPr>
          <w:ilvl w:val="4"/>
          <w:numId w:val="40"/>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 xml:space="preserve">Punkty za kryterium </w:t>
      </w:r>
      <w:r>
        <w:rPr>
          <w:rFonts w:cs="Calibri" w:ascii="Cambria" w:hAnsi="Cambria"/>
          <w:b/>
          <w:sz w:val="20"/>
          <w:szCs w:val="20"/>
        </w:rPr>
        <w:t>„Parametry techniczne komputerów” (waga 10%) - (Ptk)</w:t>
      </w:r>
      <w:r>
        <w:rPr>
          <w:rFonts w:cs="Calibri" w:ascii="Cambria" w:hAnsi="Cambria"/>
          <w:sz w:val="20"/>
          <w:szCs w:val="20"/>
        </w:rPr>
        <w:t xml:space="preserve"> - zostaną przyznane zgodnie z poniższym opisem:</w:t>
      </w:r>
    </w:p>
    <w:p>
      <w:pPr>
        <w:pStyle w:val="Normal"/>
        <w:numPr>
          <w:ilvl w:val="5"/>
          <w:numId w:val="102"/>
        </w:numPr>
        <w:suppressAutoHyphens w:val="true"/>
        <w:spacing w:lineRule="auto" w:line="240" w:before="0" w:after="0"/>
        <w:jc w:val="both"/>
        <w:rPr>
          <w:rFonts w:ascii="Cambria" w:hAnsi="Cambria" w:cs="Calibri"/>
          <w:sz w:val="20"/>
          <w:szCs w:val="20"/>
        </w:rPr>
      </w:pPr>
      <w:r>
        <w:rPr>
          <w:rFonts w:cs="Calibri" w:ascii="Cambria" w:hAnsi="Cambria"/>
          <w:sz w:val="20"/>
          <w:szCs w:val="20"/>
        </w:rPr>
        <w:t>punkty w przedmiotowym będą przyznawane według wzoru:</w:t>
      </w:r>
    </w:p>
    <w:p>
      <w:pPr>
        <w:pStyle w:val="Normal"/>
        <w:spacing w:before="0" w:after="0"/>
        <w:ind w:left="1077" w:hanging="0"/>
        <w:jc w:val="both"/>
        <w:rPr>
          <w:rFonts w:ascii="Cambria" w:hAnsi="Cambria" w:cs="Calibri"/>
          <w:sz w:val="20"/>
          <w:szCs w:val="20"/>
        </w:rPr>
      </w:pPr>
      <w:r>
        <w:rPr>
          <w:rFonts w:cs="Calibri" w:ascii="Cambria" w:hAnsi="Cambria"/>
          <w:b/>
          <w:sz w:val="20"/>
          <w:szCs w:val="20"/>
        </w:rPr>
        <w:t>Ptk</w:t>
      </w:r>
      <w:r>
        <w:rPr>
          <w:rFonts w:cs="Calibri" w:ascii="Cambria" w:hAnsi="Cambria"/>
          <w:sz w:val="20"/>
          <w:szCs w:val="20"/>
        </w:rPr>
        <w:t xml:space="preserve"> = (Ptcpob: Ptcsn) x </w:t>
      </w:r>
      <w:r>
        <w:rPr>
          <w:rFonts w:cs="Calibri" w:ascii="Cambria" w:hAnsi="Cambria"/>
          <w:b/>
          <w:sz w:val="20"/>
          <w:szCs w:val="20"/>
        </w:rPr>
        <w:t>10 pkt</w:t>
      </w:r>
      <w:r>
        <w:rPr>
          <w:rFonts w:cs="Calibri" w:ascii="Cambria" w:hAnsi="Cambria"/>
          <w:sz w:val="20"/>
          <w:szCs w:val="20"/>
        </w:rPr>
        <w:t xml:space="preserve"> gdzie:</w:t>
      </w:r>
    </w:p>
    <w:p>
      <w:pPr>
        <w:pStyle w:val="Normal"/>
        <w:spacing w:before="0" w:after="0"/>
        <w:ind w:left="1077" w:hanging="0"/>
        <w:jc w:val="both"/>
        <w:rPr>
          <w:rFonts w:ascii="Cambria" w:hAnsi="Cambria" w:cs="Calibri"/>
          <w:sz w:val="20"/>
          <w:szCs w:val="20"/>
        </w:rPr>
      </w:pPr>
      <w:r>
        <w:rPr>
          <w:rFonts w:cs="Calibri" w:ascii="Cambria" w:hAnsi="Cambria"/>
          <w:b/>
          <w:sz w:val="20"/>
          <w:szCs w:val="20"/>
        </w:rPr>
        <w:t>Ptk</w:t>
      </w:r>
      <w:r>
        <w:rPr>
          <w:rFonts w:cs="Calibri" w:ascii="Cambria" w:hAnsi="Cambria"/>
          <w:sz w:val="20"/>
          <w:szCs w:val="20"/>
        </w:rPr>
        <w:t xml:space="preserve"> - ilość punktów przyznana ocenianej ofercie w ramach kryterium „</w:t>
      </w:r>
      <w:r>
        <w:rPr>
          <w:rFonts w:cs="Calibri" w:ascii="Cambria" w:hAnsi="Cambria"/>
          <w:b/>
          <w:sz w:val="20"/>
          <w:szCs w:val="20"/>
        </w:rPr>
        <w:t>Parametry techniczne komputerów (Ptk)</w:t>
      </w:r>
      <w:r>
        <w:rPr>
          <w:rFonts w:cs="Calibri" w:ascii="Cambria" w:hAnsi="Cambria"/>
          <w:sz w:val="20"/>
          <w:szCs w:val="20"/>
        </w:rPr>
        <w:t>”</w:t>
      </w:r>
    </w:p>
    <w:p>
      <w:pPr>
        <w:pStyle w:val="Normal"/>
        <w:spacing w:before="0" w:after="0"/>
        <w:ind w:left="1077" w:hanging="0"/>
        <w:jc w:val="both"/>
        <w:rPr>
          <w:rFonts w:ascii="Cambria" w:hAnsi="Cambria" w:cs="Calibri"/>
          <w:sz w:val="20"/>
          <w:szCs w:val="20"/>
        </w:rPr>
      </w:pPr>
      <w:r>
        <w:rPr>
          <w:rFonts w:cs="Calibri" w:ascii="Cambria" w:hAnsi="Cambria"/>
          <w:sz w:val="20"/>
          <w:szCs w:val="20"/>
        </w:rPr>
        <w:t>Ptkpob (Pt1 + Pt2 + Pt3) - ilość punktów uzyskana przez ofertę badaną,</w:t>
      </w:r>
    </w:p>
    <w:p>
      <w:pPr>
        <w:pStyle w:val="Normal"/>
        <w:spacing w:before="0" w:after="0"/>
        <w:ind w:left="1077" w:hanging="0"/>
        <w:jc w:val="both"/>
        <w:rPr>
          <w:rFonts w:ascii="Cambria" w:hAnsi="Cambria" w:cs="Calibri"/>
          <w:sz w:val="20"/>
          <w:szCs w:val="20"/>
        </w:rPr>
      </w:pPr>
      <w:r>
        <w:rPr>
          <w:rFonts w:cs="Calibri" w:ascii="Cambria" w:hAnsi="Cambria"/>
          <w:sz w:val="20"/>
          <w:szCs w:val="20"/>
        </w:rPr>
        <w:t>Ptksn (Pt1 + Pt2 + Pt3) - największa ilość punktów uzyskana przez ofertę w kryterium parametry techniczne sprzętu spośród zadeklarowanych w ofertach</w:t>
      </w:r>
    </w:p>
    <w:p>
      <w:pPr>
        <w:pStyle w:val="Normal"/>
        <w:spacing w:before="0" w:after="0"/>
        <w:ind w:left="1077" w:hanging="0"/>
        <w:jc w:val="both"/>
        <w:rPr>
          <w:rFonts w:ascii="Cambria" w:hAnsi="Cambria" w:cs="Calibri"/>
          <w:sz w:val="20"/>
          <w:szCs w:val="20"/>
        </w:rPr>
      </w:pPr>
      <w:r>
        <w:rPr>
          <w:rFonts w:cs="Calibri" w:ascii="Cambria" w:hAnsi="Cambria"/>
          <w:sz w:val="20"/>
          <w:szCs w:val="20"/>
        </w:rPr>
        <w:t>Pt1 + Pt2 + Pt3 - punkty za poszczególne parametry techniczne sprzętu zgodnie z poniższą tabelą:</w:t>
      </w:r>
    </w:p>
    <w:tbl>
      <w:tblPr>
        <w:tblW w:w="8222" w:type="dxa"/>
        <w:jc w:val="center"/>
        <w:tblInd w:w="0" w:type="dxa"/>
        <w:tblBorders>
          <w:top w:val="double" w:sz="2" w:space="0" w:color="000000"/>
          <w:left w:val="double" w:sz="2" w:space="0" w:color="000000"/>
          <w:bottom w:val="single" w:sz="12" w:space="0" w:color="000000"/>
          <w:right w:val="single" w:sz="4" w:space="0" w:color="000000"/>
          <w:insideH w:val="single" w:sz="12" w:space="0" w:color="000000"/>
          <w:insideV w:val="single" w:sz="4" w:space="0" w:color="000000"/>
        </w:tblBorders>
        <w:tblCellMar>
          <w:top w:w="0" w:type="dxa"/>
          <w:left w:w="108" w:type="dxa"/>
          <w:bottom w:w="0" w:type="dxa"/>
          <w:right w:w="108" w:type="dxa"/>
        </w:tblCellMar>
        <w:tblLook w:val="04a0"/>
      </w:tblPr>
      <w:tblGrid>
        <w:gridCol w:w="425"/>
        <w:gridCol w:w="6946"/>
        <w:gridCol w:w="851"/>
      </w:tblGrid>
      <w:tr>
        <w:trPr>
          <w:trHeight w:val="291" w:hRule="atLeast"/>
        </w:trPr>
        <w:tc>
          <w:tcPr>
            <w:tcW w:w="425" w:type="dxa"/>
            <w:tcBorders>
              <w:top w:val="double" w:sz="2" w:space="0" w:color="000000"/>
              <w:left w:val="double" w:sz="2"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spacing w:before="0" w:after="0"/>
              <w:ind w:left="-108" w:right="-108" w:hanging="0"/>
              <w:jc w:val="center"/>
              <w:rPr>
                <w:rFonts w:ascii="Cambria" w:hAnsi="Cambria" w:cs="Calibri"/>
                <w:b/>
                <w:b/>
                <w:bCs/>
              </w:rPr>
            </w:pPr>
            <w:r>
              <w:rPr>
                <w:rFonts w:cs="Calibri" w:ascii="Cambria" w:hAnsi="Cambria"/>
                <w:b/>
                <w:bCs/>
              </w:rPr>
              <w:t>Lp.</w:t>
            </w:r>
          </w:p>
        </w:tc>
        <w:tc>
          <w:tcPr>
            <w:tcW w:w="6946" w:type="dxa"/>
            <w:tcBorders>
              <w:top w:val="double" w:sz="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spacing w:before="0" w:after="0"/>
              <w:ind w:right="175" w:hanging="0"/>
              <w:jc w:val="center"/>
              <w:rPr>
                <w:rFonts w:ascii="Cambria" w:hAnsi="Cambria" w:cs="Calibri"/>
                <w:b/>
                <w:b/>
              </w:rPr>
            </w:pPr>
            <w:r>
              <w:rPr>
                <w:rFonts w:cs="Calibri" w:ascii="Cambria" w:hAnsi="Cambria"/>
                <w:b/>
              </w:rPr>
              <w:t>Parametry techniczne sprzętu</w:t>
            </w:r>
          </w:p>
        </w:tc>
        <w:tc>
          <w:tcPr>
            <w:tcW w:w="851" w:type="dxa"/>
            <w:tcBorders>
              <w:top w:val="double" w:sz="2" w:space="0" w:color="000000"/>
              <w:left w:val="single" w:sz="4" w:space="0" w:color="000000"/>
              <w:bottom w:val="single" w:sz="12" w:space="0" w:color="000000"/>
              <w:right w:val="double" w:sz="2" w:space="0" w:color="000000"/>
              <w:insideH w:val="single" w:sz="12" w:space="0" w:color="000000"/>
              <w:insideV w:val="double" w:sz="2" w:space="0" w:color="000000"/>
            </w:tcBorders>
            <w:shd w:fill="auto" w:val="clear"/>
            <w:vAlign w:val="center"/>
          </w:tcPr>
          <w:p>
            <w:pPr>
              <w:pStyle w:val="Normal"/>
              <w:spacing w:before="0" w:after="0"/>
              <w:ind w:left="-108" w:right="-109" w:hanging="0"/>
              <w:jc w:val="center"/>
              <w:rPr>
                <w:rFonts w:ascii="Cambria" w:hAnsi="Cambria" w:cs="Calibri"/>
                <w:b/>
                <w:b/>
              </w:rPr>
            </w:pPr>
            <w:r>
              <w:rPr>
                <w:rFonts w:cs="Calibri" w:ascii="Cambria" w:hAnsi="Cambria"/>
                <w:b/>
              </w:rPr>
              <w:t>Punkty</w:t>
            </w:r>
          </w:p>
        </w:tc>
      </w:tr>
      <w:tr>
        <w:trPr>
          <w:trHeight w:val="514" w:hRule="atLeast"/>
        </w:trPr>
        <w:tc>
          <w:tcPr>
            <w:tcW w:w="425" w:type="dxa"/>
            <w:vMerge w:val="restart"/>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Cambria" w:hAnsi="Cambria" w:cs="Calibri"/>
                <w:b/>
                <w:b/>
              </w:rPr>
            </w:pPr>
            <w:r>
              <w:rPr>
                <w:rFonts w:cs="Calibri" w:ascii="Cambria" w:hAnsi="Cambria"/>
                <w:b/>
              </w:rPr>
              <w:t>1.</w:t>
            </w:r>
          </w:p>
        </w:tc>
        <w:tc>
          <w:tcPr>
            <w:tcW w:w="7797" w:type="dxa"/>
            <w:gridSpan w:val="2"/>
            <w:tcBorders>
              <w:top w:val="single" w:sz="4" w:space="0" w:color="000000"/>
              <w:left w:val="single" w:sz="12" w:space="0" w:color="000000"/>
              <w:bottom w:val="single" w:sz="4" w:space="0" w:color="000000"/>
              <w:right w:val="double" w:sz="2" w:space="0" w:color="000000"/>
              <w:insideH w:val="single" w:sz="4" w:space="0" w:color="000000"/>
              <w:insideV w:val="double" w:sz="2" w:space="0" w:color="000000"/>
            </w:tcBorders>
            <w:shd w:color="auto" w:fill="D9D9D9" w:val="clear"/>
            <w:vAlign w:val="center"/>
          </w:tcPr>
          <w:p>
            <w:pPr>
              <w:pStyle w:val="Normal"/>
              <w:spacing w:before="0" w:after="0"/>
              <w:rPr>
                <w:rFonts w:ascii="Cambria" w:hAnsi="Cambria" w:cs="Calibri"/>
              </w:rPr>
            </w:pPr>
            <w:r>
              <w:rPr>
                <w:rFonts w:cs="Calibri" w:ascii="Cambria" w:hAnsi="Cambria"/>
                <w:b/>
              </w:rPr>
              <w:t>Pt1 – Pamięć RAM w komputerze przenośnym</w:t>
            </w:r>
          </w:p>
        </w:tc>
      </w:tr>
      <w:tr>
        <w:trPr>
          <w:trHeight w:val="615"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00" w:after="200"/>
              <w:jc w:val="center"/>
              <w:rPr>
                <w:rFonts w:ascii="Cambria" w:hAnsi="Cambria" w:cs="Calibri"/>
                <w:b/>
                <w:b/>
              </w:rPr>
            </w:pPr>
            <w:r>
              <w:rPr>
                <w:rFonts w:cs="Calibri" w:ascii="Cambria" w:hAnsi="Cambria"/>
                <w:b/>
              </w:rPr>
            </w:r>
          </w:p>
        </w:tc>
        <w:tc>
          <w:tcPr>
            <w:tcW w:w="6946" w:type="dxa"/>
            <w:tcBorders>
              <w:top w:val="single"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numPr>
                <w:ilvl w:val="0"/>
                <w:numId w:val="105"/>
              </w:numPr>
              <w:spacing w:before="0" w:after="0"/>
              <w:ind w:left="318" w:right="176" w:hanging="284"/>
              <w:jc w:val="both"/>
              <w:rPr>
                <w:rFonts w:ascii="Cambria" w:hAnsi="Cambria" w:cs="Calibri"/>
              </w:rPr>
            </w:pPr>
            <w:r>
              <w:rPr>
                <w:rFonts w:cs="Calibri" w:ascii="Cambria" w:hAnsi="Cambria"/>
              </w:rPr>
              <w:t>w przypadku zadeklarowania przez Wykonawcę zwiększenia pamięci operacyjnej RAM 8GB</w:t>
            </w:r>
          </w:p>
        </w:tc>
        <w:tc>
          <w:tcPr>
            <w:tcW w:w="851" w:type="dxa"/>
            <w:tcBorders>
              <w:top w:val="single" w:sz="4" w:space="0" w:color="000000"/>
              <w:left w:val="single" w:sz="4" w:space="0" w:color="000000"/>
              <w:bottom w:val="dashed" w:sz="4" w:space="0" w:color="000000"/>
              <w:right w:val="double" w:sz="2" w:space="0" w:color="000000"/>
              <w:insideH w:val="dashed" w:sz="4" w:space="0" w:color="000000"/>
              <w:insideV w:val="double" w:sz="2" w:space="0" w:color="000000"/>
            </w:tcBorders>
            <w:shd w:fill="auto" w:val="clear"/>
            <w:vAlign w:val="bottom"/>
          </w:tcPr>
          <w:p>
            <w:pPr>
              <w:pStyle w:val="Normal"/>
              <w:spacing w:before="0" w:after="0"/>
              <w:jc w:val="center"/>
              <w:rPr>
                <w:rFonts w:ascii="Cambria" w:hAnsi="Cambria" w:cs="Calibri"/>
              </w:rPr>
            </w:pPr>
            <w:r>
              <w:rPr>
                <w:rFonts w:cs="Calibri" w:ascii="Cambria" w:hAnsi="Cambria"/>
              </w:rPr>
              <w:t>0</w:t>
            </w:r>
          </w:p>
        </w:tc>
      </w:tr>
      <w:tr>
        <w:trPr>
          <w:trHeight w:val="615"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00" w:after="200"/>
              <w:jc w:val="center"/>
              <w:rPr>
                <w:rFonts w:ascii="Cambria" w:hAnsi="Cambria" w:cs="Calibri"/>
                <w:b/>
                <w:b/>
              </w:rPr>
            </w:pPr>
            <w:r>
              <w:rPr>
                <w:rFonts w:cs="Calibri" w:ascii="Cambria" w:hAnsi="Cambria"/>
                <w:b/>
              </w:rPr>
            </w:r>
          </w:p>
        </w:tc>
        <w:tc>
          <w:tcPr>
            <w:tcW w:w="6946"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numPr>
                <w:ilvl w:val="0"/>
                <w:numId w:val="105"/>
              </w:numPr>
              <w:spacing w:before="0" w:after="0"/>
              <w:ind w:left="318" w:right="176" w:hanging="284"/>
              <w:jc w:val="both"/>
              <w:rPr>
                <w:rFonts w:ascii="Cambria" w:hAnsi="Cambria" w:cs="Calibri"/>
              </w:rPr>
            </w:pPr>
            <w:r>
              <w:rPr>
                <w:rFonts w:cs="Calibri" w:ascii="Cambria" w:hAnsi="Cambria"/>
              </w:rPr>
              <w:t>w przypadku zadeklarowania przez Wykonawcę zwiększenia pamięci operacyjnej RAM min. 16GB</w:t>
            </w:r>
          </w:p>
        </w:tc>
        <w:tc>
          <w:tcPr>
            <w:tcW w:w="851" w:type="dxa"/>
            <w:tcBorders>
              <w:top w:val="dashed" w:sz="4" w:space="0" w:color="000000"/>
              <w:left w:val="single" w:sz="4" w:space="0" w:color="000000"/>
              <w:bottom w:val="dashed" w:sz="4" w:space="0" w:color="000000"/>
              <w:right w:val="double" w:sz="2" w:space="0" w:color="000000"/>
              <w:insideH w:val="dashed" w:sz="4" w:space="0" w:color="000000"/>
              <w:insideV w:val="double" w:sz="2" w:space="0" w:color="000000"/>
            </w:tcBorders>
            <w:shd w:fill="auto" w:val="clear"/>
            <w:vAlign w:val="bottom"/>
          </w:tcPr>
          <w:p>
            <w:pPr>
              <w:pStyle w:val="Normal"/>
              <w:spacing w:before="0" w:after="0"/>
              <w:jc w:val="center"/>
              <w:rPr>
                <w:rFonts w:ascii="Cambria" w:hAnsi="Cambria" w:cs="Calibri"/>
              </w:rPr>
            </w:pPr>
            <w:r>
              <w:rPr>
                <w:rFonts w:cs="Calibri" w:ascii="Cambria" w:hAnsi="Cambria"/>
              </w:rPr>
              <w:t>5</w:t>
            </w:r>
          </w:p>
        </w:tc>
      </w:tr>
      <w:tr>
        <w:trPr>
          <w:trHeight w:val="701"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00" w:after="200"/>
              <w:jc w:val="center"/>
              <w:rPr>
                <w:rFonts w:ascii="Cambria" w:hAnsi="Cambria" w:cs="Calibri"/>
                <w:b/>
                <w:b/>
              </w:rPr>
            </w:pPr>
            <w:r>
              <w:rPr>
                <w:rFonts w:cs="Calibri" w:ascii="Cambria" w:hAnsi="Cambria"/>
                <w:b/>
              </w:rPr>
            </w:r>
          </w:p>
        </w:tc>
        <w:tc>
          <w:tcPr>
            <w:tcW w:w="69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b/>
                <w:b/>
              </w:rPr>
            </w:pPr>
            <w:r>
              <w:rPr>
                <w:rFonts w:cs="Calibri" w:ascii="Cambria" w:hAnsi="Cambria"/>
                <w:b/>
              </w:rPr>
              <w:t>Maksymalna ilość punktów za Pamięć RAM w komputerze przenośnym oznaczone symbolem Pt1:</w:t>
            </w:r>
          </w:p>
        </w:tc>
        <w:tc>
          <w:tcPr>
            <w:tcW w:w="851" w:type="dxa"/>
            <w:tcBorders>
              <w:top w:val="single" w:sz="4" w:space="0" w:color="000000"/>
              <w:left w:val="single" w:sz="4" w:space="0" w:color="000000"/>
              <w:bottom w:val="single" w:sz="4" w:space="0" w:color="000000"/>
              <w:right w:val="double" w:sz="2" w:space="0" w:color="000000"/>
              <w:insideH w:val="single" w:sz="4" w:space="0" w:color="000000"/>
              <w:insideV w:val="double" w:sz="2" w:space="0" w:color="000000"/>
            </w:tcBorders>
            <w:shd w:fill="auto" w:val="clear"/>
            <w:vAlign w:val="center"/>
          </w:tcPr>
          <w:p>
            <w:pPr>
              <w:pStyle w:val="Normal"/>
              <w:spacing w:before="0" w:after="0"/>
              <w:jc w:val="center"/>
              <w:rPr>
                <w:rFonts w:ascii="Cambria" w:hAnsi="Cambria" w:cs="Calibri"/>
                <w:b/>
                <w:b/>
              </w:rPr>
            </w:pPr>
            <w:r>
              <w:rPr>
                <w:rFonts w:cs="Calibri" w:ascii="Cambria" w:hAnsi="Cambria"/>
                <w:b/>
              </w:rPr>
              <w:t>5</w:t>
            </w:r>
          </w:p>
        </w:tc>
      </w:tr>
      <w:tr>
        <w:trPr>
          <w:trHeight w:val="327" w:hRule="atLeast"/>
        </w:trPr>
        <w:tc>
          <w:tcPr>
            <w:tcW w:w="425" w:type="dxa"/>
            <w:vMerge w:val="restart"/>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00" w:after="200"/>
              <w:jc w:val="center"/>
              <w:rPr>
                <w:rFonts w:ascii="Cambria" w:hAnsi="Cambria" w:cs="Calibri"/>
                <w:b/>
                <w:b/>
              </w:rPr>
            </w:pPr>
            <w:r>
              <w:rPr>
                <w:rFonts w:cs="Calibri" w:ascii="Cambria" w:hAnsi="Cambria"/>
                <w:b/>
              </w:rPr>
              <w:t>2</w:t>
            </w:r>
          </w:p>
        </w:tc>
        <w:tc>
          <w:tcPr>
            <w:tcW w:w="7797" w:type="dxa"/>
            <w:gridSpan w:val="2"/>
            <w:tcBorders>
              <w:top w:val="single" w:sz="4" w:space="0" w:color="000000"/>
              <w:left w:val="single" w:sz="12" w:space="0" w:color="000000"/>
              <w:bottom w:val="single" w:sz="4" w:space="0" w:color="000000"/>
              <w:right w:val="double" w:sz="2" w:space="0" w:color="000000"/>
              <w:insideH w:val="single" w:sz="4" w:space="0" w:color="000000"/>
              <w:insideV w:val="double" w:sz="2" w:space="0" w:color="000000"/>
            </w:tcBorders>
            <w:shd w:color="auto" w:fill="D9D9D9" w:val="clear"/>
            <w:vAlign w:val="center"/>
          </w:tcPr>
          <w:p>
            <w:pPr>
              <w:pStyle w:val="Normal"/>
              <w:spacing w:before="0" w:after="0"/>
              <w:rPr>
                <w:rFonts w:ascii="Cambria" w:hAnsi="Cambria" w:cs="Calibri"/>
              </w:rPr>
            </w:pPr>
            <w:r>
              <w:rPr>
                <w:rFonts w:cs="Calibri" w:ascii="Cambria" w:hAnsi="Cambria"/>
                <w:b/>
              </w:rPr>
              <w:t>Pt2 – Pamięć RAM w komputerze PC.</w:t>
            </w:r>
          </w:p>
        </w:tc>
      </w:tr>
      <w:tr>
        <w:trPr>
          <w:trHeight w:val="615"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00" w:after="200"/>
              <w:ind w:right="176" w:hanging="0"/>
              <w:jc w:val="center"/>
              <w:rPr>
                <w:rFonts w:ascii="Cambria" w:hAnsi="Cambria" w:cs="Calibri"/>
                <w:b/>
                <w:b/>
              </w:rPr>
            </w:pPr>
            <w:r>
              <w:rPr>
                <w:rFonts w:cs="Calibri" w:ascii="Cambria" w:hAnsi="Cambria"/>
                <w:b/>
              </w:rPr>
            </w:r>
          </w:p>
        </w:tc>
        <w:tc>
          <w:tcPr>
            <w:tcW w:w="6946" w:type="dxa"/>
            <w:tcBorders>
              <w:top w:val="single"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numPr>
                <w:ilvl w:val="0"/>
                <w:numId w:val="103"/>
              </w:numPr>
              <w:spacing w:before="0" w:after="0"/>
              <w:ind w:left="318" w:right="176" w:hanging="284"/>
              <w:jc w:val="both"/>
              <w:rPr>
                <w:rFonts w:ascii="Cambria" w:hAnsi="Cambria" w:cs="Calibri"/>
              </w:rPr>
            </w:pPr>
            <w:r>
              <w:rPr>
                <w:rFonts w:cs="Calibri" w:ascii="Cambria" w:hAnsi="Cambria"/>
              </w:rPr>
              <w:t>w przypadku zadeklarowania przez Wykonawcę zwiększenia pamięci operacyjnej RAM 8GB</w:t>
            </w:r>
          </w:p>
        </w:tc>
        <w:tc>
          <w:tcPr>
            <w:tcW w:w="851" w:type="dxa"/>
            <w:tcBorders>
              <w:top w:val="single" w:sz="4" w:space="0" w:color="000000"/>
              <w:left w:val="single" w:sz="4" w:space="0" w:color="000000"/>
              <w:bottom w:val="dashed" w:sz="4" w:space="0" w:color="000000"/>
              <w:right w:val="double" w:sz="2" w:space="0" w:color="000000"/>
              <w:insideH w:val="dashed" w:sz="4" w:space="0" w:color="000000"/>
              <w:insideV w:val="double" w:sz="2" w:space="0" w:color="000000"/>
            </w:tcBorders>
            <w:shd w:fill="auto" w:val="clear"/>
            <w:vAlign w:val="bottom"/>
          </w:tcPr>
          <w:p>
            <w:pPr>
              <w:pStyle w:val="Normal"/>
              <w:spacing w:before="0" w:after="0"/>
              <w:jc w:val="center"/>
              <w:rPr>
                <w:rFonts w:ascii="Cambria" w:hAnsi="Cambria" w:cs="Calibri"/>
              </w:rPr>
            </w:pPr>
            <w:r>
              <w:rPr>
                <w:rFonts w:cs="Calibri" w:ascii="Cambria" w:hAnsi="Cambria"/>
              </w:rPr>
              <w:t>0</w:t>
            </w:r>
          </w:p>
        </w:tc>
      </w:tr>
      <w:tr>
        <w:trPr>
          <w:trHeight w:val="615"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00" w:after="200"/>
              <w:ind w:right="176" w:hanging="0"/>
              <w:jc w:val="center"/>
              <w:rPr>
                <w:rFonts w:ascii="Cambria" w:hAnsi="Cambria" w:cs="Calibri"/>
                <w:b/>
                <w:b/>
              </w:rPr>
            </w:pPr>
            <w:r>
              <w:rPr>
                <w:rFonts w:cs="Calibri" w:ascii="Cambria" w:hAnsi="Cambria"/>
                <w:b/>
              </w:rPr>
            </w:r>
          </w:p>
        </w:tc>
        <w:tc>
          <w:tcPr>
            <w:tcW w:w="6946"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numPr>
                <w:ilvl w:val="0"/>
                <w:numId w:val="103"/>
              </w:numPr>
              <w:spacing w:before="0" w:after="0"/>
              <w:ind w:left="318" w:right="176" w:hanging="284"/>
              <w:jc w:val="both"/>
              <w:rPr>
                <w:rFonts w:ascii="Cambria" w:hAnsi="Cambria" w:cs="Calibri"/>
              </w:rPr>
            </w:pPr>
            <w:r>
              <w:rPr>
                <w:rFonts w:cs="Calibri" w:ascii="Cambria" w:hAnsi="Cambria"/>
              </w:rPr>
              <w:t>w przypadku zadeklarowania przez Wykonawcę zwiększenia pamięci operacyjnej RAM min. 16GB</w:t>
            </w:r>
          </w:p>
        </w:tc>
        <w:tc>
          <w:tcPr>
            <w:tcW w:w="851" w:type="dxa"/>
            <w:tcBorders>
              <w:top w:val="dashed" w:sz="4" w:space="0" w:color="000000"/>
              <w:left w:val="single" w:sz="4" w:space="0" w:color="000000"/>
              <w:bottom w:val="dashed" w:sz="4" w:space="0" w:color="000000"/>
              <w:right w:val="double" w:sz="2" w:space="0" w:color="000000"/>
              <w:insideH w:val="dashed" w:sz="4" w:space="0" w:color="000000"/>
              <w:insideV w:val="double" w:sz="2" w:space="0" w:color="000000"/>
            </w:tcBorders>
            <w:shd w:fill="auto" w:val="clear"/>
            <w:vAlign w:val="bottom"/>
          </w:tcPr>
          <w:p>
            <w:pPr>
              <w:pStyle w:val="Normal"/>
              <w:spacing w:before="0" w:after="0"/>
              <w:jc w:val="center"/>
              <w:rPr>
                <w:rFonts w:ascii="Cambria" w:hAnsi="Cambria" w:cs="Calibri"/>
              </w:rPr>
            </w:pPr>
            <w:r>
              <w:rPr>
                <w:rFonts w:cs="Calibri" w:ascii="Cambria" w:hAnsi="Cambria"/>
              </w:rPr>
              <w:t>5</w:t>
            </w:r>
          </w:p>
        </w:tc>
      </w:tr>
      <w:tr>
        <w:trPr>
          <w:trHeight w:val="370"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00" w:after="200"/>
              <w:ind w:right="176" w:hanging="0"/>
              <w:jc w:val="center"/>
              <w:rPr>
                <w:rFonts w:ascii="Cambria" w:hAnsi="Cambria" w:cs="Calibri"/>
                <w:b/>
                <w:b/>
              </w:rPr>
            </w:pPr>
            <w:r>
              <w:rPr>
                <w:rFonts w:cs="Calibri" w:ascii="Cambria" w:hAnsi="Cambria"/>
                <w:b/>
              </w:rPr>
            </w:r>
          </w:p>
        </w:tc>
        <w:tc>
          <w:tcPr>
            <w:tcW w:w="6946"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numPr>
                <w:ilvl w:val="0"/>
                <w:numId w:val="103"/>
              </w:numPr>
              <w:spacing w:before="0" w:after="0"/>
              <w:ind w:left="318" w:right="176" w:hanging="284"/>
              <w:jc w:val="both"/>
              <w:rPr>
                <w:rFonts w:ascii="Cambria" w:hAnsi="Cambria" w:cs="Calibri"/>
              </w:rPr>
            </w:pPr>
            <w:r>
              <w:rPr>
                <w:rFonts w:cs="Calibri" w:ascii="Cambria" w:hAnsi="Cambria"/>
              </w:rPr>
              <w:t>w przypadku zadeklarowania przez Wykonawcę zwiększenia pamięci operacyjnej RAM min. 32 GB</w:t>
            </w:r>
          </w:p>
        </w:tc>
        <w:tc>
          <w:tcPr>
            <w:tcW w:w="851" w:type="dxa"/>
            <w:tcBorders>
              <w:top w:val="dashed" w:sz="4" w:space="0" w:color="000000"/>
              <w:left w:val="single" w:sz="4" w:space="0" w:color="000000"/>
              <w:bottom w:val="dashed" w:sz="4" w:space="0" w:color="000000"/>
              <w:right w:val="double" w:sz="2" w:space="0" w:color="000000"/>
              <w:insideH w:val="dashed" w:sz="4" w:space="0" w:color="000000"/>
              <w:insideV w:val="double" w:sz="2" w:space="0" w:color="000000"/>
            </w:tcBorders>
            <w:shd w:fill="auto" w:val="clear"/>
            <w:vAlign w:val="center"/>
          </w:tcPr>
          <w:p>
            <w:pPr>
              <w:pStyle w:val="Normal"/>
              <w:spacing w:before="0" w:after="0"/>
              <w:jc w:val="center"/>
              <w:rPr>
                <w:rFonts w:ascii="Cambria" w:hAnsi="Cambria" w:cs="Calibri"/>
              </w:rPr>
            </w:pPr>
            <w:r>
              <w:rPr>
                <w:rFonts w:cs="Calibri" w:ascii="Cambria" w:hAnsi="Cambria"/>
              </w:rPr>
              <w:t>10</w:t>
            </w:r>
          </w:p>
        </w:tc>
      </w:tr>
      <w:tr>
        <w:trPr>
          <w:trHeight w:val="437"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00" w:after="200"/>
              <w:ind w:right="176" w:hanging="0"/>
              <w:jc w:val="center"/>
              <w:rPr>
                <w:rFonts w:ascii="Cambria" w:hAnsi="Cambria" w:cs="Calibri"/>
                <w:b/>
                <w:b/>
              </w:rPr>
            </w:pPr>
            <w:r>
              <w:rPr>
                <w:rFonts w:cs="Calibri" w:ascii="Cambria" w:hAnsi="Cambria"/>
                <w:b/>
              </w:rPr>
            </w:r>
          </w:p>
        </w:tc>
        <w:tc>
          <w:tcPr>
            <w:tcW w:w="69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ind w:right="34" w:hanging="0"/>
              <w:rPr>
                <w:rFonts w:ascii="Cambria" w:hAnsi="Cambria" w:cs="Calibri"/>
                <w:b/>
                <w:b/>
              </w:rPr>
            </w:pPr>
            <w:r>
              <w:rPr>
                <w:rFonts w:cs="Calibri" w:ascii="Cambria" w:hAnsi="Cambria"/>
                <w:b/>
              </w:rPr>
              <w:t>Maksymalna ilość punktów za Pamięć RAM w komputerze PC oznaczone symbolem Pt2:</w:t>
            </w:r>
          </w:p>
        </w:tc>
        <w:tc>
          <w:tcPr>
            <w:tcW w:w="851" w:type="dxa"/>
            <w:tcBorders>
              <w:top w:val="single" w:sz="4" w:space="0" w:color="000000"/>
              <w:left w:val="single" w:sz="4" w:space="0" w:color="000000"/>
              <w:bottom w:val="single" w:sz="4" w:space="0" w:color="000000"/>
              <w:right w:val="double" w:sz="2" w:space="0" w:color="000000"/>
              <w:insideH w:val="single" w:sz="4" w:space="0" w:color="000000"/>
              <w:insideV w:val="double" w:sz="2" w:space="0" w:color="000000"/>
            </w:tcBorders>
            <w:shd w:fill="auto" w:val="clear"/>
            <w:vAlign w:val="center"/>
          </w:tcPr>
          <w:p>
            <w:pPr>
              <w:pStyle w:val="Normal"/>
              <w:spacing w:before="0" w:after="0"/>
              <w:jc w:val="center"/>
              <w:rPr>
                <w:rFonts w:ascii="Cambria" w:hAnsi="Cambria" w:cs="Calibri"/>
                <w:b/>
                <w:b/>
              </w:rPr>
            </w:pPr>
            <w:r>
              <w:rPr>
                <w:rFonts w:cs="Calibri" w:ascii="Cambria" w:hAnsi="Cambria"/>
                <w:b/>
              </w:rPr>
              <w:t>10</w:t>
            </w:r>
          </w:p>
        </w:tc>
      </w:tr>
      <w:tr>
        <w:trPr>
          <w:trHeight w:val="437" w:hRule="atLeast"/>
        </w:trPr>
        <w:tc>
          <w:tcPr>
            <w:tcW w:w="425" w:type="dxa"/>
            <w:vMerge w:val="restart"/>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00" w:after="200"/>
              <w:ind w:right="176" w:hanging="0"/>
              <w:jc w:val="center"/>
              <w:rPr>
                <w:rFonts w:ascii="Cambria" w:hAnsi="Cambria" w:cs="Calibri"/>
                <w:b/>
                <w:b/>
              </w:rPr>
            </w:pPr>
            <w:r>
              <w:rPr>
                <w:rFonts w:cs="Calibri" w:ascii="Cambria" w:hAnsi="Cambria"/>
                <w:b/>
              </w:rPr>
              <w:t>3</w:t>
            </w:r>
          </w:p>
        </w:tc>
        <w:tc>
          <w:tcPr>
            <w:tcW w:w="7797" w:type="dxa"/>
            <w:gridSpan w:val="2"/>
            <w:tcBorders>
              <w:top w:val="single" w:sz="4" w:space="0" w:color="000000"/>
              <w:left w:val="single" w:sz="12" w:space="0" w:color="000000"/>
              <w:bottom w:val="single" w:sz="4" w:space="0" w:color="000000"/>
              <w:right w:val="double" w:sz="2" w:space="0" w:color="000000"/>
              <w:insideH w:val="single" w:sz="4" w:space="0" w:color="000000"/>
              <w:insideV w:val="double" w:sz="2" w:space="0" w:color="000000"/>
            </w:tcBorders>
            <w:shd w:color="auto" w:fill="D9D9D9" w:val="clear"/>
            <w:vAlign w:val="center"/>
          </w:tcPr>
          <w:p>
            <w:pPr>
              <w:pStyle w:val="Normal"/>
              <w:widowControl/>
              <w:bidi w:val="0"/>
              <w:spacing w:lineRule="auto" w:line="276" w:before="200" w:after="200"/>
              <w:jc w:val="left"/>
              <w:rPr>
                <w:rFonts w:ascii="Cambria" w:hAnsi="Cambria" w:cs="Calibri"/>
                <w:b/>
                <w:b/>
              </w:rPr>
            </w:pPr>
            <w:r>
              <w:rPr>
                <w:rFonts w:cs="Calibri" w:ascii="Cambria" w:hAnsi="Cambria"/>
                <w:b/>
              </w:rPr>
              <w:t>Pt3 – dysk w komputerze PC.</w:t>
            </w:r>
          </w:p>
        </w:tc>
      </w:tr>
      <w:tr>
        <w:trPr>
          <w:trHeight w:val="437"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00" w:after="200"/>
              <w:ind w:right="176" w:hanging="0"/>
              <w:jc w:val="center"/>
              <w:rPr>
                <w:rFonts w:ascii="Cambria" w:hAnsi="Cambria" w:cs="Calibri"/>
                <w:b/>
                <w:b/>
              </w:rPr>
            </w:pPr>
            <w:r>
              <w:rPr>
                <w:rFonts w:cs="Calibri" w:ascii="Cambria" w:hAnsi="Cambria"/>
                <w:b/>
              </w:rPr>
            </w:r>
          </w:p>
        </w:tc>
        <w:tc>
          <w:tcPr>
            <w:tcW w:w="69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104"/>
              </w:numPr>
              <w:spacing w:before="0" w:after="0"/>
              <w:ind w:left="318" w:right="176" w:hanging="284"/>
              <w:jc w:val="both"/>
              <w:rPr>
                <w:rFonts w:ascii="Cambria" w:hAnsi="Cambria" w:cs="Calibri"/>
                <w:b/>
                <w:b/>
              </w:rPr>
            </w:pPr>
            <w:r>
              <w:rPr>
                <w:rFonts w:cs="Calibri" w:ascii="Cambria" w:hAnsi="Cambria"/>
              </w:rPr>
              <w:t xml:space="preserve">w przypadku braku zadeklarowania (nie wpisania) przez Wykonawcę dodatkowego dysku HDD o pojemności min.500 GB lub mniejszej pojemności niż wskazana w pkt 1) i 2). </w:t>
            </w:r>
          </w:p>
        </w:tc>
        <w:tc>
          <w:tcPr>
            <w:tcW w:w="851" w:type="dxa"/>
            <w:tcBorders>
              <w:top w:val="single" w:sz="4" w:space="0" w:color="000000"/>
              <w:left w:val="single" w:sz="4" w:space="0" w:color="000000"/>
              <w:bottom w:val="single" w:sz="4" w:space="0" w:color="000000"/>
              <w:right w:val="double" w:sz="2" w:space="0" w:color="000000"/>
              <w:insideH w:val="single" w:sz="4" w:space="0" w:color="000000"/>
              <w:insideV w:val="double" w:sz="2" w:space="0" w:color="000000"/>
            </w:tcBorders>
            <w:shd w:fill="auto" w:val="clear"/>
            <w:vAlign w:val="center"/>
          </w:tcPr>
          <w:p>
            <w:pPr>
              <w:pStyle w:val="Normal"/>
              <w:spacing w:before="200" w:after="200"/>
              <w:jc w:val="center"/>
              <w:rPr>
                <w:rFonts w:ascii="Cambria" w:hAnsi="Cambria" w:cs="Calibri"/>
                <w:b/>
                <w:b/>
              </w:rPr>
            </w:pPr>
            <w:r>
              <w:rPr>
                <w:rFonts w:cs="Calibri" w:ascii="Cambria" w:hAnsi="Cambria"/>
                <w:b/>
              </w:rPr>
              <w:t>0</w:t>
            </w:r>
          </w:p>
        </w:tc>
      </w:tr>
      <w:tr>
        <w:trPr>
          <w:trHeight w:val="437"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00" w:after="200"/>
              <w:ind w:right="176" w:hanging="0"/>
              <w:jc w:val="center"/>
              <w:rPr>
                <w:rFonts w:ascii="Cambria" w:hAnsi="Cambria" w:cs="Calibri"/>
                <w:b/>
                <w:b/>
              </w:rPr>
            </w:pPr>
            <w:r>
              <w:rPr>
                <w:rFonts w:cs="Calibri" w:ascii="Cambria" w:hAnsi="Cambria"/>
                <w:b/>
              </w:rPr>
            </w:r>
          </w:p>
        </w:tc>
        <w:tc>
          <w:tcPr>
            <w:tcW w:w="69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104"/>
              </w:numPr>
              <w:spacing w:before="0" w:after="0"/>
              <w:ind w:left="318" w:right="176" w:hanging="284"/>
              <w:jc w:val="both"/>
              <w:rPr>
                <w:rFonts w:ascii="Cambria" w:hAnsi="Cambria" w:cs="Calibri"/>
                <w:b/>
                <w:b/>
              </w:rPr>
            </w:pPr>
            <w:r>
              <w:rPr>
                <w:rFonts w:cs="Calibri" w:ascii="Cambria" w:hAnsi="Cambria"/>
              </w:rPr>
              <w:t>w przypadku zadeklarowania przez Wykonawcę dodatkowego dysku HDD o pojemności min. 500GB do 1 TB</w:t>
            </w:r>
          </w:p>
        </w:tc>
        <w:tc>
          <w:tcPr>
            <w:tcW w:w="851" w:type="dxa"/>
            <w:tcBorders>
              <w:top w:val="single" w:sz="4" w:space="0" w:color="000000"/>
              <w:left w:val="single" w:sz="4" w:space="0" w:color="000000"/>
              <w:bottom w:val="single" w:sz="4" w:space="0" w:color="000000"/>
              <w:right w:val="double" w:sz="2" w:space="0" w:color="000000"/>
              <w:insideH w:val="single" w:sz="4" w:space="0" w:color="000000"/>
              <w:insideV w:val="double" w:sz="2" w:space="0" w:color="000000"/>
            </w:tcBorders>
            <w:shd w:fill="auto" w:val="clear"/>
            <w:vAlign w:val="center"/>
          </w:tcPr>
          <w:p>
            <w:pPr>
              <w:pStyle w:val="Normal"/>
              <w:spacing w:before="200" w:after="200"/>
              <w:jc w:val="center"/>
              <w:rPr>
                <w:rFonts w:ascii="Cambria" w:hAnsi="Cambria" w:cs="Calibri"/>
                <w:b/>
                <w:b/>
              </w:rPr>
            </w:pPr>
            <w:r>
              <w:rPr>
                <w:rFonts w:cs="Calibri" w:ascii="Cambria" w:hAnsi="Cambria"/>
                <w:b/>
              </w:rPr>
              <w:t>5</w:t>
            </w:r>
          </w:p>
        </w:tc>
      </w:tr>
      <w:tr>
        <w:trPr>
          <w:trHeight w:val="437"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00" w:after="200"/>
              <w:ind w:right="176" w:hanging="0"/>
              <w:jc w:val="center"/>
              <w:rPr>
                <w:rFonts w:ascii="Cambria" w:hAnsi="Cambria" w:cs="Calibri"/>
                <w:b/>
                <w:b/>
              </w:rPr>
            </w:pPr>
            <w:r>
              <w:rPr>
                <w:rFonts w:cs="Calibri" w:ascii="Cambria" w:hAnsi="Cambria"/>
                <w:b/>
              </w:rPr>
            </w:r>
          </w:p>
        </w:tc>
        <w:tc>
          <w:tcPr>
            <w:tcW w:w="69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104"/>
              </w:numPr>
              <w:spacing w:before="0" w:after="0"/>
              <w:ind w:left="318" w:right="176" w:hanging="284"/>
              <w:jc w:val="both"/>
              <w:rPr>
                <w:rFonts w:ascii="Cambria" w:hAnsi="Cambria" w:cs="Calibri"/>
                <w:b/>
                <w:b/>
              </w:rPr>
            </w:pPr>
            <w:r>
              <w:rPr>
                <w:rFonts w:cs="Calibri" w:ascii="Cambria" w:hAnsi="Cambria"/>
              </w:rPr>
              <w:t>w przypadku zadeklarowania przez Wykonawcę dodatkowego dysku HDD o pojemności od 1TB i więcej</w:t>
            </w:r>
          </w:p>
        </w:tc>
        <w:tc>
          <w:tcPr>
            <w:tcW w:w="851" w:type="dxa"/>
            <w:tcBorders>
              <w:top w:val="single" w:sz="4" w:space="0" w:color="000000"/>
              <w:left w:val="single" w:sz="4" w:space="0" w:color="000000"/>
              <w:bottom w:val="single" w:sz="4" w:space="0" w:color="000000"/>
              <w:right w:val="double" w:sz="2" w:space="0" w:color="000000"/>
              <w:insideH w:val="single" w:sz="4" w:space="0" w:color="000000"/>
              <w:insideV w:val="double" w:sz="2" w:space="0" w:color="000000"/>
            </w:tcBorders>
            <w:shd w:fill="auto" w:val="clear"/>
            <w:vAlign w:val="center"/>
          </w:tcPr>
          <w:p>
            <w:pPr>
              <w:pStyle w:val="Normal"/>
              <w:spacing w:before="200" w:after="200"/>
              <w:jc w:val="center"/>
              <w:rPr>
                <w:rFonts w:ascii="Cambria" w:hAnsi="Cambria" w:cs="Calibri"/>
                <w:b/>
                <w:b/>
              </w:rPr>
            </w:pPr>
            <w:r>
              <w:rPr>
                <w:rFonts w:cs="Calibri" w:ascii="Cambria" w:hAnsi="Cambria"/>
                <w:b/>
              </w:rPr>
              <w:t>10</w:t>
            </w:r>
          </w:p>
        </w:tc>
      </w:tr>
      <w:tr>
        <w:trPr>
          <w:trHeight w:val="437" w:hRule="atLeast"/>
        </w:trPr>
        <w:tc>
          <w:tcPr>
            <w:tcW w:w="425" w:type="dxa"/>
            <w:vMerge w:val="continue"/>
            <w:tcBorders>
              <w:top w:val="single" w:sz="4" w:space="0" w:color="000000"/>
              <w:left w:val="double" w:sz="2"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spacing w:before="200" w:after="200"/>
              <w:ind w:right="176" w:hanging="0"/>
              <w:jc w:val="center"/>
              <w:rPr>
                <w:rFonts w:ascii="Cambria" w:hAnsi="Cambria" w:cs="Calibri"/>
                <w:b/>
                <w:b/>
              </w:rPr>
            </w:pPr>
            <w:r>
              <w:rPr>
                <w:rFonts w:cs="Calibri" w:ascii="Cambria" w:hAnsi="Cambria"/>
                <w:b/>
              </w:rPr>
            </w:r>
          </w:p>
        </w:tc>
        <w:tc>
          <w:tcPr>
            <w:tcW w:w="6946" w:type="dxa"/>
            <w:tcBorders>
              <w:top w:val="single" w:sz="4" w:space="0" w:color="000000"/>
              <w:left w:val="single" w:sz="12" w:space="0" w:color="000000"/>
              <w:bottom w:val="double" w:sz="4" w:space="0" w:color="000000"/>
              <w:right w:val="single" w:sz="4" w:space="0" w:color="000000"/>
              <w:insideH w:val="double" w:sz="4" w:space="0" w:color="000000"/>
              <w:insideV w:val="single" w:sz="4" w:space="0" w:color="000000"/>
            </w:tcBorders>
            <w:shd w:fill="auto" w:val="clear"/>
            <w:vAlign w:val="center"/>
          </w:tcPr>
          <w:p>
            <w:pPr>
              <w:pStyle w:val="Normal"/>
              <w:spacing w:before="200" w:after="200"/>
              <w:ind w:right="34" w:hanging="0"/>
              <w:rPr>
                <w:rFonts w:ascii="Cambria" w:hAnsi="Cambria" w:cs="Calibri"/>
              </w:rPr>
            </w:pPr>
            <w:r>
              <w:rPr>
                <w:rFonts w:cs="Calibri" w:ascii="Cambria" w:hAnsi="Cambria"/>
                <w:b/>
              </w:rPr>
              <w:t>Maksymalna ilość punktów za dysk w komputerze PC oznaczone symbolem Pt3:</w:t>
            </w:r>
          </w:p>
        </w:tc>
        <w:tc>
          <w:tcPr>
            <w:tcW w:w="851" w:type="dxa"/>
            <w:tcBorders>
              <w:top w:val="single" w:sz="4" w:space="0" w:color="000000"/>
              <w:left w:val="single" w:sz="4" w:space="0" w:color="000000"/>
              <w:bottom w:val="double" w:sz="4" w:space="0" w:color="000000"/>
              <w:right w:val="double" w:sz="2" w:space="0" w:color="000000"/>
              <w:insideH w:val="double" w:sz="4" w:space="0" w:color="000000"/>
              <w:insideV w:val="double" w:sz="2" w:space="0" w:color="000000"/>
            </w:tcBorders>
            <w:shd w:fill="auto" w:val="clear"/>
            <w:vAlign w:val="center"/>
          </w:tcPr>
          <w:p>
            <w:pPr>
              <w:pStyle w:val="Normal"/>
              <w:spacing w:before="200" w:after="200"/>
              <w:jc w:val="center"/>
              <w:rPr>
                <w:rFonts w:ascii="Cambria" w:hAnsi="Cambria" w:cs="Calibri"/>
                <w:b/>
                <w:b/>
              </w:rPr>
            </w:pPr>
            <w:r>
              <w:rPr>
                <w:rFonts w:cs="Calibri" w:ascii="Cambria" w:hAnsi="Cambria"/>
                <w:b/>
              </w:rPr>
              <w:t>10</w:t>
            </w:r>
          </w:p>
        </w:tc>
      </w:tr>
    </w:tbl>
    <w:p>
      <w:pPr>
        <w:pStyle w:val="Normal"/>
        <w:numPr>
          <w:ilvl w:val="5"/>
          <w:numId w:val="102"/>
        </w:numPr>
        <w:suppressAutoHyphens w:val="true"/>
        <w:spacing w:lineRule="auto" w:line="240" w:before="0" w:after="0"/>
        <w:jc w:val="both"/>
        <w:rPr>
          <w:rFonts w:ascii="Cambria" w:hAnsi="Cambria" w:cs="Calibri"/>
          <w:sz w:val="20"/>
          <w:szCs w:val="20"/>
        </w:rPr>
      </w:pPr>
      <w:r>
        <w:rPr>
          <w:rFonts w:cs="Calibri" w:ascii="Cambria" w:hAnsi="Cambria"/>
          <w:sz w:val="20"/>
          <w:szCs w:val="20"/>
        </w:rPr>
        <w:t xml:space="preserve">Punkty zostaną przyznane na podstawie oświadczenia złożonego </w:t>
      </w:r>
      <w:r>
        <w:rPr>
          <w:rFonts w:cs="Calibri" w:ascii="Cambria" w:hAnsi="Cambria"/>
          <w:b/>
          <w:bCs/>
          <w:color w:val="0000FF"/>
          <w:sz w:val="20"/>
          <w:szCs w:val="20"/>
        </w:rPr>
        <w:t>w załączniku nr 1A do SIWZ</w:t>
      </w:r>
      <w:r>
        <w:rPr>
          <w:rFonts w:cs="Calibri" w:ascii="Cambria" w:hAnsi="Cambria"/>
          <w:sz w:val="20"/>
          <w:szCs w:val="20"/>
        </w:rPr>
        <w:t xml:space="preserve"> - </w:t>
      </w:r>
      <w:r>
        <w:rPr>
          <w:rFonts w:eastAsia="Arial" w:cs="Calibri" w:ascii="Cambria" w:hAnsi="Cambria"/>
          <w:b/>
          <w:sz w:val="20"/>
          <w:szCs w:val="20"/>
        </w:rPr>
        <w:t>Specyfikacja techniczna</w:t>
      </w:r>
      <w:r>
        <w:rPr>
          <w:rFonts w:cs="Calibri" w:ascii="Cambria" w:hAnsi="Cambria"/>
          <w:sz w:val="20"/>
          <w:szCs w:val="20"/>
        </w:rPr>
        <w:t xml:space="preserve"> (tabela 1 kol.4 ) </w:t>
      </w:r>
    </w:p>
    <w:p>
      <w:pPr>
        <w:pStyle w:val="Normal"/>
        <w:numPr>
          <w:ilvl w:val="5"/>
          <w:numId w:val="102"/>
        </w:numPr>
        <w:suppressAutoHyphens w:val="true"/>
        <w:spacing w:lineRule="auto" w:line="240" w:before="0" w:after="0"/>
        <w:jc w:val="both"/>
        <w:rPr>
          <w:rFonts w:ascii="Cambria" w:hAnsi="Cambria" w:cs="Calibri"/>
          <w:sz w:val="20"/>
          <w:szCs w:val="20"/>
        </w:rPr>
      </w:pPr>
      <w:r>
        <w:rPr>
          <w:rFonts w:cs="Calibri" w:ascii="Cambria" w:hAnsi="Cambria"/>
          <w:sz w:val="20"/>
          <w:szCs w:val="20"/>
        </w:rPr>
        <w:t xml:space="preserve">W przypadku nie podania żadnych parametrów, o których mowa wyżej Zamawiający przyjmie do oceny minimalne parametry określone w załączniku nr 1A do SIWZ - </w:t>
      </w:r>
      <w:r>
        <w:rPr>
          <w:rFonts w:eastAsia="Arial" w:cs="Calibri" w:ascii="Cambria" w:hAnsi="Cambria"/>
          <w:b/>
          <w:sz w:val="20"/>
          <w:szCs w:val="20"/>
        </w:rPr>
        <w:t>Specyfikacja techniczna</w:t>
      </w:r>
      <w:r>
        <w:rPr>
          <w:rFonts w:cs="Calibri" w:ascii="Cambria" w:hAnsi="Cambria"/>
          <w:sz w:val="20"/>
          <w:szCs w:val="20"/>
        </w:rPr>
        <w:t xml:space="preserve"> (tabela 1 kol.4 ) i przyzna ofercie 0 (zero) punktów w każdym podkryterium technicznym, w którym Wykonawca nie wskazał parametrów oferowanego sprzętu.</w:t>
      </w:r>
    </w:p>
    <w:p>
      <w:pPr>
        <w:pStyle w:val="Normal"/>
        <w:numPr>
          <w:ilvl w:val="5"/>
          <w:numId w:val="102"/>
        </w:numPr>
        <w:suppressAutoHyphens w:val="true"/>
        <w:spacing w:lineRule="auto" w:line="240" w:before="0" w:after="0"/>
        <w:jc w:val="both"/>
        <w:rPr>
          <w:rFonts w:ascii="Cambria" w:hAnsi="Cambria" w:cs="Calibri"/>
          <w:sz w:val="20"/>
          <w:szCs w:val="20"/>
        </w:rPr>
      </w:pPr>
      <w:r>
        <w:rPr>
          <w:rFonts w:cs="Calibri" w:ascii="Cambria" w:hAnsi="Cambria"/>
          <w:sz w:val="20"/>
          <w:szCs w:val="20"/>
        </w:rPr>
        <w:t>Maksymalna</w:t>
      </w:r>
      <w:r>
        <w:rPr>
          <w:rFonts w:eastAsia="Calibri" w:cs="Calibri" w:ascii="Cambria" w:hAnsi="Cambria"/>
          <w:sz w:val="20"/>
          <w:szCs w:val="20"/>
        </w:rPr>
        <w:t xml:space="preserve"> ilość punktów jaką może otrzymać oferta za kryterium „</w:t>
      </w:r>
      <w:r>
        <w:rPr>
          <w:rFonts w:cs="Calibri" w:ascii="Cambria" w:hAnsi="Cambria"/>
          <w:b/>
          <w:sz w:val="20"/>
          <w:szCs w:val="20"/>
        </w:rPr>
        <w:t>Parametry techniczne komputerów (Ptk)</w:t>
      </w:r>
      <w:r>
        <w:rPr>
          <w:rFonts w:eastAsia="Calibri" w:cs="Calibri" w:ascii="Cambria" w:hAnsi="Cambria"/>
          <w:sz w:val="20"/>
          <w:szCs w:val="20"/>
        </w:rPr>
        <w:t xml:space="preserve">” </w:t>
      </w:r>
      <w:r>
        <w:rPr>
          <w:rFonts w:eastAsia="Calibri" w:cs="Calibri" w:ascii="Cambria" w:hAnsi="Cambria"/>
          <w:b/>
          <w:sz w:val="20"/>
          <w:szCs w:val="20"/>
        </w:rPr>
        <w:t>wynosi 10 punktów</w:t>
      </w:r>
      <w:r>
        <w:rPr>
          <w:rFonts w:cs="Calibri" w:ascii="Cambria" w:hAnsi="Cambria"/>
          <w:sz w:val="20"/>
          <w:szCs w:val="20"/>
        </w:rPr>
        <w:t>.</w:t>
      </w:r>
    </w:p>
    <w:p>
      <w:pPr>
        <w:pStyle w:val="Normal"/>
        <w:suppressAutoHyphens w:val="true"/>
        <w:spacing w:lineRule="auto" w:line="240" w:before="0" w:after="0"/>
        <w:ind w:left="1077" w:hanging="0"/>
        <w:jc w:val="both"/>
        <w:rPr>
          <w:rFonts w:ascii="Cambria" w:hAnsi="Cambria" w:cs="Calibri"/>
          <w:sz w:val="20"/>
          <w:szCs w:val="20"/>
        </w:rPr>
      </w:pPr>
      <w:r>
        <w:rPr>
          <w:rFonts w:cs="Calibri" w:ascii="Cambria" w:hAnsi="Cambria"/>
          <w:sz w:val="20"/>
          <w:szCs w:val="20"/>
        </w:rPr>
      </w:r>
    </w:p>
    <w:p>
      <w:pPr>
        <w:pStyle w:val="Normal"/>
        <w:numPr>
          <w:ilvl w:val="4"/>
          <w:numId w:val="40"/>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 xml:space="preserve">Punkty za kryterium </w:t>
      </w:r>
      <w:r>
        <w:rPr>
          <w:rFonts w:cs="Calibri" w:ascii="Cambria" w:hAnsi="Cambria"/>
          <w:b/>
          <w:sz w:val="20"/>
          <w:szCs w:val="20"/>
        </w:rPr>
        <w:t>„Okres gwarancji pozostałego sprzętu” (waga 10%)</w:t>
      </w:r>
      <w:r>
        <w:rPr>
          <w:rFonts w:cs="Calibri" w:ascii="Cambria" w:hAnsi="Cambria"/>
          <w:sz w:val="20"/>
          <w:szCs w:val="20"/>
        </w:rPr>
        <w:t xml:space="preserve">- </w:t>
      </w:r>
      <w:r>
        <w:rPr>
          <w:rFonts w:cs="Calibri" w:ascii="Cambria" w:hAnsi="Cambria"/>
          <w:b/>
          <w:sz w:val="20"/>
          <w:szCs w:val="20"/>
        </w:rPr>
        <w:t>(Ogrsp)</w:t>
      </w:r>
      <w:r>
        <w:rPr>
          <w:rFonts w:cs="Calibri" w:ascii="Cambria" w:hAnsi="Cambria"/>
          <w:sz w:val="20"/>
          <w:szCs w:val="20"/>
        </w:rPr>
        <w:t>- zostaną przyznane zgodnie z poniższym opisem:</w:t>
      </w:r>
    </w:p>
    <w:p>
      <w:pPr>
        <w:pStyle w:val="Normal"/>
        <w:numPr>
          <w:ilvl w:val="5"/>
          <w:numId w:val="124"/>
        </w:numPr>
        <w:suppressAutoHyphens w:val="true"/>
        <w:spacing w:lineRule="auto" w:line="240" w:before="0" w:after="0"/>
        <w:jc w:val="both"/>
        <w:rPr>
          <w:rFonts w:ascii="Cambria" w:hAnsi="Cambria" w:cs="Calibri"/>
          <w:sz w:val="20"/>
          <w:szCs w:val="20"/>
        </w:rPr>
      </w:pPr>
      <w:r>
        <w:rPr>
          <w:rFonts w:cs="Calibri" w:ascii="Cambria" w:hAnsi="Cambria"/>
          <w:sz w:val="20"/>
          <w:szCs w:val="20"/>
        </w:rPr>
        <w:t xml:space="preserve">Oferty w tym kryterium oceniane będą w odniesieniu do najdłuższego zadeklarowanego przez Wykonawcę okresu przedłużenia gwarancji na dostarczony (z wyjątkiem komputerów)przedmiot zamówienia w stosunku do minimalnego okresu (terminu) gwarancji wskazanego </w:t>
      </w:r>
      <w:r>
        <w:rPr>
          <w:rFonts w:cs="Calibri" w:ascii="Cambria" w:hAnsi="Cambria"/>
          <w:b/>
          <w:bCs/>
          <w:color w:val="0000FF"/>
          <w:sz w:val="20"/>
          <w:szCs w:val="20"/>
        </w:rPr>
        <w:t>w tabeli 1 załącznika nr 1A do SIWZ</w:t>
      </w:r>
      <w:r>
        <w:rPr>
          <w:rFonts w:cs="Calibri" w:ascii="Cambria" w:hAnsi="Cambria"/>
          <w:sz w:val="20"/>
          <w:szCs w:val="20"/>
        </w:rPr>
        <w:t xml:space="preserve">, zastrzegając, iż </w:t>
      </w:r>
      <w:r>
        <w:rPr>
          <w:rFonts w:cs="Calibri" w:ascii="Cambria" w:hAnsi="Cambria"/>
          <w:b/>
          <w:sz w:val="20"/>
          <w:szCs w:val="20"/>
        </w:rPr>
        <w:t>minimalny okres (termin) przedłużenia</w:t>
      </w:r>
      <w:r>
        <w:rPr>
          <w:rFonts w:cs="Calibri" w:ascii="Cambria" w:hAnsi="Cambria"/>
          <w:sz w:val="20"/>
          <w:szCs w:val="20"/>
        </w:rPr>
        <w:t xml:space="preserve"> gwarancji na dostarczony przedmiot zamówienia w stosunku do minimalnego okresu (terminu) gwarancji wskazanego w </w:t>
      </w:r>
      <w:r>
        <w:rPr>
          <w:rFonts w:cs="Calibri" w:ascii="Cambria" w:hAnsi="Cambria"/>
          <w:b/>
          <w:bCs/>
          <w:color w:val="0000FF"/>
          <w:sz w:val="20"/>
          <w:szCs w:val="20"/>
        </w:rPr>
        <w:t xml:space="preserve">tabeli 1 załącznika nr 1A do SIWZ </w:t>
      </w:r>
      <w:r>
        <w:rPr>
          <w:rFonts w:cs="Calibri" w:ascii="Cambria" w:hAnsi="Cambria"/>
          <w:sz w:val="20"/>
          <w:szCs w:val="20"/>
        </w:rPr>
        <w:t xml:space="preserve">wynosi </w:t>
      </w:r>
      <w:r>
        <w:rPr>
          <w:rFonts w:cs="Calibri" w:ascii="Cambria" w:hAnsi="Cambria"/>
          <w:b/>
          <w:sz w:val="20"/>
          <w:szCs w:val="20"/>
          <w:u w:val="single"/>
        </w:rPr>
        <w:t>1 miesiąc</w:t>
      </w:r>
      <w:r>
        <w:rPr>
          <w:rFonts w:cs="Calibri" w:ascii="Cambria" w:hAnsi="Cambria"/>
          <w:sz w:val="20"/>
          <w:szCs w:val="20"/>
        </w:rPr>
        <w:t xml:space="preserve"> . </w:t>
      </w:r>
    </w:p>
    <w:p>
      <w:pPr>
        <w:pStyle w:val="Normal"/>
        <w:numPr>
          <w:ilvl w:val="5"/>
          <w:numId w:val="124"/>
        </w:numPr>
        <w:suppressAutoHyphens w:val="true"/>
        <w:spacing w:lineRule="auto" w:line="240" w:before="0" w:after="0"/>
        <w:jc w:val="both"/>
        <w:rPr>
          <w:rFonts w:ascii="Cambria" w:hAnsi="Cambria" w:cs="Calibri"/>
          <w:sz w:val="20"/>
          <w:szCs w:val="20"/>
        </w:rPr>
      </w:pPr>
      <w:r>
        <w:rPr>
          <w:rFonts w:cs="Calibri" w:ascii="Cambria" w:hAnsi="Cambria"/>
          <w:sz w:val="20"/>
          <w:szCs w:val="20"/>
        </w:rPr>
        <w:t>Punkty w przedmiotowym kryterium zostaną przyznane wg poniższego wzoru:</w:t>
      </w:r>
    </w:p>
    <w:p>
      <w:pPr>
        <w:pStyle w:val="Normal"/>
        <w:spacing w:before="0" w:after="0"/>
        <w:ind w:left="1077" w:hanging="0"/>
        <w:jc w:val="both"/>
        <w:rPr>
          <w:rFonts w:ascii="Cambria" w:hAnsi="Cambria" w:cs="Calibri"/>
          <w:sz w:val="20"/>
          <w:szCs w:val="20"/>
        </w:rPr>
      </w:pPr>
      <w:r>
        <w:rPr>
          <w:rFonts w:cs="Calibri" w:ascii="Cambria" w:hAnsi="Cambria"/>
          <w:b/>
          <w:sz w:val="20"/>
          <w:szCs w:val="20"/>
        </w:rPr>
        <w:t>Ogrsp =(Gro: Grn) x 10 pkt</w:t>
      </w:r>
      <w:r>
        <w:rPr>
          <w:rFonts w:cs="Calibri" w:ascii="Cambria" w:hAnsi="Cambria"/>
          <w:sz w:val="20"/>
          <w:szCs w:val="20"/>
        </w:rPr>
        <w:t>, gdzie:</w:t>
      </w:r>
    </w:p>
    <w:p>
      <w:pPr>
        <w:pStyle w:val="Normal"/>
        <w:spacing w:before="0" w:after="0"/>
        <w:ind w:left="1077" w:hanging="0"/>
        <w:jc w:val="both"/>
        <w:rPr>
          <w:rFonts w:ascii="Cambria" w:hAnsi="Cambria" w:cs="Calibri"/>
          <w:sz w:val="20"/>
          <w:szCs w:val="20"/>
        </w:rPr>
      </w:pPr>
      <w:r>
        <w:rPr>
          <w:rFonts w:cs="Calibri" w:ascii="Cambria" w:hAnsi="Cambria"/>
          <w:sz w:val="20"/>
          <w:szCs w:val="20"/>
        </w:rPr>
        <w:t>Ogrsp- ilość punktów badanej oferty w kryterium „Okres gwarancji pozostałego sprzętu”</w:t>
      </w:r>
    </w:p>
    <w:p>
      <w:pPr>
        <w:pStyle w:val="Normal"/>
        <w:spacing w:before="0" w:after="0"/>
        <w:ind w:left="1077" w:hanging="0"/>
        <w:jc w:val="both"/>
        <w:rPr>
          <w:rFonts w:ascii="Cambria" w:hAnsi="Cambria" w:cs="Calibri"/>
          <w:sz w:val="20"/>
          <w:szCs w:val="20"/>
        </w:rPr>
      </w:pPr>
      <w:r>
        <w:rPr>
          <w:rFonts w:cs="Calibri" w:ascii="Cambria" w:hAnsi="Cambria"/>
          <w:sz w:val="20"/>
          <w:szCs w:val="20"/>
        </w:rPr>
        <w:t>Gro - okres przedłużenia gwarancji badanej oferty</w:t>
      </w:r>
    </w:p>
    <w:p>
      <w:pPr>
        <w:pStyle w:val="Normal"/>
        <w:spacing w:before="0" w:after="0"/>
        <w:ind w:left="1077" w:hanging="0"/>
        <w:jc w:val="both"/>
        <w:rPr>
          <w:rFonts w:ascii="Cambria" w:hAnsi="Cambria" w:cs="Calibri"/>
          <w:sz w:val="20"/>
          <w:szCs w:val="20"/>
        </w:rPr>
      </w:pPr>
      <w:r>
        <w:rPr>
          <w:rFonts w:cs="Calibri" w:ascii="Cambria" w:hAnsi="Cambria"/>
          <w:sz w:val="20"/>
          <w:szCs w:val="20"/>
        </w:rPr>
        <w:t>Grn - najdłuższy okres przedłużenia gwarancji podany w ofertach.</w:t>
      </w:r>
    </w:p>
    <w:p>
      <w:pPr>
        <w:pStyle w:val="Normal"/>
        <w:numPr>
          <w:ilvl w:val="5"/>
          <w:numId w:val="124"/>
        </w:numPr>
        <w:suppressAutoHyphens w:val="true"/>
        <w:spacing w:lineRule="auto" w:line="240" w:before="0" w:after="0"/>
        <w:jc w:val="both"/>
        <w:rPr>
          <w:rFonts w:ascii="Cambria" w:hAnsi="Cambria" w:cs="Calibri"/>
          <w:sz w:val="20"/>
          <w:szCs w:val="20"/>
        </w:rPr>
      </w:pPr>
      <w:r>
        <w:rPr>
          <w:rFonts w:cs="Calibri" w:ascii="Cambria" w:hAnsi="Cambria"/>
          <w:sz w:val="20"/>
          <w:szCs w:val="20"/>
        </w:rPr>
        <w:t xml:space="preserve">Punkty zostaną przyznane na podstawie oświadczenia złożonego w </w:t>
      </w:r>
      <w:r>
        <w:rPr>
          <w:rFonts w:cs="Calibri" w:ascii="Cambria" w:hAnsi="Cambria"/>
          <w:b/>
          <w:color w:val="0000FF"/>
          <w:sz w:val="20"/>
          <w:szCs w:val="20"/>
        </w:rPr>
        <w:t>pkt 2</w:t>
      </w:r>
      <w:r>
        <w:rPr>
          <w:rFonts w:cs="Calibri" w:ascii="Cambria" w:hAnsi="Cambria"/>
          <w:sz w:val="20"/>
          <w:szCs w:val="20"/>
        </w:rPr>
        <w:t xml:space="preserve"> Formularza Ofertowego (</w:t>
      </w:r>
      <w:r>
        <w:rPr>
          <w:rFonts w:cs="Calibri" w:ascii="Cambria" w:hAnsi="Cambria"/>
          <w:b/>
          <w:bCs/>
          <w:color w:val="0000FF"/>
          <w:sz w:val="20"/>
          <w:szCs w:val="20"/>
        </w:rPr>
        <w:t xml:space="preserve">Załącznik nr </w:t>
      </w:r>
      <w:r>
        <w:rPr>
          <w:rFonts w:cs="Calibri" w:ascii="Cambria" w:hAnsi="Cambria"/>
          <w:b/>
          <w:color w:val="0000FF"/>
          <w:sz w:val="20"/>
          <w:szCs w:val="20"/>
        </w:rPr>
        <w:t xml:space="preserve">1A do SIWZ). </w:t>
      </w:r>
      <w:r>
        <w:rPr>
          <w:rFonts w:cs="Calibri" w:ascii="Cambria" w:hAnsi="Cambria"/>
          <w:sz w:val="20"/>
          <w:szCs w:val="20"/>
        </w:rPr>
        <w:t xml:space="preserve">Okres przedłużenia należy podać w miesiącach </w:t>
      </w:r>
      <w:r>
        <w:rPr>
          <w:rFonts w:cs="Calibri" w:ascii="Cambria" w:hAnsi="Cambria"/>
          <w:b/>
          <w:sz w:val="20"/>
          <w:szCs w:val="20"/>
          <w:u w:val="single"/>
        </w:rPr>
        <w:t>np. 1, 2, 3 itd</w:t>
      </w:r>
      <w:r>
        <w:rPr>
          <w:rFonts w:cs="Calibri" w:ascii="Cambria" w:hAnsi="Cambria"/>
          <w:sz w:val="20"/>
          <w:szCs w:val="20"/>
        </w:rPr>
        <w:t xml:space="preserve">. miesięcy. </w:t>
      </w:r>
    </w:p>
    <w:p>
      <w:pPr>
        <w:pStyle w:val="Normal"/>
        <w:numPr>
          <w:ilvl w:val="5"/>
          <w:numId w:val="124"/>
        </w:numPr>
        <w:suppressAutoHyphens w:val="true"/>
        <w:spacing w:lineRule="auto" w:line="240" w:before="0" w:after="0"/>
        <w:jc w:val="both"/>
        <w:rPr>
          <w:rFonts w:ascii="Cambria" w:hAnsi="Cambria" w:cs="Calibri"/>
          <w:sz w:val="20"/>
          <w:szCs w:val="20"/>
        </w:rPr>
      </w:pPr>
      <w:r>
        <w:rPr>
          <w:rFonts w:cs="Calibri" w:ascii="Cambria" w:hAnsi="Cambria"/>
          <w:sz w:val="20"/>
          <w:szCs w:val="20"/>
        </w:rPr>
        <w:t xml:space="preserve">W przypadku nie podania przez Wykonawcę w </w:t>
      </w:r>
      <w:r>
        <w:rPr>
          <w:rFonts w:cs="Calibri" w:ascii="Cambria" w:hAnsi="Cambria"/>
          <w:b/>
          <w:color w:val="0000FF"/>
          <w:sz w:val="20"/>
          <w:szCs w:val="20"/>
        </w:rPr>
        <w:t xml:space="preserve">pkt 2 </w:t>
      </w:r>
      <w:r>
        <w:rPr>
          <w:rFonts w:cs="Calibri" w:ascii="Cambria" w:hAnsi="Cambria"/>
          <w:sz w:val="20"/>
          <w:szCs w:val="20"/>
        </w:rPr>
        <w:t>Formularza Ofertowego(</w:t>
      </w:r>
      <w:r>
        <w:rPr>
          <w:rFonts w:cs="Calibri" w:ascii="Cambria" w:hAnsi="Cambria"/>
          <w:b/>
          <w:bCs/>
          <w:color w:val="0000FF"/>
          <w:sz w:val="20"/>
          <w:szCs w:val="20"/>
        </w:rPr>
        <w:t xml:space="preserve">Załącznik nr </w:t>
      </w:r>
      <w:r>
        <w:rPr>
          <w:rFonts w:cs="Calibri" w:ascii="Cambria" w:hAnsi="Cambria"/>
          <w:b/>
          <w:color w:val="0000FF"/>
          <w:sz w:val="20"/>
          <w:szCs w:val="20"/>
        </w:rPr>
        <w:t>1A do SIWZ)</w:t>
      </w:r>
      <w:r>
        <w:rPr>
          <w:rFonts w:cs="Calibri" w:ascii="Cambria" w:hAnsi="Cambria"/>
          <w:sz w:val="20"/>
          <w:szCs w:val="20"/>
        </w:rPr>
        <w:t xml:space="preserve">lub wpisania 0 miesięcy przedłużenia gwarancji na dostarczone urządzenia (z wyjątkiem komputerów) w stosunku do minimalnego okresu (terminu) gwarancji na dostarczone urządzenia wskazanego </w:t>
      </w:r>
      <w:r>
        <w:rPr>
          <w:rFonts w:cs="Calibri" w:ascii="Cambria" w:hAnsi="Cambria"/>
          <w:b/>
          <w:color w:val="0000FF"/>
          <w:sz w:val="20"/>
          <w:szCs w:val="20"/>
        </w:rPr>
        <w:t>w tabeli 1 załącznika nr 1A do SIWZ</w:t>
      </w:r>
      <w:r>
        <w:rPr>
          <w:rFonts w:cs="Calibri" w:ascii="Cambria" w:hAnsi="Cambria"/>
          <w:sz w:val="20"/>
          <w:szCs w:val="20"/>
        </w:rPr>
        <w:t xml:space="preserve">- </w:t>
      </w:r>
      <w:r>
        <w:rPr>
          <w:rFonts w:cs="Calibri" w:ascii="Cambria" w:hAnsi="Cambria"/>
          <w:b/>
          <w:sz w:val="20"/>
          <w:szCs w:val="20"/>
        </w:rPr>
        <w:t>0,00 punktów</w:t>
      </w:r>
      <w:r>
        <w:rPr>
          <w:rFonts w:cs="Calibri" w:ascii="Cambria" w:hAnsi="Cambria"/>
          <w:sz w:val="20"/>
          <w:szCs w:val="20"/>
        </w:rPr>
        <w:t xml:space="preserve">. </w:t>
      </w:r>
    </w:p>
    <w:p>
      <w:pPr>
        <w:pStyle w:val="Normal"/>
        <w:numPr>
          <w:ilvl w:val="5"/>
          <w:numId w:val="124"/>
        </w:numPr>
        <w:suppressAutoHyphens w:val="true"/>
        <w:spacing w:lineRule="auto" w:line="240" w:before="0" w:after="0"/>
        <w:jc w:val="both"/>
        <w:rPr>
          <w:rFonts w:ascii="Cambria" w:hAnsi="Cambria" w:cs="Calibri"/>
          <w:sz w:val="20"/>
          <w:szCs w:val="20"/>
        </w:rPr>
      </w:pPr>
      <w:r>
        <w:rPr>
          <w:rFonts w:cs="Calibri" w:ascii="Cambria" w:hAnsi="Cambria"/>
          <w:sz w:val="20"/>
          <w:szCs w:val="20"/>
        </w:rPr>
        <w:t>Oferta z deklaracją wykonawcy przedłużenia o</w:t>
      </w:r>
      <w:r>
        <w:rPr>
          <w:rFonts w:cs="Calibri" w:ascii="Cambria" w:hAnsi="Cambria"/>
          <w:b/>
          <w:sz w:val="20"/>
          <w:szCs w:val="20"/>
        </w:rPr>
        <w:t xml:space="preserve"> 36 i więcej</w:t>
      </w:r>
      <w:r>
        <w:rPr>
          <w:rFonts w:cs="Calibri" w:ascii="Cambria" w:hAnsi="Cambria"/>
          <w:sz w:val="20"/>
          <w:szCs w:val="20"/>
        </w:rPr>
        <w:t xml:space="preserve"> miesięcy gwarancji na dostarczone urządzenia w stosunku do minimalnego okresu (terminu) gwarancji wskazanego </w:t>
      </w:r>
      <w:r>
        <w:rPr>
          <w:rFonts w:cs="Calibri" w:ascii="Cambria" w:hAnsi="Cambria"/>
          <w:b/>
          <w:color w:val="0000FF"/>
          <w:sz w:val="20"/>
          <w:szCs w:val="20"/>
        </w:rPr>
        <w:t>w tabeli 1 załącznika nr 1A do SIWZ</w:t>
      </w:r>
      <w:r>
        <w:rPr>
          <w:rFonts w:cs="Calibri" w:ascii="Cambria" w:hAnsi="Cambria"/>
          <w:sz w:val="20"/>
          <w:szCs w:val="20"/>
        </w:rPr>
        <w:t xml:space="preserve"> - otrzyma maksymalną ilość punktów i nie będzie dodatkowo punktowana</w:t>
      </w:r>
    </w:p>
    <w:p>
      <w:pPr>
        <w:pStyle w:val="Normal"/>
        <w:suppressAutoHyphens w:val="true"/>
        <w:spacing w:before="0" w:after="0"/>
        <w:ind w:left="993" w:hanging="0"/>
        <w:jc w:val="both"/>
        <w:rPr>
          <w:rFonts w:ascii="Cambria" w:hAnsi="Cambria" w:cs="Calibri"/>
          <w:b/>
          <w:b/>
          <w:sz w:val="20"/>
          <w:szCs w:val="20"/>
          <w:u w:val="single"/>
        </w:rPr>
      </w:pPr>
      <w:r>
        <w:rPr>
          <w:rFonts w:cs="Calibri" w:ascii="Cambria" w:hAnsi="Cambria"/>
          <w:b/>
          <w:color w:val="FF0000"/>
          <w:sz w:val="20"/>
          <w:szCs w:val="20"/>
          <w:u w:val="single"/>
        </w:rPr>
        <w:t>UWAGA</w:t>
      </w:r>
      <w:r>
        <w:rPr>
          <w:rFonts w:cs="Calibri" w:ascii="Cambria" w:hAnsi="Cambria"/>
          <w:b/>
          <w:sz w:val="20"/>
          <w:szCs w:val="20"/>
        </w:rPr>
        <w:t xml:space="preserve"> - </w:t>
      </w:r>
      <w:r>
        <w:rPr>
          <w:rFonts w:cs="Calibri" w:ascii="Cambria" w:hAnsi="Cambria"/>
          <w:b/>
          <w:sz w:val="20"/>
          <w:szCs w:val="20"/>
          <w:u w:val="single"/>
        </w:rPr>
        <w:t>Patrz zapisy §5 wzoru umowy</w:t>
      </w:r>
    </w:p>
    <w:p>
      <w:pPr>
        <w:pStyle w:val="Normal"/>
        <w:suppressAutoHyphens w:val="true"/>
        <w:spacing w:before="0" w:after="0"/>
        <w:ind w:left="993" w:hanging="0"/>
        <w:jc w:val="both"/>
        <w:rPr>
          <w:rFonts w:ascii="Cambria" w:hAnsi="Cambria" w:cs="Calibri"/>
          <w:b/>
          <w:b/>
          <w:sz w:val="20"/>
          <w:szCs w:val="20"/>
          <w:u w:val="single"/>
        </w:rPr>
      </w:pPr>
      <w:r>
        <w:rPr>
          <w:rFonts w:cs="Calibri" w:ascii="Cambria" w:hAnsi="Cambria"/>
          <w:b/>
          <w:sz w:val="20"/>
          <w:szCs w:val="20"/>
          <w:u w:val="single"/>
        </w:rPr>
      </w:r>
    </w:p>
    <w:p>
      <w:pPr>
        <w:pStyle w:val="Normal"/>
        <w:numPr>
          <w:ilvl w:val="4"/>
          <w:numId w:val="40"/>
        </w:numPr>
        <w:suppressAutoHyphens w:val="true"/>
        <w:spacing w:lineRule="auto" w:line="264" w:before="0" w:after="0"/>
        <w:ind w:left="714" w:hanging="357"/>
        <w:jc w:val="both"/>
        <w:rPr/>
      </w:pPr>
      <w:r>
        <w:rPr>
          <w:rFonts w:cs="Calibri" w:ascii="Cambria" w:hAnsi="Cambria"/>
          <w:sz w:val="20"/>
          <w:szCs w:val="20"/>
        </w:rPr>
        <w:t xml:space="preserve">Punkty za kryterium </w:t>
      </w:r>
      <w:r>
        <w:rPr>
          <w:rFonts w:cs="Calibri" w:ascii="Cambria" w:hAnsi="Cambria"/>
          <w:b/>
          <w:sz w:val="20"/>
          <w:szCs w:val="20"/>
        </w:rPr>
        <w:t>"Certyfikat TCO dla oferowanych komputerów”</w:t>
      </w:r>
      <w:r>
        <w:rPr>
          <w:rFonts w:cs="Calibri" w:ascii="Cambria" w:hAnsi="Cambria"/>
          <w:sz w:val="20"/>
          <w:szCs w:val="20"/>
        </w:rPr>
        <w:t xml:space="preserve"> (waga 5%) - (Ct) - zostaną przyznane zgodnie z poniższym opisem:</w:t>
      </w:r>
    </w:p>
    <w:p>
      <w:pPr>
        <w:pStyle w:val="Normal"/>
        <w:numPr>
          <w:ilvl w:val="2"/>
          <w:numId w:val="135"/>
        </w:numPr>
        <w:suppressAutoHyphens w:val="true"/>
        <w:spacing w:lineRule="auto" w:line="240" w:before="0" w:after="0"/>
        <w:ind w:left="1077" w:hanging="357"/>
        <w:jc w:val="both"/>
        <w:rPr>
          <w:rFonts w:ascii="Cambria" w:hAnsi="Cambria" w:cs="Calibri"/>
          <w:sz w:val="20"/>
          <w:szCs w:val="20"/>
        </w:rPr>
      </w:pPr>
      <w:r>
        <w:rPr>
          <w:rFonts w:cs="Calibri" w:ascii="Cambria" w:hAnsi="Cambria"/>
          <w:sz w:val="20"/>
          <w:szCs w:val="20"/>
        </w:rPr>
        <w:t xml:space="preserve">Oferty w tym kryterium oceniane będą w odniesieniu do deklaracji Wykonawcy, że zaoferowane komputery (oferowane modele komputerów)  posiadają certyfikat TCO. </w:t>
      </w:r>
    </w:p>
    <w:p>
      <w:pPr>
        <w:pStyle w:val="Normal"/>
        <w:numPr>
          <w:ilvl w:val="2"/>
          <w:numId w:val="135"/>
        </w:numPr>
        <w:suppressAutoHyphens w:val="true"/>
        <w:spacing w:lineRule="auto" w:line="240" w:before="0" w:after="0"/>
        <w:ind w:left="1077" w:hanging="357"/>
        <w:jc w:val="both"/>
        <w:rPr>
          <w:rFonts w:ascii="Cambria" w:hAnsi="Cambria" w:cs="Calibri"/>
          <w:sz w:val="20"/>
          <w:szCs w:val="20"/>
        </w:rPr>
      </w:pPr>
      <w:r>
        <w:rPr>
          <w:rFonts w:cs="Calibri" w:ascii="Cambria" w:hAnsi="Cambria"/>
          <w:sz w:val="20"/>
          <w:szCs w:val="20"/>
          <w:u w:val="single"/>
        </w:rPr>
        <w:t xml:space="preserve">Punkty w tym kryterium będą przyznawane wg poniższego opisu: </w:t>
      </w:r>
    </w:p>
    <w:p>
      <w:pPr>
        <w:pStyle w:val="Normal"/>
        <w:numPr>
          <w:ilvl w:val="2"/>
          <w:numId w:val="136"/>
        </w:numPr>
        <w:suppressAutoHyphens w:val="true"/>
        <w:spacing w:lineRule="auto" w:line="264" w:before="0" w:after="0"/>
        <w:ind w:left="1434" w:hanging="357"/>
        <w:jc w:val="both"/>
        <w:rPr>
          <w:rFonts w:ascii="Cambria" w:hAnsi="Cambria" w:cs="Century Gothic"/>
          <w:sz w:val="20"/>
          <w:szCs w:val="20"/>
        </w:rPr>
      </w:pPr>
      <w:r>
        <w:rPr>
          <w:rFonts w:cs="Century Gothic" w:ascii="Cambria" w:hAnsi="Cambria"/>
          <w:sz w:val="20"/>
          <w:szCs w:val="20"/>
        </w:rPr>
        <w:t xml:space="preserve">w przypadku złożenia oświadczenia Wykonawcy, że zaoferowane komputery </w:t>
      </w:r>
      <w:r>
        <w:rPr>
          <w:rFonts w:cs="Calibri" w:ascii="Cambria" w:hAnsi="Cambria"/>
          <w:sz w:val="20"/>
          <w:szCs w:val="20"/>
        </w:rPr>
        <w:t xml:space="preserve">(oferowane modele komputerów) </w:t>
      </w:r>
      <w:r>
        <w:rPr>
          <w:rFonts w:cs="Calibri" w:ascii="Cambria" w:hAnsi="Cambria"/>
          <w:b/>
          <w:sz w:val="20"/>
          <w:szCs w:val="20"/>
        </w:rPr>
        <w:t>posiadają</w:t>
      </w:r>
      <w:r>
        <w:rPr>
          <w:rFonts w:cs="Calibri" w:ascii="Cambria" w:hAnsi="Cambria"/>
          <w:sz w:val="20"/>
          <w:szCs w:val="20"/>
        </w:rPr>
        <w:t xml:space="preserve"> certyfikat TCO oferta otrzyma</w:t>
      </w:r>
      <w:r>
        <w:rPr>
          <w:rFonts w:cs="Century Gothic" w:ascii="Cambria" w:hAnsi="Cambria"/>
          <w:sz w:val="20"/>
          <w:szCs w:val="20"/>
        </w:rPr>
        <w:t xml:space="preserve"> - 5,00 pkt, </w:t>
      </w:r>
    </w:p>
    <w:p>
      <w:pPr>
        <w:pStyle w:val="Normal"/>
        <w:numPr>
          <w:ilvl w:val="2"/>
          <w:numId w:val="136"/>
        </w:numPr>
        <w:suppressAutoHyphens w:val="true"/>
        <w:spacing w:lineRule="auto" w:line="264" w:before="0" w:after="0"/>
        <w:ind w:left="1434" w:hanging="357"/>
        <w:jc w:val="both"/>
        <w:rPr>
          <w:rFonts w:ascii="Cambria" w:hAnsi="Cambria" w:cs="Century Gothic"/>
          <w:sz w:val="20"/>
          <w:szCs w:val="20"/>
        </w:rPr>
      </w:pPr>
      <w:r>
        <w:rPr>
          <w:rFonts w:cs="Century Gothic" w:ascii="Cambria" w:hAnsi="Cambria"/>
          <w:sz w:val="20"/>
          <w:szCs w:val="20"/>
        </w:rPr>
        <w:t xml:space="preserve">w przypadku złożenia oświadczenia Wykonawcy, że zaoferowane komputery </w:t>
      </w:r>
      <w:r>
        <w:rPr>
          <w:rFonts w:cs="Calibri" w:ascii="Cambria" w:hAnsi="Cambria"/>
          <w:sz w:val="20"/>
          <w:szCs w:val="20"/>
        </w:rPr>
        <w:t xml:space="preserve">(oferowane modele komputerów)  </w:t>
      </w:r>
      <w:r>
        <w:rPr>
          <w:rFonts w:cs="Calibri" w:ascii="Cambria" w:hAnsi="Cambria"/>
          <w:b/>
          <w:sz w:val="20"/>
          <w:szCs w:val="20"/>
        </w:rPr>
        <w:t>nie posiadają</w:t>
      </w:r>
      <w:r>
        <w:rPr>
          <w:rFonts w:cs="Calibri" w:ascii="Cambria" w:hAnsi="Cambria"/>
          <w:sz w:val="20"/>
          <w:szCs w:val="20"/>
        </w:rPr>
        <w:t xml:space="preserve"> certyfikat TCO oferta otrzyma</w:t>
      </w:r>
      <w:r>
        <w:rPr>
          <w:rFonts w:cs="Century Gothic" w:ascii="Cambria" w:hAnsi="Cambria"/>
          <w:sz w:val="20"/>
          <w:szCs w:val="20"/>
        </w:rPr>
        <w:t xml:space="preserve"> - 0,00 pkt, </w:t>
      </w:r>
    </w:p>
    <w:p>
      <w:pPr>
        <w:pStyle w:val="Normal"/>
        <w:numPr>
          <w:ilvl w:val="2"/>
          <w:numId w:val="135"/>
        </w:numPr>
        <w:suppressAutoHyphens w:val="true"/>
        <w:spacing w:lineRule="auto" w:line="240" w:before="0" w:after="0"/>
        <w:ind w:left="1077" w:hanging="357"/>
        <w:jc w:val="both"/>
        <w:rPr>
          <w:rFonts w:ascii="Cambria" w:hAnsi="Cambria" w:cs="Calibri"/>
          <w:sz w:val="20"/>
          <w:szCs w:val="20"/>
        </w:rPr>
      </w:pPr>
      <w:r>
        <w:rPr>
          <w:rFonts w:cs="Calibri" w:ascii="Cambria" w:hAnsi="Cambria"/>
          <w:sz w:val="20"/>
          <w:szCs w:val="20"/>
        </w:rPr>
        <w:t xml:space="preserve">Punkty zostaną przyznane na podstawie oświadczenia złożonego </w:t>
      </w:r>
      <w:r>
        <w:rPr>
          <w:rFonts w:cs="Calibri" w:ascii="Cambria" w:hAnsi="Cambria"/>
          <w:b/>
          <w:sz w:val="20"/>
          <w:szCs w:val="20"/>
        </w:rPr>
        <w:t>w pkt 3</w:t>
      </w:r>
      <w:r>
        <w:rPr>
          <w:rFonts w:cs="Calibri" w:ascii="Cambria" w:hAnsi="Cambria"/>
          <w:sz w:val="20"/>
          <w:szCs w:val="20"/>
        </w:rPr>
        <w:t xml:space="preserve"> Formularza Ofertowego (</w:t>
      </w:r>
      <w:r>
        <w:rPr>
          <w:rFonts w:cs="Calibri" w:ascii="Cambria" w:hAnsi="Cambria"/>
          <w:b/>
          <w:sz w:val="20"/>
          <w:szCs w:val="20"/>
        </w:rPr>
        <w:t>Załącznik nr 1A do SIWZ</w:t>
      </w:r>
      <w:r>
        <w:rPr>
          <w:rFonts w:cs="Calibri" w:ascii="Cambria" w:hAnsi="Cambria"/>
          <w:sz w:val="20"/>
          <w:szCs w:val="20"/>
        </w:rPr>
        <w:t xml:space="preserve"> ). W przypadku nie złożenia przez Wykonawcę oświadczenia  </w:t>
      </w:r>
      <w:r>
        <w:rPr>
          <w:rFonts w:cs="Calibri" w:ascii="Cambria" w:hAnsi="Cambria"/>
          <w:b/>
          <w:sz w:val="20"/>
          <w:szCs w:val="20"/>
        </w:rPr>
        <w:t>w pkt 3</w:t>
      </w:r>
      <w:r>
        <w:rPr>
          <w:rFonts w:cs="Calibri" w:ascii="Cambria" w:hAnsi="Cambria"/>
          <w:sz w:val="20"/>
          <w:szCs w:val="20"/>
        </w:rPr>
        <w:t xml:space="preserve"> Formularza Ofertowego (</w:t>
      </w:r>
      <w:r>
        <w:rPr>
          <w:rFonts w:cs="Calibri" w:ascii="Cambria" w:hAnsi="Cambria"/>
          <w:b/>
          <w:sz w:val="20"/>
          <w:szCs w:val="20"/>
        </w:rPr>
        <w:t>Załącznik nr 1A do SIWZ</w:t>
      </w:r>
      <w:r>
        <w:rPr>
          <w:rFonts w:cs="Calibri" w:ascii="Cambria" w:hAnsi="Cambria"/>
          <w:sz w:val="20"/>
          <w:szCs w:val="20"/>
        </w:rPr>
        <w:t xml:space="preserve">) o posiadaniu przez oferowane </w:t>
      </w:r>
      <w:r>
        <w:rPr>
          <w:rFonts w:cs="Century Gothic" w:ascii="Cambria" w:hAnsi="Cambria"/>
          <w:sz w:val="20"/>
          <w:szCs w:val="20"/>
        </w:rPr>
        <w:t>komputery</w:t>
      </w:r>
      <w:r>
        <w:rPr>
          <w:rFonts w:cs="Calibri" w:ascii="Cambria" w:hAnsi="Cambria"/>
          <w:sz w:val="20"/>
          <w:szCs w:val="20"/>
        </w:rPr>
        <w:t xml:space="preserve">(oferowane modele komputerów) certyfikatu TCO (nie wpisania „TAK” lub NIE”), oferta otrzyma 0,00 pkt. </w:t>
      </w:r>
    </w:p>
    <w:p>
      <w:pPr>
        <w:pStyle w:val="Normal"/>
        <w:numPr>
          <w:ilvl w:val="2"/>
          <w:numId w:val="135"/>
        </w:numPr>
        <w:suppressAutoHyphens w:val="true"/>
        <w:spacing w:lineRule="auto" w:line="240" w:before="0" w:after="0"/>
        <w:ind w:left="1077" w:hanging="357"/>
        <w:jc w:val="both"/>
        <w:rPr>
          <w:rFonts w:ascii="Cambria" w:hAnsi="Cambria" w:cs="Calibri"/>
          <w:sz w:val="20"/>
          <w:szCs w:val="20"/>
        </w:rPr>
      </w:pPr>
      <w:r>
        <w:rPr>
          <w:rFonts w:eastAsia="Calibri" w:cs="Calibri" w:ascii="Cambria" w:hAnsi="Cambria"/>
          <w:b/>
          <w:sz w:val="20"/>
          <w:szCs w:val="20"/>
        </w:rPr>
        <w:t xml:space="preserve">Formularz oferty w zakresie oświadczenia dotyczącego </w:t>
      </w:r>
      <w:r>
        <w:rPr>
          <w:rFonts w:cs="Calibri" w:ascii="Cambria" w:hAnsi="Cambria"/>
          <w:b/>
          <w:sz w:val="20"/>
          <w:szCs w:val="20"/>
        </w:rPr>
        <w:t>posiadania certyfikatu TCO</w:t>
      </w:r>
      <w:r>
        <w:rPr>
          <w:rFonts w:eastAsia="Calibri" w:cs="Calibri" w:ascii="Cambria" w:hAnsi="Cambria"/>
          <w:b/>
          <w:sz w:val="20"/>
          <w:szCs w:val="20"/>
        </w:rPr>
        <w:t xml:space="preserve"> (</w:t>
      </w:r>
      <w:r>
        <w:rPr>
          <w:rFonts w:cs="Calibri" w:ascii="Cambria" w:hAnsi="Cambria"/>
          <w:b/>
          <w:sz w:val="20"/>
          <w:szCs w:val="20"/>
        </w:rPr>
        <w:t>pkt 3 Formularza Ofertowego)</w:t>
      </w:r>
      <w:r>
        <w:rPr>
          <w:rFonts w:eastAsia="Calibri" w:cs="Calibri" w:ascii="Cambria" w:hAnsi="Cambria"/>
          <w:b/>
          <w:sz w:val="20"/>
          <w:szCs w:val="20"/>
        </w:rPr>
        <w:t xml:space="preserve"> nie będzie podlegał wyjaśnieniom ani uzupełnieniu w trybie ustawy Pzp.</w:t>
      </w:r>
    </w:p>
    <w:p>
      <w:pPr>
        <w:pStyle w:val="Normal"/>
        <w:numPr>
          <w:ilvl w:val="4"/>
          <w:numId w:val="40"/>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 xml:space="preserve">Zamawiający może przyznać wykonawcy maksymalnie 100 punktów. Za najkorzystniejszą zostanie uznana oferta z największą liczbą punktów, tj. przedstawiająca najkorzystniejszy bilans kryteriów oceny ofert wg wzoru: </w:t>
      </w:r>
    </w:p>
    <w:p>
      <w:pPr>
        <w:pStyle w:val="Normal"/>
        <w:suppressAutoHyphens w:val="true"/>
        <w:spacing w:lineRule="auto" w:line="264" w:before="0" w:after="0"/>
        <w:ind w:left="357" w:hanging="0"/>
        <w:rPr>
          <w:rFonts w:ascii="Cambria" w:hAnsi="Cambria" w:cs="Calibri"/>
          <w:b/>
          <w:b/>
          <w:sz w:val="20"/>
          <w:szCs w:val="20"/>
        </w:rPr>
      </w:pPr>
      <w:r>
        <w:rPr>
          <w:rFonts w:cs="Calibri" w:ascii="Cambria" w:hAnsi="Cambria"/>
          <w:b/>
          <w:sz w:val="20"/>
          <w:szCs w:val="20"/>
        </w:rPr>
        <w:tab/>
        <w:t>Po = C+Ptk +Ogrk +Ogrsp + Ct, gdzie:</w:t>
      </w:r>
    </w:p>
    <w:p>
      <w:pPr>
        <w:pStyle w:val="Normal"/>
        <w:suppressAutoHyphens w:val="true"/>
        <w:spacing w:lineRule="auto" w:line="264" w:before="0" w:after="0"/>
        <w:ind w:left="357" w:hanging="0"/>
        <w:rPr>
          <w:rFonts w:ascii="Cambria" w:hAnsi="Cambria" w:cs="Calibri"/>
          <w:sz w:val="20"/>
          <w:szCs w:val="20"/>
        </w:rPr>
      </w:pPr>
      <w:r>
        <w:rPr>
          <w:rFonts w:cs="Calibri" w:ascii="Cambria" w:hAnsi="Cambria"/>
          <w:sz w:val="20"/>
          <w:szCs w:val="20"/>
        </w:rPr>
        <w:tab/>
        <w:t xml:space="preserve">Po - suma punktów uzyskana przez ofertę </w:t>
      </w:r>
    </w:p>
    <w:p>
      <w:pPr>
        <w:pStyle w:val="Normal"/>
        <w:suppressAutoHyphens w:val="true"/>
        <w:spacing w:lineRule="auto" w:line="264" w:before="0" w:after="0"/>
        <w:ind w:left="357" w:hanging="0"/>
        <w:rPr>
          <w:rFonts w:ascii="Cambria" w:hAnsi="Cambria" w:cs="Calibri"/>
          <w:sz w:val="20"/>
          <w:szCs w:val="20"/>
        </w:rPr>
      </w:pPr>
      <w:r>
        <w:rPr>
          <w:rFonts w:cs="Calibri" w:ascii="Cambria" w:hAnsi="Cambria"/>
          <w:sz w:val="20"/>
          <w:szCs w:val="20"/>
        </w:rPr>
        <w:tab/>
        <w:t>C - ilość punktów uzyskanych przez ofertę w kryterium „Cena”</w:t>
      </w:r>
    </w:p>
    <w:p>
      <w:pPr>
        <w:pStyle w:val="Normal"/>
        <w:suppressAutoHyphens w:val="true"/>
        <w:spacing w:lineRule="auto" w:line="264" w:before="0" w:after="0"/>
        <w:ind w:left="357" w:hanging="0"/>
        <w:rPr>
          <w:rFonts w:ascii="Cambria" w:hAnsi="Cambria" w:cs="Calibri"/>
          <w:sz w:val="20"/>
          <w:szCs w:val="20"/>
        </w:rPr>
      </w:pPr>
      <w:r>
        <w:rPr>
          <w:rFonts w:cs="Calibri" w:ascii="Cambria" w:hAnsi="Cambria"/>
          <w:sz w:val="20"/>
          <w:szCs w:val="20"/>
        </w:rPr>
        <w:tab/>
        <w:t>Ptk- ilość punktów uzyskanych przez ofertę w kryterium „Parametry techniczne komputerów”</w:t>
      </w:r>
    </w:p>
    <w:p>
      <w:pPr>
        <w:pStyle w:val="Normal"/>
        <w:suppressAutoHyphens w:val="true"/>
        <w:spacing w:lineRule="auto" w:line="264" w:before="0" w:after="0"/>
        <w:ind w:left="357" w:hanging="0"/>
        <w:rPr>
          <w:rFonts w:ascii="Cambria" w:hAnsi="Cambria" w:cs="Calibri"/>
          <w:sz w:val="20"/>
          <w:szCs w:val="20"/>
        </w:rPr>
      </w:pPr>
      <w:r>
        <w:rPr>
          <w:rFonts w:cs="Calibri" w:ascii="Cambria" w:hAnsi="Cambria"/>
          <w:sz w:val="20"/>
          <w:szCs w:val="20"/>
        </w:rPr>
        <w:tab/>
        <w:t>Ogrk - ilość punktów uzyskanych przez ofertę w kryterium „Okres gwarancji komputerów”</w:t>
      </w:r>
    </w:p>
    <w:p>
      <w:pPr>
        <w:pStyle w:val="Normal"/>
        <w:suppressAutoHyphens w:val="true"/>
        <w:spacing w:lineRule="auto" w:line="264" w:before="0" w:after="0"/>
        <w:ind w:left="357" w:hanging="0"/>
        <w:rPr>
          <w:rFonts w:ascii="Cambria" w:hAnsi="Cambria" w:cs="Calibri"/>
          <w:sz w:val="20"/>
          <w:szCs w:val="20"/>
        </w:rPr>
      </w:pPr>
      <w:r>
        <w:rPr>
          <w:rFonts w:cs="Calibri" w:ascii="Cambria" w:hAnsi="Cambria"/>
          <w:sz w:val="20"/>
          <w:szCs w:val="20"/>
        </w:rPr>
        <w:tab/>
        <w:t>Ogrsp - ilość punktów uzyskanych przez ofertę w kryterium „Okres gwarancji pozostałego sprzętu”</w:t>
      </w:r>
    </w:p>
    <w:p>
      <w:pPr>
        <w:pStyle w:val="Normal"/>
        <w:suppressAutoHyphens w:val="true"/>
        <w:spacing w:lineRule="auto" w:line="264" w:before="0" w:after="0"/>
        <w:ind w:left="357" w:hanging="0"/>
        <w:rPr>
          <w:rFonts w:ascii="Cambria" w:hAnsi="Cambria" w:cs="Calibri"/>
          <w:sz w:val="20"/>
          <w:szCs w:val="20"/>
        </w:rPr>
      </w:pPr>
      <w:r>
        <w:rPr>
          <w:rFonts w:cs="Calibri" w:ascii="Cambria" w:hAnsi="Cambria"/>
          <w:sz w:val="20"/>
          <w:szCs w:val="20"/>
        </w:rPr>
        <w:tab/>
        <w:t>Ct - ilość punktów uzyskanych przez ofertę w kryterium „Certyfikat TCO dla oferowanych komputerów”</w:t>
      </w:r>
    </w:p>
    <w:p>
      <w:pPr>
        <w:pStyle w:val="Normal"/>
        <w:numPr>
          <w:ilvl w:val="4"/>
          <w:numId w:val="40"/>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Jeżeli nie można wybrać oferty najkorzystniejszej z uwagi na to, że dwie lub więcej ofert przedstawiają taki sam bilans kryteriów oceny ofert, zamawiający spośród tych ofert wybiera ofertę z najniższą ceną.</w:t>
      </w:r>
    </w:p>
    <w:p>
      <w:pPr>
        <w:pStyle w:val="Normal"/>
        <w:numPr>
          <w:ilvl w:val="4"/>
          <w:numId w:val="40"/>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pPr>
        <w:pStyle w:val="Normal"/>
        <w:numPr>
          <w:ilvl w:val="0"/>
          <w:numId w:val="26"/>
        </w:numPr>
        <w:suppressAutoHyphens w:val="true"/>
        <w:spacing w:lineRule="auto" w:line="264" w:before="0" w:after="0"/>
        <w:jc w:val="both"/>
        <w:rPr>
          <w:rFonts w:ascii="Cambria" w:hAnsi="Cambria" w:cs="Calibri"/>
          <w:b/>
          <w:b/>
          <w:sz w:val="20"/>
          <w:szCs w:val="20"/>
        </w:rPr>
      </w:pPr>
      <w:r>
        <w:rPr>
          <w:rFonts w:cs="Calibri" w:ascii="Cambria" w:hAnsi="Cambria"/>
          <w:b/>
          <w:sz w:val="20"/>
          <w:szCs w:val="20"/>
        </w:rPr>
        <w:t xml:space="preserve">Kryteria oceny ofert dla części 2-4: </w:t>
      </w:r>
    </w:p>
    <w:p>
      <w:pPr>
        <w:pStyle w:val="Normal"/>
        <w:numPr>
          <w:ilvl w:val="0"/>
          <w:numId w:val="125"/>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Oceny ofert będzie dokonywała komisja. Zamawiający może żądać udzielania przez wykonawców wyjaśnień dotyczących treści złożonych ofert oraz dokonać poprawek oczywistych pomyłek w treści oferty, niezwłocznie zawiadamiając o tym wykonawcę.</w:t>
      </w:r>
    </w:p>
    <w:p>
      <w:pPr>
        <w:pStyle w:val="Normal"/>
        <w:numPr>
          <w:ilvl w:val="0"/>
          <w:numId w:val="125"/>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W odniesieniu do wykonawców, którzy spełnili postawione warunki komisja dokona oceny ofert na podstawie następujących kryteriów:</w:t>
      </w:r>
    </w:p>
    <w:tbl>
      <w:tblPr>
        <w:tblW w:w="8840" w:type="dxa"/>
        <w:jc w:val="center"/>
        <w:tblInd w:w="0"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622"/>
        <w:gridCol w:w="6608"/>
        <w:gridCol w:w="1610"/>
      </w:tblGrid>
      <w:tr>
        <w:trPr/>
        <w:tc>
          <w:tcPr>
            <w:tcW w:w="622"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napToGrid w:val="false"/>
              <w:spacing w:lineRule="auto" w:line="264" w:before="0" w:after="0"/>
              <w:jc w:val="center"/>
              <w:rPr>
                <w:rFonts w:ascii="Cambria" w:hAnsi="Cambria" w:cs="Calibri"/>
                <w:b/>
                <w:b/>
                <w:bCs/>
              </w:rPr>
            </w:pPr>
            <w:r>
              <w:rPr>
                <w:rFonts w:cs="Calibri" w:ascii="Cambria" w:hAnsi="Cambria"/>
                <w:b/>
                <w:bCs/>
              </w:rPr>
              <w:t>l.p.</w:t>
            </w:r>
          </w:p>
        </w:tc>
        <w:tc>
          <w:tcPr>
            <w:tcW w:w="660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napToGrid w:val="false"/>
              <w:spacing w:lineRule="auto" w:line="264" w:before="0" w:after="0"/>
              <w:jc w:val="center"/>
              <w:rPr>
                <w:rFonts w:ascii="Cambria" w:hAnsi="Cambria" w:cs="Calibri"/>
                <w:b/>
                <w:b/>
                <w:bCs/>
              </w:rPr>
            </w:pPr>
            <w:r>
              <w:rPr>
                <w:rFonts w:cs="Calibri" w:ascii="Cambria" w:hAnsi="Cambria"/>
                <w:b/>
                <w:bCs/>
              </w:rPr>
              <w:t>Opis kryteriów oceny</w:t>
            </w:r>
          </w:p>
        </w:tc>
        <w:tc>
          <w:tcPr>
            <w:tcW w:w="1610" w:type="dxa"/>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color="auto" w:fill="D9D9D9" w:val="clear"/>
          </w:tcPr>
          <w:p>
            <w:pPr>
              <w:pStyle w:val="Normal"/>
              <w:snapToGrid w:val="false"/>
              <w:spacing w:lineRule="auto" w:line="264" w:before="0" w:after="0"/>
              <w:jc w:val="center"/>
              <w:rPr>
                <w:rFonts w:ascii="Cambria" w:hAnsi="Cambria" w:cs="Calibri"/>
                <w:b/>
                <w:b/>
                <w:bCs/>
              </w:rPr>
            </w:pPr>
            <w:r>
              <w:rPr>
                <w:rFonts w:cs="Calibri" w:ascii="Cambria" w:hAnsi="Cambria"/>
                <w:b/>
                <w:bCs/>
              </w:rPr>
              <w:t>Waga</w:t>
            </w:r>
          </w:p>
        </w:tc>
      </w:tr>
      <w:tr>
        <w:trPr/>
        <w:tc>
          <w:tcPr>
            <w:tcW w:w="622"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1</w:t>
            </w:r>
          </w:p>
        </w:tc>
        <w:tc>
          <w:tcPr>
            <w:tcW w:w="6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64" w:before="0" w:after="0"/>
              <w:rPr>
                <w:rFonts w:ascii="Cambria" w:hAnsi="Cambria" w:cs="Calibri"/>
              </w:rPr>
            </w:pPr>
            <w:r>
              <w:rPr>
                <w:rFonts w:cs="Calibri" w:ascii="Cambria" w:hAnsi="Cambria"/>
              </w:rPr>
              <w:t>Cena (C)</w:t>
            </w:r>
          </w:p>
        </w:tc>
        <w:tc>
          <w:tcPr>
            <w:tcW w:w="1610"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60%</w:t>
            </w:r>
          </w:p>
        </w:tc>
      </w:tr>
      <w:tr>
        <w:trPr/>
        <w:tc>
          <w:tcPr>
            <w:tcW w:w="622"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4</w:t>
            </w:r>
          </w:p>
        </w:tc>
        <w:tc>
          <w:tcPr>
            <w:tcW w:w="6608"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Normal"/>
              <w:snapToGrid w:val="false"/>
              <w:spacing w:lineRule="auto" w:line="264" w:before="0" w:after="0"/>
              <w:rPr>
                <w:rFonts w:ascii="Cambria" w:hAnsi="Cambria" w:cs="Calibri"/>
              </w:rPr>
            </w:pPr>
            <w:bookmarkStart w:id="25" w:name="__DdeLink__17989_912948909"/>
            <w:r>
              <w:rPr>
                <w:rFonts w:cs="Calibri" w:ascii="Cambria" w:hAnsi="Cambria"/>
              </w:rPr>
              <w:t>Okres gwarancji sprzętu (Ogrs)</w:t>
            </w:r>
            <w:bookmarkEnd w:id="25"/>
          </w:p>
        </w:tc>
        <w:tc>
          <w:tcPr>
            <w:tcW w:w="1610"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line="264" w:before="0" w:after="0"/>
              <w:jc w:val="center"/>
              <w:rPr>
                <w:rFonts w:ascii="Cambria" w:hAnsi="Cambria" w:cs="Calibri"/>
              </w:rPr>
            </w:pPr>
            <w:r>
              <w:rPr>
                <w:rFonts w:cs="Calibri" w:ascii="Cambria" w:hAnsi="Cambria"/>
              </w:rPr>
              <w:t>40%</w:t>
            </w:r>
          </w:p>
        </w:tc>
      </w:tr>
    </w:tbl>
    <w:p>
      <w:pPr>
        <w:pStyle w:val="Normal"/>
        <w:spacing w:lineRule="auto" w:line="264" w:before="0" w:after="0"/>
        <w:jc w:val="both"/>
        <w:rPr>
          <w:rFonts w:ascii="Cambria" w:hAnsi="Cambria" w:cs="Calibri"/>
          <w:b/>
          <w:b/>
          <w:bCs/>
          <w:color w:val="FF0000"/>
        </w:rPr>
      </w:pPr>
      <w:r>
        <w:rPr>
          <w:rFonts w:cs="Calibri" w:ascii="Cambria" w:hAnsi="Cambria"/>
          <w:b/>
          <w:bCs/>
          <w:color w:val="FF0000"/>
        </w:rPr>
      </w:r>
    </w:p>
    <w:p>
      <w:pPr>
        <w:pStyle w:val="Normal"/>
        <w:numPr>
          <w:ilvl w:val="0"/>
          <w:numId w:val="125"/>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Punkty za kryterium</w:t>
      </w:r>
      <w:r>
        <w:rPr>
          <w:rFonts w:cs="Calibri" w:ascii="Cambria" w:hAnsi="Cambria"/>
          <w:b/>
          <w:bCs/>
          <w:sz w:val="20"/>
          <w:szCs w:val="20"/>
        </w:rPr>
        <w:t xml:space="preserve"> „Cena”(C) - (waga 60%)</w:t>
      </w:r>
      <w:r>
        <w:rPr>
          <w:rFonts w:cs="Calibri" w:ascii="Cambria" w:hAnsi="Cambria"/>
          <w:sz w:val="20"/>
          <w:szCs w:val="20"/>
        </w:rPr>
        <w:t>- zostaną przyznane i obliczone wg następującego wzoru:</w:t>
      </w:r>
    </w:p>
    <w:p>
      <w:pPr>
        <w:pStyle w:val="Normal"/>
        <w:numPr>
          <w:ilvl w:val="2"/>
          <w:numId w:val="126"/>
        </w:numPr>
        <w:suppressAutoHyphens w:val="true"/>
        <w:spacing w:lineRule="auto" w:line="264" w:before="0" w:after="0"/>
        <w:ind w:left="1077" w:hanging="357"/>
        <w:jc w:val="both"/>
        <w:rPr>
          <w:rFonts w:ascii="Cambria" w:hAnsi="Cambria" w:cs="Calibri"/>
          <w:sz w:val="20"/>
          <w:szCs w:val="20"/>
          <w:vertAlign w:val="subscript"/>
        </w:rPr>
      </w:pPr>
      <w:r>
        <w:rPr>
          <w:rFonts w:cs="Calibri" w:ascii="Cambria" w:hAnsi="Cambria"/>
          <w:b/>
          <w:bCs/>
          <w:sz w:val="20"/>
          <w:szCs w:val="20"/>
        </w:rPr>
        <w:t xml:space="preserve">C = </w:t>
      </w:r>
      <w:r>
        <w:rPr>
          <w:rFonts w:cs="Calibri" w:ascii="Cambria" w:hAnsi="Cambria"/>
          <w:bCs/>
          <w:sz w:val="20"/>
          <w:szCs w:val="20"/>
        </w:rPr>
        <w:t>(</w:t>
      </w:r>
      <w:r>
        <w:rPr>
          <w:rFonts w:cs="Calibri" w:ascii="Cambria" w:hAnsi="Cambria"/>
          <w:sz w:val="20"/>
          <w:szCs w:val="20"/>
        </w:rPr>
        <w:t xml:space="preserve">Co: Cb) x 60 pkt, gdzie: </w:t>
      </w:r>
    </w:p>
    <w:p>
      <w:pPr>
        <w:pStyle w:val="Normal"/>
        <w:numPr>
          <w:ilvl w:val="0"/>
          <w:numId w:val="0"/>
        </w:numPr>
        <w:spacing w:lineRule="auto" w:line="264" w:before="0" w:after="0"/>
        <w:ind w:left="1276" w:hanging="198"/>
        <w:jc w:val="both"/>
        <w:rPr>
          <w:rFonts w:ascii="Cambria" w:hAnsi="Cambria" w:cs="Calibri"/>
          <w:b/>
          <w:b/>
          <w:bCs/>
        </w:rPr>
      </w:pPr>
      <w:r>
        <w:rPr>
          <w:rFonts w:cs="Calibri" w:ascii="Cambria" w:hAnsi="Cambria"/>
          <w:b/>
          <w:bCs/>
        </w:rPr>
        <w:t>C- ilość punktów badanej ceny oferty</w:t>
      </w:r>
    </w:p>
    <w:p>
      <w:pPr>
        <w:pStyle w:val="Normal"/>
        <w:numPr>
          <w:ilvl w:val="0"/>
          <w:numId w:val="0"/>
        </w:numPr>
        <w:spacing w:lineRule="auto" w:line="264" w:before="0" w:after="0"/>
        <w:ind w:left="1276" w:hanging="198"/>
        <w:jc w:val="both"/>
        <w:rPr>
          <w:rFonts w:ascii="Cambria" w:hAnsi="Cambria" w:cs="Calibri"/>
        </w:rPr>
      </w:pPr>
      <w:r>
        <w:rPr>
          <w:rFonts w:cs="Calibri" w:ascii="Cambria" w:hAnsi="Cambria"/>
        </w:rPr>
        <w:t>Co - cena oferty najniższej spośród zaproponowanych w ofertach</w:t>
      </w:r>
    </w:p>
    <w:p>
      <w:pPr>
        <w:pStyle w:val="Normal"/>
        <w:numPr>
          <w:ilvl w:val="0"/>
          <w:numId w:val="0"/>
        </w:numPr>
        <w:spacing w:lineRule="auto" w:line="264" w:before="0" w:after="0"/>
        <w:ind w:left="1276" w:hanging="198"/>
        <w:jc w:val="both"/>
        <w:rPr>
          <w:rFonts w:ascii="Cambria" w:hAnsi="Cambria" w:cs="Calibri"/>
        </w:rPr>
      </w:pPr>
      <w:r>
        <w:rPr>
          <w:rFonts w:cs="Calibri" w:ascii="Cambria" w:hAnsi="Cambria"/>
        </w:rPr>
        <w:t>Cb - cena oferty badanej</w:t>
      </w:r>
    </w:p>
    <w:p>
      <w:pPr>
        <w:pStyle w:val="Normal"/>
        <w:numPr>
          <w:ilvl w:val="2"/>
          <w:numId w:val="126"/>
        </w:numPr>
        <w:suppressAutoHyphens w:val="true"/>
        <w:spacing w:lineRule="auto" w:line="264" w:before="0" w:after="0"/>
        <w:ind w:left="1077" w:hanging="357"/>
        <w:jc w:val="both"/>
        <w:rPr>
          <w:rFonts w:ascii="Cambria" w:hAnsi="Cambria" w:cs="Calibri"/>
          <w:sz w:val="20"/>
          <w:szCs w:val="20"/>
        </w:rPr>
      </w:pPr>
      <w:r>
        <w:rPr>
          <w:rFonts w:cs="Calibri" w:ascii="Cambria" w:hAnsi="Cambria"/>
          <w:sz w:val="20"/>
          <w:szCs w:val="20"/>
        </w:rPr>
        <w:t>Porównywaną ceną będzie cena brutto ogółem za realizację zamówienia obliczonej przez Wykonawcę zgodnie z przepisami prawa i podanej w „Formularzu cenowym” (</w:t>
      </w:r>
      <w:r>
        <w:rPr>
          <w:rFonts w:cs="Calibri" w:ascii="Cambria" w:hAnsi="Cambria"/>
          <w:b/>
          <w:color w:val="0000FF"/>
          <w:sz w:val="20"/>
          <w:szCs w:val="20"/>
        </w:rPr>
        <w:t>Załącznik nr 1B-1D do SIWZ</w:t>
      </w:r>
      <w:r>
        <w:rPr>
          <w:rFonts w:cs="Calibri" w:ascii="Cambria" w:hAnsi="Cambria"/>
          <w:sz w:val="20"/>
          <w:szCs w:val="20"/>
        </w:rPr>
        <w:t xml:space="preserve">) pkt. 1. Określona w ten sposób cena oferty służyć będzie wyłącznie do porównania ofert i wyboru najkorzystniejszej oferty. </w:t>
      </w:r>
    </w:p>
    <w:p>
      <w:pPr>
        <w:pStyle w:val="Normal"/>
        <w:numPr>
          <w:ilvl w:val="0"/>
          <w:numId w:val="125"/>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 xml:space="preserve">Punkty za kryterium </w:t>
      </w:r>
      <w:r>
        <w:rPr>
          <w:rFonts w:cs="Calibri" w:ascii="Cambria" w:hAnsi="Cambria"/>
          <w:b/>
          <w:sz w:val="20"/>
          <w:szCs w:val="20"/>
        </w:rPr>
        <w:t>„Okres gwarancji sprzętu” (waga 40%)</w:t>
      </w:r>
      <w:r>
        <w:rPr>
          <w:rFonts w:cs="Calibri" w:ascii="Cambria" w:hAnsi="Cambria"/>
          <w:sz w:val="20"/>
          <w:szCs w:val="20"/>
        </w:rPr>
        <w:t xml:space="preserve"> - </w:t>
      </w:r>
      <w:r>
        <w:rPr>
          <w:rFonts w:cs="Calibri" w:ascii="Cambria" w:hAnsi="Cambria"/>
          <w:b/>
          <w:sz w:val="20"/>
          <w:szCs w:val="20"/>
        </w:rPr>
        <w:t>(Ogrs)</w:t>
      </w:r>
      <w:r>
        <w:rPr>
          <w:rFonts w:cs="Calibri" w:ascii="Cambria" w:hAnsi="Cambria"/>
          <w:sz w:val="20"/>
          <w:szCs w:val="20"/>
        </w:rPr>
        <w:t xml:space="preserve"> - zostaną przyznane zgodnie z poniższym opisem:</w:t>
      </w:r>
    </w:p>
    <w:p>
      <w:pPr>
        <w:pStyle w:val="Normal"/>
        <w:numPr>
          <w:ilvl w:val="5"/>
          <w:numId w:val="127"/>
        </w:numPr>
        <w:suppressAutoHyphens w:val="true"/>
        <w:spacing w:lineRule="auto" w:line="240" w:before="0" w:after="0"/>
        <w:jc w:val="both"/>
        <w:rPr>
          <w:rFonts w:ascii="Cambria" w:hAnsi="Cambria" w:cs="Calibri"/>
          <w:sz w:val="20"/>
          <w:szCs w:val="20"/>
        </w:rPr>
      </w:pPr>
      <w:r>
        <w:rPr>
          <w:rFonts w:cs="Calibri" w:ascii="Cambria" w:hAnsi="Cambria"/>
          <w:sz w:val="20"/>
          <w:szCs w:val="20"/>
        </w:rPr>
        <w:t xml:space="preserve">Oferty w tym kryterium oceniane będą w odniesieniu do najdłuższego zadeklarowanego przez Wykonawcę okresu przedłużenia gwarancji na dostarczony (z wyjątkiem komputerów) przedmiot zamówienia w stosunku do minimalnego okresu (terminu) gwarancji wskazanego </w:t>
      </w:r>
      <w:r>
        <w:rPr>
          <w:rFonts w:cs="Calibri" w:ascii="Cambria" w:hAnsi="Cambria"/>
          <w:b/>
          <w:bCs/>
          <w:color w:val="0000FF"/>
          <w:sz w:val="20"/>
          <w:szCs w:val="20"/>
        </w:rPr>
        <w:t xml:space="preserve">w tabeli 2- 4 załącznika nr </w:t>
      </w:r>
      <w:r>
        <w:rPr>
          <w:rFonts w:cs="Calibri" w:ascii="Cambria" w:hAnsi="Cambria"/>
          <w:b/>
          <w:color w:val="0000FF"/>
          <w:sz w:val="20"/>
          <w:szCs w:val="20"/>
        </w:rPr>
        <w:t>1B-1D</w:t>
      </w:r>
      <w:r>
        <w:rPr>
          <w:rFonts w:cs="Calibri" w:ascii="Cambria" w:hAnsi="Cambria"/>
          <w:b/>
          <w:bCs/>
          <w:color w:val="0000FF"/>
          <w:sz w:val="20"/>
          <w:szCs w:val="20"/>
        </w:rPr>
        <w:t xml:space="preserve"> do SIWZ</w:t>
      </w:r>
      <w:r>
        <w:rPr>
          <w:rFonts w:cs="Calibri" w:ascii="Cambria" w:hAnsi="Cambria"/>
          <w:sz w:val="20"/>
          <w:szCs w:val="20"/>
        </w:rPr>
        <w:t xml:space="preserve">, zastrzegając, iż </w:t>
      </w:r>
      <w:r>
        <w:rPr>
          <w:rFonts w:cs="Calibri" w:ascii="Cambria" w:hAnsi="Cambria"/>
          <w:b/>
          <w:sz w:val="20"/>
          <w:szCs w:val="20"/>
        </w:rPr>
        <w:t>minimalny okres (termin) przedłużenia</w:t>
      </w:r>
      <w:r>
        <w:rPr>
          <w:rFonts w:cs="Calibri" w:ascii="Cambria" w:hAnsi="Cambria"/>
          <w:sz w:val="20"/>
          <w:szCs w:val="20"/>
        </w:rPr>
        <w:t xml:space="preserve"> gwarancji na dostarczony przedmiot zamówienia w stosunku do minimalnego okresu (terminu) gwarancji wskazanego w </w:t>
      </w:r>
      <w:r>
        <w:rPr>
          <w:rFonts w:cs="Calibri" w:ascii="Cambria" w:hAnsi="Cambria"/>
          <w:b/>
          <w:bCs/>
          <w:color w:val="0000FF"/>
          <w:sz w:val="20"/>
          <w:szCs w:val="20"/>
        </w:rPr>
        <w:t xml:space="preserve">tabeli2 załącznika nr </w:t>
      </w:r>
      <w:r>
        <w:rPr>
          <w:rFonts w:cs="Calibri" w:ascii="Cambria" w:hAnsi="Cambria"/>
          <w:b/>
          <w:color w:val="0000FF"/>
          <w:sz w:val="20"/>
          <w:szCs w:val="20"/>
        </w:rPr>
        <w:t xml:space="preserve">1B-1D </w:t>
      </w:r>
      <w:r>
        <w:rPr>
          <w:rFonts w:cs="Calibri" w:ascii="Cambria" w:hAnsi="Cambria"/>
          <w:b/>
          <w:bCs/>
          <w:color w:val="0000FF"/>
          <w:sz w:val="20"/>
          <w:szCs w:val="20"/>
        </w:rPr>
        <w:t>do SIWZ</w:t>
      </w:r>
      <w:r>
        <w:rPr>
          <w:rFonts w:cs="Calibri" w:ascii="Cambria" w:hAnsi="Cambria"/>
          <w:sz w:val="20"/>
          <w:szCs w:val="20"/>
        </w:rPr>
        <w:t xml:space="preserve"> wynosi </w:t>
      </w:r>
      <w:r>
        <w:rPr>
          <w:rFonts w:cs="Calibri" w:ascii="Cambria" w:hAnsi="Cambria"/>
          <w:b/>
          <w:sz w:val="20"/>
          <w:szCs w:val="20"/>
          <w:u w:val="single"/>
        </w:rPr>
        <w:t>1 miesiąc</w:t>
      </w:r>
      <w:r>
        <w:rPr>
          <w:rFonts w:cs="Calibri" w:ascii="Cambria" w:hAnsi="Cambria"/>
          <w:sz w:val="20"/>
          <w:szCs w:val="20"/>
        </w:rPr>
        <w:t xml:space="preserve"> . </w:t>
      </w:r>
    </w:p>
    <w:p>
      <w:pPr>
        <w:pStyle w:val="Normal"/>
        <w:numPr>
          <w:ilvl w:val="5"/>
          <w:numId w:val="127"/>
        </w:numPr>
        <w:suppressAutoHyphens w:val="true"/>
        <w:spacing w:lineRule="auto" w:line="240" w:before="0" w:after="0"/>
        <w:jc w:val="both"/>
        <w:rPr>
          <w:rFonts w:ascii="Cambria" w:hAnsi="Cambria" w:cs="Calibri"/>
          <w:sz w:val="20"/>
          <w:szCs w:val="20"/>
        </w:rPr>
      </w:pPr>
      <w:r>
        <w:rPr>
          <w:rFonts w:cs="Calibri" w:ascii="Cambria" w:hAnsi="Cambria"/>
          <w:sz w:val="20"/>
          <w:szCs w:val="20"/>
        </w:rPr>
        <w:t>Punkty w przedmiotowym kryterium zostaną przyznane wg poniższego wzoru:</w:t>
      </w:r>
    </w:p>
    <w:p>
      <w:pPr>
        <w:pStyle w:val="Normal"/>
        <w:spacing w:before="0" w:after="0"/>
        <w:ind w:left="1077" w:hanging="0"/>
        <w:jc w:val="both"/>
        <w:rPr>
          <w:rFonts w:ascii="Cambria" w:hAnsi="Cambria" w:cs="Calibri"/>
          <w:sz w:val="20"/>
          <w:szCs w:val="20"/>
        </w:rPr>
      </w:pPr>
      <w:r>
        <w:rPr>
          <w:rFonts w:cs="Calibri" w:ascii="Cambria" w:hAnsi="Cambria"/>
          <w:b/>
          <w:sz w:val="20"/>
          <w:szCs w:val="20"/>
        </w:rPr>
        <w:t>Ogrsp =(Gro: Grn) x 40 pkt</w:t>
      </w:r>
      <w:r>
        <w:rPr>
          <w:rFonts w:cs="Calibri" w:ascii="Cambria" w:hAnsi="Cambria"/>
          <w:sz w:val="20"/>
          <w:szCs w:val="20"/>
        </w:rPr>
        <w:t>, gdzie:</w:t>
      </w:r>
    </w:p>
    <w:p>
      <w:pPr>
        <w:pStyle w:val="Normal"/>
        <w:spacing w:before="0" w:after="0"/>
        <w:ind w:left="1077" w:hanging="0"/>
        <w:jc w:val="both"/>
        <w:rPr>
          <w:rFonts w:ascii="Cambria" w:hAnsi="Cambria" w:cs="Calibri"/>
          <w:sz w:val="20"/>
          <w:szCs w:val="20"/>
        </w:rPr>
      </w:pPr>
      <w:r>
        <w:rPr>
          <w:rFonts w:cs="Calibri" w:ascii="Cambria" w:hAnsi="Cambria"/>
          <w:sz w:val="20"/>
          <w:szCs w:val="20"/>
        </w:rPr>
        <w:t>Ogrsp- ilość punktów badanej oferty w kryterium „Okres gwarancji sprzętu”</w:t>
      </w:r>
    </w:p>
    <w:p>
      <w:pPr>
        <w:pStyle w:val="Normal"/>
        <w:spacing w:before="0" w:after="0"/>
        <w:ind w:left="1077" w:hanging="0"/>
        <w:jc w:val="both"/>
        <w:rPr>
          <w:rFonts w:ascii="Cambria" w:hAnsi="Cambria" w:cs="Calibri"/>
          <w:sz w:val="20"/>
          <w:szCs w:val="20"/>
        </w:rPr>
      </w:pPr>
      <w:r>
        <w:rPr>
          <w:rFonts w:cs="Calibri" w:ascii="Cambria" w:hAnsi="Cambria"/>
          <w:sz w:val="20"/>
          <w:szCs w:val="20"/>
        </w:rPr>
        <w:t>Gro - okres przedłużenia gwarancji badanej oferty</w:t>
      </w:r>
    </w:p>
    <w:p>
      <w:pPr>
        <w:pStyle w:val="Normal"/>
        <w:spacing w:before="0" w:after="0"/>
        <w:ind w:left="1077" w:hanging="0"/>
        <w:jc w:val="both"/>
        <w:rPr>
          <w:rFonts w:ascii="Cambria" w:hAnsi="Cambria" w:cs="Calibri"/>
          <w:sz w:val="20"/>
          <w:szCs w:val="20"/>
        </w:rPr>
      </w:pPr>
      <w:r>
        <w:rPr>
          <w:rFonts w:cs="Calibri" w:ascii="Cambria" w:hAnsi="Cambria"/>
          <w:sz w:val="20"/>
          <w:szCs w:val="20"/>
        </w:rPr>
        <w:t>Grn - najdłuższy okres przedłużenia gwarancji podany w ofertach.</w:t>
      </w:r>
    </w:p>
    <w:p>
      <w:pPr>
        <w:pStyle w:val="Normal"/>
        <w:numPr>
          <w:ilvl w:val="5"/>
          <w:numId w:val="127"/>
        </w:numPr>
        <w:suppressAutoHyphens w:val="true"/>
        <w:spacing w:lineRule="auto" w:line="240" w:before="0" w:after="0"/>
        <w:jc w:val="both"/>
        <w:rPr>
          <w:rFonts w:ascii="Cambria" w:hAnsi="Cambria" w:cs="Calibri"/>
          <w:sz w:val="20"/>
          <w:szCs w:val="20"/>
        </w:rPr>
      </w:pPr>
      <w:r>
        <w:rPr>
          <w:rFonts w:cs="Calibri" w:ascii="Cambria" w:hAnsi="Cambria"/>
          <w:sz w:val="20"/>
          <w:szCs w:val="20"/>
        </w:rPr>
        <w:t xml:space="preserve">Punkty zostaną przyznane na podstawie oświadczenia złożonego w </w:t>
      </w:r>
      <w:r>
        <w:rPr>
          <w:rFonts w:cs="Calibri" w:ascii="Cambria" w:hAnsi="Cambria"/>
          <w:b/>
          <w:color w:val="0000FF"/>
          <w:sz w:val="20"/>
          <w:szCs w:val="20"/>
        </w:rPr>
        <w:t>pkt 2</w:t>
      </w:r>
      <w:r>
        <w:rPr>
          <w:rFonts w:cs="Calibri" w:ascii="Cambria" w:hAnsi="Cambria"/>
          <w:sz w:val="20"/>
          <w:szCs w:val="20"/>
        </w:rPr>
        <w:t xml:space="preserve"> Formularza Ofertowego (</w:t>
      </w:r>
      <w:r>
        <w:rPr>
          <w:rFonts w:cs="Calibri" w:ascii="Cambria" w:hAnsi="Cambria"/>
          <w:b/>
          <w:bCs/>
          <w:color w:val="0000FF"/>
          <w:sz w:val="20"/>
          <w:szCs w:val="20"/>
        </w:rPr>
        <w:t xml:space="preserve">Załącznik nr </w:t>
      </w:r>
      <w:r>
        <w:rPr>
          <w:rFonts w:cs="Calibri" w:ascii="Cambria" w:hAnsi="Cambria"/>
          <w:b/>
          <w:color w:val="0000FF"/>
          <w:sz w:val="20"/>
          <w:szCs w:val="20"/>
        </w:rPr>
        <w:t xml:space="preserve">1B-1D do SIWZ). </w:t>
      </w:r>
      <w:r>
        <w:rPr>
          <w:rFonts w:cs="Calibri" w:ascii="Cambria" w:hAnsi="Cambria"/>
          <w:sz w:val="20"/>
          <w:szCs w:val="20"/>
        </w:rPr>
        <w:t xml:space="preserve">Okres przedłużenia należy podać w miesiącach </w:t>
      </w:r>
      <w:r>
        <w:rPr>
          <w:rFonts w:cs="Calibri" w:ascii="Cambria" w:hAnsi="Cambria"/>
          <w:b/>
          <w:sz w:val="20"/>
          <w:szCs w:val="20"/>
          <w:u w:val="single"/>
        </w:rPr>
        <w:t>np. 1, 2, 3 itd</w:t>
      </w:r>
      <w:r>
        <w:rPr>
          <w:rFonts w:cs="Calibri" w:ascii="Cambria" w:hAnsi="Cambria"/>
          <w:sz w:val="20"/>
          <w:szCs w:val="20"/>
        </w:rPr>
        <w:t xml:space="preserve">. miesięcy. </w:t>
      </w:r>
    </w:p>
    <w:p>
      <w:pPr>
        <w:pStyle w:val="Normal"/>
        <w:numPr>
          <w:ilvl w:val="5"/>
          <w:numId w:val="127"/>
        </w:numPr>
        <w:suppressAutoHyphens w:val="true"/>
        <w:spacing w:lineRule="auto" w:line="240" w:before="0" w:after="0"/>
        <w:jc w:val="both"/>
        <w:rPr>
          <w:rFonts w:ascii="Cambria" w:hAnsi="Cambria" w:cs="Calibri"/>
          <w:sz w:val="20"/>
          <w:szCs w:val="20"/>
        </w:rPr>
      </w:pPr>
      <w:r>
        <w:rPr>
          <w:rFonts w:cs="Calibri" w:ascii="Cambria" w:hAnsi="Cambria"/>
          <w:sz w:val="20"/>
          <w:szCs w:val="20"/>
        </w:rPr>
        <w:t xml:space="preserve">W przypadku nie podania przez Wykonawcę w </w:t>
      </w:r>
      <w:r>
        <w:rPr>
          <w:rFonts w:cs="Calibri" w:ascii="Cambria" w:hAnsi="Cambria"/>
          <w:b/>
          <w:color w:val="0000FF"/>
          <w:sz w:val="20"/>
          <w:szCs w:val="20"/>
        </w:rPr>
        <w:t xml:space="preserve">pkt 2 </w:t>
      </w:r>
      <w:r>
        <w:rPr>
          <w:rFonts w:cs="Calibri" w:ascii="Cambria" w:hAnsi="Cambria"/>
          <w:sz w:val="20"/>
          <w:szCs w:val="20"/>
        </w:rPr>
        <w:t>Formularza Ofertowego(</w:t>
      </w:r>
      <w:r>
        <w:rPr>
          <w:rFonts w:cs="Calibri" w:ascii="Cambria" w:hAnsi="Cambria"/>
          <w:b/>
          <w:bCs/>
          <w:color w:val="0000FF"/>
          <w:sz w:val="20"/>
          <w:szCs w:val="20"/>
        </w:rPr>
        <w:t xml:space="preserve">Załącznik nr </w:t>
      </w:r>
      <w:r>
        <w:rPr>
          <w:rFonts w:cs="Calibri" w:ascii="Cambria" w:hAnsi="Cambria"/>
          <w:b/>
          <w:color w:val="0000FF"/>
          <w:sz w:val="20"/>
          <w:szCs w:val="20"/>
        </w:rPr>
        <w:t>1B-1Ddo SIWZ)</w:t>
      </w:r>
      <w:r>
        <w:rPr>
          <w:rFonts w:cs="Calibri" w:ascii="Cambria" w:hAnsi="Cambria"/>
          <w:sz w:val="20"/>
          <w:szCs w:val="20"/>
        </w:rPr>
        <w:t xml:space="preserve">lub wpisania 0 miesięcy przedłużenia gwarancji na dostarczone urządzenia w stosunku do minimalnego okresu (terminu) gwarancji na dostarczone urządzenia wskazanego </w:t>
      </w:r>
      <w:r>
        <w:rPr>
          <w:rFonts w:cs="Calibri" w:ascii="Cambria" w:hAnsi="Cambria"/>
          <w:b/>
          <w:bCs/>
          <w:color w:val="0000FF"/>
          <w:sz w:val="20"/>
          <w:szCs w:val="20"/>
        </w:rPr>
        <w:t xml:space="preserve">w tabeli 2-4 załącznika nr </w:t>
      </w:r>
      <w:r>
        <w:rPr>
          <w:rFonts w:cs="Calibri" w:ascii="Cambria" w:hAnsi="Cambria"/>
          <w:b/>
          <w:color w:val="0000FF"/>
          <w:sz w:val="20"/>
          <w:szCs w:val="20"/>
        </w:rPr>
        <w:t xml:space="preserve">1B-1D </w:t>
      </w:r>
      <w:r>
        <w:rPr>
          <w:rFonts w:cs="Calibri" w:ascii="Cambria" w:hAnsi="Cambria"/>
          <w:b/>
          <w:bCs/>
          <w:color w:val="0000FF"/>
          <w:sz w:val="20"/>
          <w:szCs w:val="20"/>
        </w:rPr>
        <w:t>do SIWZ</w:t>
      </w:r>
      <w:r>
        <w:rPr>
          <w:rFonts w:cs="Calibri" w:ascii="Cambria" w:hAnsi="Cambria"/>
          <w:sz w:val="20"/>
          <w:szCs w:val="20"/>
        </w:rPr>
        <w:t xml:space="preserve">- </w:t>
      </w:r>
      <w:r>
        <w:rPr>
          <w:rFonts w:cs="Calibri" w:ascii="Cambria" w:hAnsi="Cambria"/>
          <w:b/>
          <w:sz w:val="20"/>
          <w:szCs w:val="20"/>
        </w:rPr>
        <w:t>0,00 punktów</w:t>
      </w:r>
      <w:r>
        <w:rPr>
          <w:rFonts w:cs="Calibri" w:ascii="Cambria" w:hAnsi="Cambria"/>
          <w:sz w:val="20"/>
          <w:szCs w:val="20"/>
        </w:rPr>
        <w:t xml:space="preserve">. </w:t>
      </w:r>
    </w:p>
    <w:p>
      <w:pPr>
        <w:pStyle w:val="Normal"/>
        <w:numPr>
          <w:ilvl w:val="5"/>
          <w:numId w:val="127"/>
        </w:numPr>
        <w:suppressAutoHyphens w:val="true"/>
        <w:spacing w:lineRule="auto" w:line="240" w:before="0" w:after="0"/>
        <w:jc w:val="both"/>
        <w:rPr>
          <w:rFonts w:ascii="Cambria" w:hAnsi="Cambria" w:cs="Calibri"/>
          <w:sz w:val="20"/>
          <w:szCs w:val="20"/>
        </w:rPr>
      </w:pPr>
      <w:r>
        <w:rPr>
          <w:rFonts w:cs="Calibri" w:ascii="Cambria" w:hAnsi="Cambria"/>
          <w:sz w:val="20"/>
          <w:szCs w:val="20"/>
        </w:rPr>
        <w:t>Oferta z deklaracją wykonawcy przedłużenia o</w:t>
      </w:r>
      <w:r>
        <w:rPr>
          <w:rFonts w:cs="Calibri" w:ascii="Cambria" w:hAnsi="Cambria"/>
          <w:b/>
          <w:sz w:val="20"/>
          <w:szCs w:val="20"/>
        </w:rPr>
        <w:t>48 i więcej</w:t>
      </w:r>
      <w:r>
        <w:rPr>
          <w:rFonts w:cs="Calibri" w:ascii="Cambria" w:hAnsi="Cambria"/>
          <w:sz w:val="20"/>
          <w:szCs w:val="20"/>
        </w:rPr>
        <w:t xml:space="preserve"> miesięcy gwarancji na dostarczone urządzenia w stosunku do minimalnego okresu (terminu) gwarancji wskazanego </w:t>
      </w:r>
      <w:r>
        <w:rPr>
          <w:rFonts w:cs="Calibri" w:ascii="Cambria" w:hAnsi="Cambria"/>
          <w:b/>
          <w:bCs/>
          <w:color w:val="0000FF"/>
          <w:sz w:val="20"/>
          <w:szCs w:val="20"/>
        </w:rPr>
        <w:t xml:space="preserve">w tabeli2-4załącznika nr </w:t>
      </w:r>
      <w:r>
        <w:rPr>
          <w:rFonts w:cs="Calibri" w:ascii="Cambria" w:hAnsi="Cambria"/>
          <w:b/>
          <w:color w:val="0000FF"/>
          <w:sz w:val="20"/>
          <w:szCs w:val="20"/>
        </w:rPr>
        <w:t xml:space="preserve">1B-1D </w:t>
      </w:r>
      <w:r>
        <w:rPr>
          <w:rFonts w:cs="Calibri" w:ascii="Cambria" w:hAnsi="Cambria"/>
          <w:b/>
          <w:bCs/>
          <w:color w:val="0000FF"/>
          <w:sz w:val="20"/>
          <w:szCs w:val="20"/>
        </w:rPr>
        <w:t>do SIWZ</w:t>
      </w:r>
      <w:r>
        <w:rPr>
          <w:rFonts w:cs="Calibri" w:ascii="Cambria" w:hAnsi="Cambria"/>
          <w:sz w:val="20"/>
          <w:szCs w:val="20"/>
        </w:rPr>
        <w:t xml:space="preserve"> - otrzyma maksymalną ilość punktów i będzie dodatkowo punktowana.</w:t>
      </w:r>
    </w:p>
    <w:p>
      <w:pPr>
        <w:pStyle w:val="Normal"/>
        <w:suppressAutoHyphens w:val="true"/>
        <w:spacing w:before="0" w:after="0"/>
        <w:ind w:left="993" w:hanging="0"/>
        <w:jc w:val="both"/>
        <w:rPr>
          <w:rFonts w:ascii="Cambria" w:hAnsi="Cambria" w:cs="Calibri"/>
          <w:sz w:val="20"/>
          <w:szCs w:val="20"/>
        </w:rPr>
      </w:pPr>
      <w:r>
        <w:rPr>
          <w:rFonts w:cs="Calibri" w:ascii="Cambria" w:hAnsi="Cambria"/>
          <w:b/>
          <w:color w:val="FF0000"/>
          <w:sz w:val="20"/>
          <w:szCs w:val="20"/>
          <w:u w:val="single"/>
        </w:rPr>
        <w:t>UWAGA</w:t>
      </w:r>
      <w:r>
        <w:rPr>
          <w:rFonts w:cs="Calibri" w:ascii="Cambria" w:hAnsi="Cambria"/>
          <w:b/>
          <w:sz w:val="20"/>
          <w:szCs w:val="20"/>
        </w:rPr>
        <w:t xml:space="preserve"> - </w:t>
      </w:r>
      <w:r>
        <w:rPr>
          <w:rFonts w:cs="Calibri" w:ascii="Cambria" w:hAnsi="Cambria"/>
          <w:b/>
          <w:sz w:val="20"/>
          <w:szCs w:val="20"/>
          <w:u w:val="single"/>
        </w:rPr>
        <w:t>Patrz zapisy §5 wzoru umowy</w:t>
      </w:r>
    </w:p>
    <w:p>
      <w:pPr>
        <w:pStyle w:val="Normal"/>
        <w:numPr>
          <w:ilvl w:val="0"/>
          <w:numId w:val="125"/>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 xml:space="preserve">Zamawiający może przyznać wykonawcy maksymalnie 100 punktów. Za najkorzystniejszą zostanie uznana oferta z największą liczbą punktów, tj. przedstawiająca najkorzystniejszy bilans kryteriów oceny ofert wg wzoru: </w:t>
      </w:r>
    </w:p>
    <w:p>
      <w:pPr>
        <w:pStyle w:val="Normal"/>
        <w:suppressAutoHyphens w:val="true"/>
        <w:spacing w:lineRule="auto" w:line="264" w:before="0" w:after="0"/>
        <w:ind w:left="357" w:hanging="0"/>
        <w:rPr>
          <w:rFonts w:ascii="Cambria" w:hAnsi="Cambria" w:cs="Calibri"/>
          <w:b/>
          <w:b/>
          <w:sz w:val="20"/>
          <w:szCs w:val="20"/>
        </w:rPr>
      </w:pPr>
      <w:r>
        <w:rPr>
          <w:rFonts w:cs="Calibri" w:ascii="Cambria" w:hAnsi="Cambria"/>
          <w:b/>
          <w:sz w:val="20"/>
          <w:szCs w:val="20"/>
        </w:rPr>
        <w:tab/>
        <w:t>Po = C + Ogrs, gdzie:</w:t>
      </w:r>
    </w:p>
    <w:p>
      <w:pPr>
        <w:pStyle w:val="Normal"/>
        <w:suppressAutoHyphens w:val="true"/>
        <w:spacing w:lineRule="auto" w:line="264" w:before="0" w:after="0"/>
        <w:ind w:left="357" w:hanging="0"/>
        <w:rPr>
          <w:rFonts w:ascii="Cambria" w:hAnsi="Cambria" w:cs="Calibri"/>
          <w:sz w:val="20"/>
          <w:szCs w:val="20"/>
        </w:rPr>
      </w:pPr>
      <w:r>
        <w:rPr>
          <w:rFonts w:cs="Calibri" w:ascii="Cambria" w:hAnsi="Cambria"/>
          <w:sz w:val="20"/>
          <w:szCs w:val="20"/>
        </w:rPr>
        <w:tab/>
        <w:t xml:space="preserve">Po - suma punktów uzyskana przez ofertę </w:t>
      </w:r>
    </w:p>
    <w:p>
      <w:pPr>
        <w:pStyle w:val="Normal"/>
        <w:suppressAutoHyphens w:val="true"/>
        <w:spacing w:lineRule="auto" w:line="264" w:before="0" w:after="0"/>
        <w:ind w:left="357" w:hanging="0"/>
        <w:rPr>
          <w:rFonts w:ascii="Cambria" w:hAnsi="Cambria" w:cs="Calibri"/>
          <w:sz w:val="20"/>
          <w:szCs w:val="20"/>
        </w:rPr>
      </w:pPr>
      <w:r>
        <w:rPr>
          <w:rFonts w:cs="Calibri" w:ascii="Cambria" w:hAnsi="Cambria"/>
          <w:sz w:val="20"/>
          <w:szCs w:val="20"/>
        </w:rPr>
        <w:tab/>
        <w:t>C - ilość punktów uzyskanych przez ofertę w kryterium „Cena”</w:t>
      </w:r>
    </w:p>
    <w:p>
      <w:pPr>
        <w:pStyle w:val="Normal"/>
        <w:suppressAutoHyphens w:val="true"/>
        <w:spacing w:lineRule="auto" w:line="264" w:before="0" w:after="0"/>
        <w:ind w:left="357" w:hanging="0"/>
        <w:rPr>
          <w:rFonts w:ascii="Cambria" w:hAnsi="Cambria" w:cs="Calibri"/>
          <w:sz w:val="20"/>
          <w:szCs w:val="20"/>
        </w:rPr>
      </w:pPr>
      <w:r>
        <w:rPr>
          <w:rFonts w:cs="Calibri" w:ascii="Cambria" w:hAnsi="Cambria"/>
          <w:sz w:val="20"/>
          <w:szCs w:val="20"/>
        </w:rPr>
        <w:tab/>
        <w:t>Ogr - ilość punktów uzyskanych przez ofertę w kryterium „Okres gwarancji sprzętu”</w:t>
      </w:r>
    </w:p>
    <w:p>
      <w:pPr>
        <w:pStyle w:val="Normal"/>
        <w:numPr>
          <w:ilvl w:val="0"/>
          <w:numId w:val="125"/>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Jeżeli nie można wybrać oferty najkorzystniejszej z uwagi na to, że dwie lub więcej ofert przedstawiają taki sam bilans kryteriów oceny ofert, zamawiający spośród tych ofert wybiera ofertę z najniższą ceną.</w:t>
      </w:r>
    </w:p>
    <w:p>
      <w:pPr>
        <w:pStyle w:val="Normal"/>
        <w:numPr>
          <w:ilvl w:val="0"/>
          <w:numId w:val="125"/>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pPr>
        <w:pStyle w:val="Nagwek1"/>
        <w:numPr>
          <w:ilvl w:val="0"/>
          <w:numId w:val="3"/>
        </w:numPr>
        <w:shd w:val="clear" w:fill="D9D9D9"/>
        <w:ind w:left="567" w:hanging="567"/>
        <w:rPr>
          <w:rFonts w:ascii="Cambria" w:hAnsi="Cambria" w:cs="Calibri"/>
        </w:rPr>
      </w:pPr>
      <w:bookmarkStart w:id="26" w:name="_Toc533400106"/>
      <w:bookmarkStart w:id="27" w:name="_Toc455041404"/>
      <w:r>
        <w:rPr>
          <w:rFonts w:cs="Calibri" w:ascii="Cambria" w:hAnsi="Cambria"/>
        </w:rPr>
        <w:t>Informacja o formalnościach, jakie powinny zostać dopełnione po wyborze oferty najkorzystniejszej w celu zawarcia umowy w sprawie zamówienia publicznego.</w:t>
      </w:r>
      <w:bookmarkEnd w:id="26"/>
      <w:bookmarkEnd w:id="27"/>
    </w:p>
    <w:p>
      <w:pPr>
        <w:pStyle w:val="Normal"/>
        <w:numPr>
          <w:ilvl w:val="0"/>
          <w:numId w:val="27"/>
        </w:numPr>
        <w:spacing w:before="0" w:after="0"/>
        <w:jc w:val="both"/>
        <w:rPr>
          <w:rFonts w:ascii="Cambria" w:hAnsi="Cambria" w:cs="Calibri"/>
          <w:sz w:val="20"/>
          <w:szCs w:val="20"/>
        </w:rPr>
      </w:pPr>
      <w:r>
        <w:rPr>
          <w:rFonts w:cs="Calibri" w:ascii="Cambria" w:hAnsi="Cambria"/>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pPr>
        <w:pStyle w:val="Normal"/>
        <w:numPr>
          <w:ilvl w:val="0"/>
          <w:numId w:val="27"/>
        </w:numPr>
        <w:spacing w:before="0" w:after="0"/>
        <w:jc w:val="both"/>
        <w:rPr>
          <w:rFonts w:ascii="Cambria" w:hAnsi="Cambria" w:cs="Calibri"/>
          <w:sz w:val="20"/>
          <w:szCs w:val="20"/>
        </w:rPr>
      </w:pPr>
      <w:r>
        <w:rPr>
          <w:rFonts w:cs="Calibri" w:ascii="Cambria" w:hAnsi="Cambria"/>
          <w:sz w:val="20"/>
          <w:szCs w:val="20"/>
        </w:rPr>
        <w:t>O wykluczeniu Wykonawcy(ów), odrzuceniu ofert(y) oraz o wyborze oferty najkorzystniejszej Zamawiający zawiadomi niezwłocznie Wykonawców, którzy złożyli oferty w przedmiotowym postępowaniu, podając uzasadnienie faktyczne i prawne.</w:t>
      </w:r>
    </w:p>
    <w:p>
      <w:pPr>
        <w:pStyle w:val="Normal"/>
        <w:widowControl w:val="false"/>
        <w:numPr>
          <w:ilvl w:val="0"/>
          <w:numId w:val="27"/>
        </w:numPr>
        <w:tabs>
          <w:tab w:val="clear" w:pos="709"/>
          <w:tab w:val="left" w:pos="2410" w:leader="none"/>
        </w:tabs>
        <w:spacing w:before="0" w:after="0"/>
        <w:textAlignment w:val="baseline"/>
        <w:rPr>
          <w:rFonts w:ascii="Cambria" w:hAnsi="Cambria" w:cs="Calibri"/>
        </w:rPr>
      </w:pPr>
      <w:r>
        <w:rPr>
          <w:rFonts w:cs="Calibri" w:ascii="Cambria" w:hAnsi="Cambria"/>
        </w:rPr>
        <w:t xml:space="preserve">Niezwłocznie po wyborze oferty najkorzystniejszej Zamawiający przekaże wszystkim wykonawcom, którzy złożyli oferty informacje, o których mowa w art. 92 ust. 1 pkt 1)-7) oraz 1a ustawy Pzp oraz zamieści informacje, określone w art. 92 ust.1 pkt 1), 5)-7) ustawy Pzp (informację o wyborze oferty najkorzystniejszej) na własnej stronie internetowej </w:t>
      </w:r>
      <w:hyperlink r:id="rId14">
        <w:r>
          <w:rPr>
            <w:rStyle w:val="Czeinternetowe"/>
            <w:rFonts w:eastAsia="Cambria" w:cs="Cambria" w:ascii="Cambria" w:hAnsi="Cambria"/>
          </w:rPr>
          <w:t>www.bip.gminaketrzyn.pl</w:t>
        </w:r>
      </w:hyperlink>
    </w:p>
    <w:p>
      <w:pPr>
        <w:pStyle w:val="Normal"/>
        <w:numPr>
          <w:ilvl w:val="0"/>
          <w:numId w:val="27"/>
        </w:numPr>
        <w:spacing w:before="0" w:after="0"/>
        <w:jc w:val="both"/>
        <w:rPr>
          <w:rFonts w:ascii="Cambria" w:hAnsi="Cambria" w:cs="Calibri"/>
          <w:sz w:val="20"/>
          <w:szCs w:val="20"/>
        </w:rPr>
      </w:pPr>
      <w:r>
        <w:rPr>
          <w:rFonts w:cs="Calibri" w:ascii="Cambria" w:hAnsi="Cambria"/>
          <w:sz w:val="20"/>
          <w:szCs w:val="20"/>
        </w:rPr>
        <w:t xml:space="preserve">Wybranemu wykonawcy zamawiający wskaże termin i miejsce podpisania umowy oddzielnym pismem, przed upływem terminu związania ofertą, nie wcześniej niż w 6 dniu od dnia przesłania zawiadomienia o wyborze oferty najkorzystniejszej w przypadku, gdy zawiadomienie to zostało przesłane w sposób określony w </w:t>
      </w:r>
      <w:r>
        <w:rPr>
          <w:rFonts w:cs="Calibri" w:ascii="Cambria" w:hAnsi="Cambria"/>
          <w:b/>
          <w:bCs/>
          <w:sz w:val="20"/>
          <w:szCs w:val="20"/>
        </w:rPr>
        <w:t>§VIII ust. 1 - 4 SIWZ</w:t>
      </w:r>
      <w:r>
        <w:rPr>
          <w:rFonts w:cs="Calibri" w:ascii="Cambria" w:hAnsi="Cambria"/>
          <w:sz w:val="20"/>
          <w:szCs w:val="20"/>
        </w:rPr>
        <w:t xml:space="preserve"> w lub 11 dniu, jeżeli zostało ono przesłane w inny sposób.</w:t>
      </w:r>
    </w:p>
    <w:p>
      <w:pPr>
        <w:pStyle w:val="Normal"/>
        <w:numPr>
          <w:ilvl w:val="0"/>
          <w:numId w:val="27"/>
        </w:numPr>
        <w:spacing w:before="0" w:after="0"/>
        <w:rPr>
          <w:rFonts w:ascii="Cambria" w:hAnsi="Cambria" w:cs="Calibri"/>
          <w:sz w:val="20"/>
          <w:szCs w:val="20"/>
        </w:rPr>
      </w:pPr>
      <w:r>
        <w:rPr>
          <w:rFonts w:cs="Calibri" w:ascii="Cambria" w:hAnsi="Cambria"/>
          <w:sz w:val="20"/>
          <w:szCs w:val="20"/>
        </w:rPr>
        <w:t xml:space="preserve">Przed zawarciem umowy wybrany Wykonawca zobowiązany jest dostarczyć Zamawiającemu następujące </w:t>
      </w:r>
      <w:r>
        <w:rPr>
          <w:rFonts w:cs="Calibri" w:ascii="Cambria" w:hAnsi="Cambria"/>
          <w:b/>
          <w:sz w:val="20"/>
          <w:szCs w:val="20"/>
          <w:u w:val="single"/>
        </w:rPr>
        <w:t>dokumenty pod rygorem nie zawarcia umowy z winy Wykonawcy w przypadku ich niedostarczenia</w:t>
      </w:r>
      <w:r>
        <w:rPr>
          <w:rFonts w:cs="Calibri" w:ascii="Cambria" w:hAnsi="Cambria"/>
          <w:sz w:val="20"/>
          <w:szCs w:val="20"/>
        </w:rPr>
        <w:t>:</w:t>
      </w:r>
    </w:p>
    <w:p>
      <w:pPr>
        <w:pStyle w:val="Normal"/>
        <w:numPr>
          <w:ilvl w:val="0"/>
          <w:numId w:val="108"/>
        </w:numPr>
        <w:suppressAutoHyphens w:val="true"/>
        <w:spacing w:lineRule="auto" w:line="240" w:before="0" w:after="0"/>
        <w:jc w:val="both"/>
        <w:rPr>
          <w:rFonts w:ascii="Cambria" w:hAnsi="Cambria" w:cs="Calibri"/>
          <w:sz w:val="20"/>
          <w:szCs w:val="20"/>
        </w:rPr>
      </w:pPr>
      <w:r>
        <w:rPr>
          <w:rFonts w:cs="Calibri" w:ascii="Cambria" w:hAnsi="Cambria"/>
          <w:sz w:val="20"/>
          <w:szCs w:val="20"/>
        </w:rPr>
        <w:t>oświadczenia Wykonawcy potwierdzonego przez Producenta, że serwis będzie realizowany przez Producenta lub Autoryzowanego Partnera Serwisowego Producenta dla komputerów</w:t>
      </w:r>
    </w:p>
    <w:p>
      <w:pPr>
        <w:pStyle w:val="Normal"/>
        <w:numPr>
          <w:ilvl w:val="0"/>
          <w:numId w:val="108"/>
        </w:numPr>
        <w:suppressAutoHyphens w:val="true"/>
        <w:spacing w:lineRule="auto" w:line="240" w:before="0" w:after="0"/>
        <w:jc w:val="both"/>
        <w:rPr>
          <w:rFonts w:ascii="Cambria" w:hAnsi="Cambria" w:cs="Calibri"/>
          <w:sz w:val="20"/>
          <w:szCs w:val="20"/>
        </w:rPr>
      </w:pPr>
      <w:r>
        <w:rPr>
          <w:rFonts w:cs="Calibri" w:ascii="Cambria" w:hAnsi="Cambria"/>
          <w:sz w:val="20"/>
          <w:szCs w:val="20"/>
        </w:rPr>
        <w:t xml:space="preserve">Wszystkie dokumenty (atesty, certyfikaty, wydruki potwierdzenia itd.),o których mowa w załączniku nr 1A, 1B, 1C, 1D- </w:t>
      </w:r>
      <w:r>
        <w:rPr>
          <w:rFonts w:eastAsia="Arial" w:cs="Calibri" w:ascii="Cambria" w:hAnsi="Cambria"/>
          <w:b/>
          <w:sz w:val="20"/>
          <w:szCs w:val="20"/>
        </w:rPr>
        <w:t>Specyfikacja techniczna</w:t>
      </w:r>
      <w:r>
        <w:rPr>
          <w:rFonts w:cs="Calibri" w:ascii="Cambria" w:hAnsi="Cambria"/>
          <w:sz w:val="20"/>
          <w:szCs w:val="20"/>
        </w:rPr>
        <w:t xml:space="preserve"> do SIWZ jako potwierdzające spełnianie wymogów. Nie dostarczenie dokumentów, o których mowa w terminie wyznaczonym przez Zamawiającego skutkować będzie odstąpieniem od podpisania umowy z winy wykonawcy.</w:t>
      </w:r>
    </w:p>
    <w:p>
      <w:pPr>
        <w:pStyle w:val="Normal"/>
        <w:numPr>
          <w:ilvl w:val="0"/>
          <w:numId w:val="108"/>
        </w:numPr>
        <w:suppressAutoHyphens w:val="true"/>
        <w:spacing w:lineRule="auto" w:line="240" w:before="0" w:after="0"/>
        <w:jc w:val="both"/>
        <w:rPr>
          <w:rFonts w:ascii="Cambria" w:hAnsi="Cambria" w:cs="Calibri"/>
          <w:sz w:val="20"/>
          <w:szCs w:val="20"/>
        </w:rPr>
      </w:pPr>
      <w:r>
        <w:rPr>
          <w:rFonts w:cs="Calibri" w:ascii="Cambria" w:hAnsi="Cambria"/>
          <w:sz w:val="20"/>
          <w:szCs w:val="20"/>
        </w:rPr>
        <w:t xml:space="preserve">Certyfikat TCO dla oferowanych modeli komputerów oraz monitorów  –wydruk ze strony http://tcocertified.com - w przypadku złożenia przez Wykonawcę w ofercie oświadczenia o posiadaniu przez oferowane modele komputerów oraz monitorów certyfikatów TCO, </w:t>
      </w:r>
    </w:p>
    <w:p>
      <w:pPr>
        <w:pStyle w:val="Normal"/>
        <w:widowControl w:val="false"/>
        <w:numPr>
          <w:ilvl w:val="0"/>
          <w:numId w:val="108"/>
        </w:numPr>
        <w:spacing w:lineRule="auto" w:line="240" w:before="0" w:after="0"/>
        <w:ind w:left="720" w:right="80" w:hanging="363"/>
        <w:contextualSpacing/>
        <w:jc w:val="both"/>
        <w:rPr>
          <w:rFonts w:ascii="Cambria" w:hAnsi="Cambria" w:eastAsia="Arial" w:cs="Calibri"/>
          <w:color w:val="000000"/>
        </w:rPr>
      </w:pPr>
      <w:r>
        <w:rPr>
          <w:rFonts w:eastAsia="Arial" w:cs="Calibri" w:ascii="Cambria" w:hAnsi="Cambria"/>
          <w:color w:val="000000"/>
        </w:rPr>
        <w:t>Oświadczenie producenta komputera, że w przypadku nie wywiązywania się z obowiązków gwarancyjnych Wykonawcy lub firmy serwisującej, przejmie na siebie wszelkie zobowiązania związane z serwisem dotyczy części 1.</w:t>
      </w:r>
    </w:p>
    <w:p>
      <w:pPr>
        <w:pStyle w:val="Normal"/>
        <w:numPr>
          <w:ilvl w:val="0"/>
          <w:numId w:val="108"/>
        </w:numPr>
        <w:spacing w:before="0" w:after="0"/>
        <w:contextualSpacing/>
        <w:rPr/>
      </w:pPr>
      <w:r>
        <w:rPr>
          <w:rFonts w:eastAsia="Arial" w:cs="Calibri" w:ascii="Cambria" w:hAnsi="Cambria"/>
          <w:color w:val="000000"/>
        </w:rPr>
        <w:t xml:space="preserve">Oświadczenie podmiotu realizującego serwis lub producenta sprzętu, że  w przypadku awarii dysk twardy zostaje u Zamawiającego – dotyczy części 1 </w:t>
      </w:r>
    </w:p>
    <w:p>
      <w:pPr>
        <w:pStyle w:val="Normal"/>
        <w:numPr>
          <w:ilvl w:val="0"/>
          <w:numId w:val="27"/>
        </w:numPr>
        <w:spacing w:before="0" w:after="0"/>
        <w:jc w:val="both"/>
        <w:rPr>
          <w:rFonts w:ascii="Cambria" w:hAnsi="Cambria" w:cs="Calibri"/>
          <w:sz w:val="20"/>
          <w:szCs w:val="20"/>
        </w:rPr>
      </w:pPr>
      <w:r>
        <w:rPr>
          <w:rFonts w:cs="Calibri" w:ascii="Cambria" w:hAnsi="Cambria"/>
          <w:sz w:val="20"/>
          <w:szCs w:val="20"/>
        </w:rPr>
        <w:t>Wykonawcy wspólnie ubiegający się o udzielenie zamówienia publicznego są zobowiązani przedstawić Zamawiającemu umowę regulującą współpracę tych wykonawców (umowę konsorcjum).</w:t>
      </w:r>
    </w:p>
    <w:p>
      <w:pPr>
        <w:pStyle w:val="Nagwek1"/>
        <w:numPr>
          <w:ilvl w:val="0"/>
          <w:numId w:val="3"/>
        </w:numPr>
        <w:shd w:val="clear" w:fill="D9D9D9"/>
        <w:ind w:left="567" w:hanging="567"/>
        <w:rPr>
          <w:rFonts w:ascii="Cambria" w:hAnsi="Cambria" w:cs="Calibri"/>
        </w:rPr>
      </w:pPr>
      <w:bookmarkStart w:id="28" w:name="_Toc533400107"/>
      <w:bookmarkStart w:id="29" w:name="_Toc455041406"/>
      <w:r>
        <w:rPr>
          <w:rFonts w:cs="Calibri" w:ascii="Cambria" w:hAnsi="Cambria"/>
        </w:rPr>
        <w:t>Zabezpieczenie należytego wykonania umowy.</w:t>
      </w:r>
      <w:bookmarkEnd w:id="28"/>
      <w:bookmarkEnd w:id="29"/>
    </w:p>
    <w:p>
      <w:pPr>
        <w:pStyle w:val="Normal"/>
        <w:numPr>
          <w:ilvl w:val="0"/>
          <w:numId w:val="51"/>
        </w:numPr>
        <w:spacing w:before="0" w:after="0"/>
        <w:jc w:val="both"/>
        <w:rPr>
          <w:rFonts w:ascii="Cambria" w:hAnsi="Cambria" w:cs="Calibri"/>
          <w:sz w:val="20"/>
          <w:szCs w:val="20"/>
        </w:rPr>
      </w:pPr>
      <w:r>
        <w:rPr>
          <w:rFonts w:cs="Calibri" w:ascii="Cambria" w:hAnsi="Cambria"/>
          <w:sz w:val="20"/>
          <w:szCs w:val="20"/>
        </w:rPr>
        <w:t xml:space="preserve">Zamawiający nie przewiduje pobierania zabezpieczenia należytego wykonania umowy. </w:t>
      </w:r>
    </w:p>
    <w:p>
      <w:pPr>
        <w:pStyle w:val="Nagwek1"/>
        <w:numPr>
          <w:ilvl w:val="0"/>
          <w:numId w:val="3"/>
        </w:numPr>
        <w:shd w:val="clear" w:fill="D9D9D9"/>
        <w:ind w:left="567" w:hanging="567"/>
        <w:rPr>
          <w:rFonts w:ascii="Cambria" w:hAnsi="Cambria" w:cs="Calibri"/>
        </w:rPr>
      </w:pPr>
      <w:bookmarkStart w:id="30" w:name="_Toc533400108"/>
      <w:r>
        <w:rPr>
          <w:rFonts w:cs="Calibri" w:ascii="Cambria" w:hAnsi="Cambri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0"/>
    </w:p>
    <w:p>
      <w:pPr>
        <w:pStyle w:val="Normal"/>
        <w:rPr>
          <w:rFonts w:ascii="Cambria" w:hAnsi="Cambria" w:cs="Calibri"/>
          <w:b/>
          <w:b/>
        </w:rPr>
      </w:pPr>
      <w:r>
        <w:rPr>
          <w:rFonts w:cs="Calibri" w:ascii="Cambria" w:hAnsi="Cambria"/>
        </w:rPr>
        <w:t xml:space="preserve">Wzór umowy stanowi </w:t>
      </w:r>
      <w:r>
        <w:rPr>
          <w:rFonts w:cs="Calibri" w:ascii="Cambria" w:hAnsi="Cambria"/>
          <w:b/>
          <w:bCs/>
          <w:color w:val="0000FF"/>
        </w:rPr>
        <w:t xml:space="preserve">Załącznik nr 4 </w:t>
      </w:r>
      <w:r>
        <w:rPr>
          <w:rFonts w:cs="Calibri" w:ascii="Cambria" w:hAnsi="Cambria"/>
          <w:b/>
          <w:color w:val="0000FF"/>
        </w:rPr>
        <w:t xml:space="preserve">do SIWZ </w:t>
      </w:r>
      <w:r>
        <w:rPr>
          <w:rFonts w:cs="Calibri" w:ascii="Cambria" w:hAnsi="Cambria"/>
        </w:rPr>
        <w:t>dotyczy wszystkich części.</w:t>
      </w:r>
    </w:p>
    <w:p>
      <w:pPr>
        <w:pStyle w:val="Nagwek1"/>
        <w:numPr>
          <w:ilvl w:val="0"/>
          <w:numId w:val="3"/>
        </w:numPr>
        <w:shd w:val="clear" w:fill="D9D9D9"/>
        <w:ind w:left="567" w:hanging="567"/>
        <w:rPr>
          <w:rFonts w:ascii="Cambria" w:hAnsi="Cambria" w:cs="Calibri"/>
        </w:rPr>
      </w:pPr>
      <w:bookmarkStart w:id="31" w:name="_Toc455041407"/>
      <w:bookmarkStart w:id="32" w:name="_Toc533400109"/>
      <w:r>
        <w:rPr>
          <w:rFonts w:cs="Calibri" w:ascii="Cambria" w:hAnsi="Cambria"/>
        </w:rPr>
        <w:t>Środki ochrony prawnej.</w:t>
      </w:r>
      <w:bookmarkEnd w:id="31"/>
      <w:bookmarkEnd w:id="32"/>
    </w:p>
    <w:p>
      <w:pPr>
        <w:pStyle w:val="Normal"/>
        <w:numPr>
          <w:ilvl w:val="0"/>
          <w:numId w:val="30"/>
        </w:numPr>
        <w:spacing w:before="0" w:after="0"/>
        <w:jc w:val="both"/>
        <w:rPr>
          <w:rFonts w:ascii="Cambria" w:hAnsi="Cambria" w:cs="Calibri"/>
          <w:b/>
          <w:b/>
          <w:bCs/>
          <w:sz w:val="20"/>
          <w:szCs w:val="20"/>
        </w:rPr>
      </w:pPr>
      <w:r>
        <w:rPr>
          <w:rFonts w:cs="Calibri" w:ascii="Cambria" w:hAnsi="Cambria"/>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ustawy.</w:t>
      </w:r>
    </w:p>
    <w:p>
      <w:pPr>
        <w:pStyle w:val="Normal"/>
        <w:numPr>
          <w:ilvl w:val="0"/>
          <w:numId w:val="30"/>
        </w:numPr>
        <w:spacing w:before="0" w:after="0"/>
        <w:jc w:val="both"/>
        <w:rPr>
          <w:rFonts w:ascii="Cambria" w:hAnsi="Cambria" w:cs="Calibri"/>
          <w:b/>
          <w:b/>
          <w:bCs/>
          <w:sz w:val="20"/>
          <w:szCs w:val="20"/>
        </w:rPr>
      </w:pPr>
      <w:r>
        <w:rPr>
          <w:rFonts w:cs="Calibri" w:ascii="Cambria" w:hAnsi="Cambria"/>
          <w:sz w:val="20"/>
          <w:szCs w:val="20"/>
        </w:rPr>
        <w:t>Środki ochrony prawnej wobec ogłoszenia o zamówieniu oraz specyfikacji istotnych warunków zamówienia przysługują również organizacjom wpisanym na listę Prezesa UZP, o której mowa w art. 154 pkt 5 ustawy Pzp.</w:t>
      </w:r>
    </w:p>
    <w:p>
      <w:pPr>
        <w:pStyle w:val="Normal"/>
        <w:numPr>
          <w:ilvl w:val="0"/>
          <w:numId w:val="30"/>
        </w:numPr>
        <w:spacing w:lineRule="auto" w:line="264" w:before="0" w:after="0"/>
        <w:jc w:val="both"/>
        <w:rPr>
          <w:rFonts w:ascii="Cambria" w:hAnsi="Cambria" w:cs="Calibri"/>
          <w:b/>
          <w:b/>
          <w:bCs/>
          <w:sz w:val="20"/>
          <w:szCs w:val="20"/>
        </w:rPr>
      </w:pPr>
      <w:r>
        <w:rPr>
          <w:rFonts w:cs="Calibri" w:ascii="Cambria" w:hAnsi="Cambria"/>
          <w:sz w:val="20"/>
          <w:szCs w:val="20"/>
        </w:rPr>
        <w:t>Odwołanie przysługuje wyłącznie na czynności:</w:t>
      </w:r>
    </w:p>
    <w:p>
      <w:pPr>
        <w:pStyle w:val="Normal"/>
        <w:numPr>
          <w:ilvl w:val="0"/>
          <w:numId w:val="28"/>
        </w:numPr>
        <w:spacing w:lineRule="auto" w:line="264" w:before="0" w:after="0"/>
        <w:jc w:val="both"/>
        <w:rPr>
          <w:rFonts w:ascii="Cambria" w:hAnsi="Cambria" w:cs="Calibri"/>
          <w:sz w:val="20"/>
        </w:rPr>
      </w:pPr>
      <w:r>
        <w:rPr>
          <w:rFonts w:cs="Calibri" w:ascii="Cambria" w:hAnsi="Cambria"/>
          <w:sz w:val="20"/>
        </w:rPr>
        <w:t>określenia warunków udziału w postępowaniu</w:t>
      </w:r>
    </w:p>
    <w:p>
      <w:pPr>
        <w:pStyle w:val="Normal"/>
        <w:numPr>
          <w:ilvl w:val="0"/>
          <w:numId w:val="28"/>
        </w:numPr>
        <w:spacing w:lineRule="auto" w:line="264" w:before="0" w:after="0"/>
        <w:jc w:val="both"/>
        <w:rPr>
          <w:rFonts w:ascii="Cambria" w:hAnsi="Cambria" w:cs="Calibri"/>
        </w:rPr>
      </w:pPr>
      <w:r>
        <w:rPr>
          <w:rFonts w:cs="Calibri" w:ascii="Cambria" w:hAnsi="Cambria"/>
        </w:rPr>
        <w:t>wykluczenia odwołującego z postępowania o udzielenie zamówienia;</w:t>
      </w:r>
    </w:p>
    <w:p>
      <w:pPr>
        <w:pStyle w:val="Normal"/>
        <w:numPr>
          <w:ilvl w:val="0"/>
          <w:numId w:val="28"/>
        </w:numPr>
        <w:spacing w:lineRule="auto" w:line="264" w:before="0" w:after="0"/>
        <w:jc w:val="both"/>
        <w:rPr>
          <w:rFonts w:ascii="Cambria" w:hAnsi="Cambria" w:cs="Calibri"/>
        </w:rPr>
      </w:pPr>
      <w:r>
        <w:rPr>
          <w:rFonts w:cs="Calibri" w:ascii="Cambria" w:hAnsi="Cambria"/>
        </w:rPr>
        <w:t>odrzucenia oferty odwołującego;</w:t>
      </w:r>
    </w:p>
    <w:p>
      <w:pPr>
        <w:pStyle w:val="Normal"/>
        <w:numPr>
          <w:ilvl w:val="0"/>
          <w:numId w:val="28"/>
        </w:numPr>
        <w:spacing w:lineRule="auto" w:line="264" w:before="0" w:after="0"/>
        <w:jc w:val="both"/>
        <w:rPr>
          <w:rFonts w:ascii="Cambria" w:hAnsi="Cambria" w:cs="Calibri"/>
        </w:rPr>
      </w:pPr>
      <w:r>
        <w:rPr>
          <w:rFonts w:cs="Calibri" w:ascii="Cambria" w:hAnsi="Cambria"/>
        </w:rPr>
        <w:t>opisu przedmiotu zamówienia;</w:t>
      </w:r>
    </w:p>
    <w:p>
      <w:pPr>
        <w:pStyle w:val="Normal"/>
        <w:numPr>
          <w:ilvl w:val="0"/>
          <w:numId w:val="28"/>
        </w:numPr>
        <w:spacing w:lineRule="auto" w:line="264" w:before="0" w:after="0"/>
        <w:jc w:val="both"/>
        <w:rPr>
          <w:rFonts w:ascii="Cambria" w:hAnsi="Cambria" w:cs="Calibri"/>
        </w:rPr>
      </w:pPr>
      <w:r>
        <w:rPr>
          <w:rFonts w:cs="Calibri" w:ascii="Cambria" w:hAnsi="Cambria"/>
        </w:rPr>
        <w:t>wyboru oferty najkorzystniejszej,</w:t>
      </w:r>
    </w:p>
    <w:p>
      <w:pPr>
        <w:pStyle w:val="Normal"/>
        <w:numPr>
          <w:ilvl w:val="0"/>
          <w:numId w:val="30"/>
        </w:numPr>
        <w:spacing w:before="0" w:after="0"/>
        <w:jc w:val="both"/>
        <w:rPr>
          <w:rFonts w:ascii="Cambria" w:hAnsi="Cambria" w:cs="Calibri"/>
          <w:sz w:val="20"/>
          <w:szCs w:val="20"/>
        </w:rPr>
      </w:pPr>
      <w:r>
        <w:rPr>
          <w:rFonts w:cs="Calibri" w:ascii="Cambria" w:hAnsi="Cambria"/>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W przypadku uznania zasadności przekazanej informacji Zamawiający powtarza czynność albo dokonuje czynności zaniechanej, informując o tym Wykonawców w sposób przewidziany w ustawie dla tej czynności.</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Na czynności, o których mowa w pkt 8), nie przysługuje odwołanie, z zastrzeżeniem art. 180 ust. 2 ustawy Pzp.</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Odwołanie wnosi się:</w:t>
      </w:r>
    </w:p>
    <w:p>
      <w:pPr>
        <w:pStyle w:val="Normal"/>
        <w:numPr>
          <w:ilvl w:val="0"/>
          <w:numId w:val="29"/>
        </w:numPr>
        <w:spacing w:lineRule="auto" w:line="264" w:before="0" w:after="0"/>
        <w:jc w:val="both"/>
        <w:rPr>
          <w:rFonts w:ascii="Cambria" w:hAnsi="Cambria" w:cs="Calibri"/>
          <w:sz w:val="20"/>
        </w:rPr>
      </w:pPr>
      <w:r>
        <w:rPr>
          <w:rFonts w:cs="Calibri" w:ascii="Cambria" w:hAnsi="Cambria"/>
          <w:sz w:val="20"/>
        </w:rPr>
        <w:t>w terminie 5 dni od dnia przesłania informacji (o której mowa w pkt. 7) o czynności Zamawiającego stanowiącej podstawę jego wniesienia - jeżeli zostały przesłane w sposób określony w art. 180 ust. 5 ustawy Pzp, albo w terminie 10 dni - jeżeli zostały przesłane w inny sposób;</w:t>
      </w:r>
    </w:p>
    <w:p>
      <w:pPr>
        <w:pStyle w:val="Normal"/>
        <w:numPr>
          <w:ilvl w:val="0"/>
          <w:numId w:val="29"/>
        </w:numPr>
        <w:spacing w:lineRule="auto" w:line="264" w:before="0" w:after="0"/>
        <w:jc w:val="both"/>
        <w:rPr>
          <w:rFonts w:ascii="Cambria" w:hAnsi="Cambria" w:cs="Calibri"/>
        </w:rPr>
      </w:pPr>
      <w:r>
        <w:rPr>
          <w:rFonts w:cs="Calibri" w:ascii="Cambria" w:hAnsi="Cambria"/>
        </w:rPr>
        <w:t>odwołanie wobec treści ogłoszenia o zamówieniu w terminie 5 dni od dnia zamieszczenia ogłoszenia w Biuletynie Zamówień Publicznych lub specyfikacji istotnych warunków zamówienia na stronie internetowej.</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Odwołanie wobec czynności innych niż określone w ust. 9 wnosi się w terminie 5 dni od dnia, w którym powzięto lub przy zachowaniu należytej staranności można było powziąć wiadomość o okolicznościach stanowiących podstawę jego wniesienia.</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W przypadku wniesienia odwołania wobec treści ogłoszenia o zamówieniu lub postanowień specyfikacji istotnych warunków zamówienia Zamawiający może przedłużyć termin składania ofert lub termin składania wniosków.</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W przypadku wniesienia odwołania po upływie terminu składania ofert bieg terminu związania ofertą ulega zawieszeniu do czasu ogłoszenia przez Izbę orzeczenia.</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niezawarcie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Wykonawcy, którzy przystąpili do postępowania odwoławczego, stają się uczestnikami postępowania odwoławczego, jeżeli mają interes w tym, aby odwołanie zostało rozstrzygnięte na korzyść jednej ze stron.</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Czynności uczestnika postępowania odwoławczego nie mogą pozostawać w sprzeczności z czynnościami i oświadczeniami strony, do której przystąpił, z zastrzeżeniem zgłoszenia sprzeciwu, o którym mowa w art. 186 ust. 3 ustawy Pzp, przez uczestnika, który przystąpił do postępowania po stronie Zamawiającego.</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Odwołujący oraz Wykonawca wezwany zgodnie pkt. 15 nie mogą następnie korzystać ze środków ochrony prawnej wobec czynności Zamawiającego wykonanych zgodnie z wyrokiem Izby lub sądu albo na podstawie art. 186 ust. 2 i 3 ustawy Pzp.</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Do postępowania odwoławczego stosuje się odpowiednio przepisy ustawy z dnia 17 listopada 1964 r. - Kodeks postępowania cywilnego o sądzie polubownym (arbitrażowym), jeżeli ustawa nie stanowi inaczej.</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Na orzeczenie Izby stronom oraz uczestnikom postępowania odwoławczego przysługuje skarga do sądu.</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Skargę wnosi się do sądu okręgowego właściwego dla siedziby albo miejsca zamieszkania Zamawiającego.</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W postępowaniu toczącym się na skutek wniesienia skargi nie można rozszerzyć żądania odwołania ani występować z nowymi żądaniami.</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Od wyroku sądu lub postanowienia kończącego postępowanie w sprawie nie przysługuje skarga kasacyjna.</w:t>
      </w:r>
    </w:p>
    <w:p>
      <w:pPr>
        <w:pStyle w:val="Nagwek1"/>
        <w:numPr>
          <w:ilvl w:val="0"/>
          <w:numId w:val="3"/>
        </w:numPr>
        <w:shd w:val="clear" w:fill="D9D9D9"/>
        <w:ind w:left="567" w:hanging="567"/>
        <w:rPr>
          <w:rFonts w:ascii="Cambria" w:hAnsi="Cambria" w:cs="Calibri"/>
        </w:rPr>
      </w:pPr>
      <w:bookmarkStart w:id="33" w:name="_Toc533400110"/>
      <w:bookmarkStart w:id="34" w:name="_Toc455041408"/>
      <w:r>
        <w:rPr>
          <w:rFonts w:cs="Calibri" w:ascii="Cambria" w:hAnsi="Cambria"/>
        </w:rPr>
        <w:t>Oferty częściowe</w:t>
      </w:r>
      <w:bookmarkEnd w:id="33"/>
      <w:bookmarkEnd w:id="34"/>
    </w:p>
    <w:p>
      <w:pPr>
        <w:pStyle w:val="Normal"/>
        <w:numPr>
          <w:ilvl w:val="0"/>
          <w:numId w:val="87"/>
        </w:numPr>
        <w:spacing w:lineRule="auto" w:line="264" w:before="0" w:after="0"/>
        <w:jc w:val="both"/>
        <w:rPr/>
      </w:pPr>
      <w:r>
        <w:rPr>
          <w:rFonts w:cs="Calibri" w:ascii="Cambria" w:hAnsi="Cambria"/>
          <w:sz w:val="20"/>
          <w:szCs w:val="20"/>
        </w:rPr>
        <w:t xml:space="preserve">Zamawiający </w:t>
      </w:r>
      <w:r>
        <w:rPr>
          <w:rFonts w:cs="Calibri" w:ascii="Cambria" w:hAnsi="Cambria"/>
          <w:b/>
          <w:sz w:val="20"/>
          <w:szCs w:val="20"/>
        </w:rPr>
        <w:t>dopuszcza</w:t>
      </w:r>
      <w:r>
        <w:rPr>
          <w:rFonts w:cs="Calibri" w:ascii="Cambria" w:hAnsi="Cambria"/>
          <w:sz w:val="20"/>
          <w:szCs w:val="20"/>
        </w:rPr>
        <w:t xml:space="preserve"> składanie ofert częściowych. </w:t>
      </w:r>
    </w:p>
    <w:p>
      <w:pPr>
        <w:pStyle w:val="Normal"/>
        <w:numPr>
          <w:ilvl w:val="0"/>
          <w:numId w:val="87"/>
        </w:numPr>
        <w:spacing w:lineRule="auto" w:line="264" w:before="0" w:after="0"/>
        <w:jc w:val="both"/>
        <w:rPr>
          <w:rFonts w:ascii="Cambria" w:hAnsi="Cambria" w:cs="Calibri"/>
          <w:sz w:val="20"/>
          <w:szCs w:val="20"/>
        </w:rPr>
      </w:pPr>
      <w:r>
        <w:rPr>
          <w:rFonts w:cs="Calibri" w:ascii="Cambria" w:hAnsi="Cambria"/>
          <w:sz w:val="20"/>
          <w:szCs w:val="20"/>
        </w:rPr>
        <w:t>Każdy wykonawca może złożyć ofertę na całość zamówienia lub na dowolnie wybraną jego część lub części.</w:t>
      </w:r>
    </w:p>
    <w:p>
      <w:pPr>
        <w:pStyle w:val="Normal"/>
        <w:numPr>
          <w:ilvl w:val="0"/>
          <w:numId w:val="87"/>
        </w:numPr>
        <w:spacing w:lineRule="auto" w:line="264" w:before="0" w:after="0"/>
        <w:jc w:val="both"/>
        <w:rPr>
          <w:rFonts w:ascii="Cambria" w:hAnsi="Cambria" w:cs="Calibri"/>
          <w:sz w:val="20"/>
          <w:szCs w:val="20"/>
        </w:rPr>
      </w:pPr>
      <w:r>
        <w:rPr>
          <w:rFonts w:cs="Calibri" w:ascii="Cambria" w:hAnsi="Cambria"/>
          <w:sz w:val="20"/>
          <w:szCs w:val="20"/>
        </w:rPr>
        <w:t xml:space="preserve">Jeżeli wykonawca składa ofertę na więcej niż jedną część wówczas wypełnia formularze ofertowe na części, na które składa ofertę. </w:t>
      </w:r>
    </w:p>
    <w:p>
      <w:pPr>
        <w:pStyle w:val="Nagwek1"/>
        <w:numPr>
          <w:ilvl w:val="0"/>
          <w:numId w:val="3"/>
        </w:numPr>
        <w:shd w:val="clear" w:fill="D9D9D9"/>
        <w:ind w:left="567" w:hanging="567"/>
        <w:rPr>
          <w:rFonts w:ascii="Cambria" w:hAnsi="Cambria" w:cs="Calibri"/>
        </w:rPr>
      </w:pPr>
      <w:bookmarkStart w:id="35" w:name="_Toc533400111"/>
      <w:bookmarkStart w:id="36" w:name="_Toc455041409"/>
      <w:bookmarkStart w:id="37" w:name="_Toc264984006"/>
      <w:bookmarkStart w:id="38" w:name="_Toc263231252"/>
      <w:bookmarkStart w:id="39" w:name="_Toc256692865"/>
      <w:bookmarkStart w:id="40" w:name="_Toc133816995"/>
      <w:bookmarkEnd w:id="40"/>
      <w:r>
        <w:rPr>
          <w:rFonts w:cs="Calibri" w:ascii="Cambria" w:hAnsi="Cambria"/>
        </w:rPr>
        <w:t>Umowa ramowa</w:t>
      </w:r>
      <w:bookmarkEnd w:id="35"/>
      <w:bookmarkEnd w:id="36"/>
      <w:bookmarkEnd w:id="37"/>
      <w:bookmarkEnd w:id="38"/>
      <w:bookmarkEnd w:id="39"/>
    </w:p>
    <w:p>
      <w:pPr>
        <w:pStyle w:val="Normal"/>
        <w:spacing w:before="120" w:after="200"/>
        <w:rPr>
          <w:rFonts w:ascii="Cambria" w:hAnsi="Cambria" w:cs="Calibri"/>
          <w:sz w:val="20"/>
          <w:szCs w:val="20"/>
        </w:rPr>
      </w:pPr>
      <w:r>
        <w:rPr>
          <w:rFonts w:cs="Calibri" w:ascii="Cambria" w:hAnsi="Cambria"/>
          <w:sz w:val="20"/>
          <w:szCs w:val="20"/>
        </w:rPr>
        <w:t xml:space="preserve">Zamawiający </w:t>
      </w:r>
      <w:r>
        <w:rPr>
          <w:rFonts w:cs="Calibri" w:ascii="Cambria" w:hAnsi="Cambria"/>
          <w:b/>
          <w:bCs/>
          <w:sz w:val="20"/>
          <w:szCs w:val="20"/>
        </w:rPr>
        <w:t>nie przewiduje</w:t>
      </w:r>
      <w:r>
        <w:rPr>
          <w:rFonts w:cs="Calibri" w:ascii="Cambria" w:hAnsi="Cambria"/>
          <w:sz w:val="20"/>
          <w:szCs w:val="20"/>
        </w:rPr>
        <w:t xml:space="preserve"> zawarcia umowy ramowej.</w:t>
      </w:r>
    </w:p>
    <w:p>
      <w:pPr>
        <w:pStyle w:val="Nagwek1"/>
        <w:numPr>
          <w:ilvl w:val="0"/>
          <w:numId w:val="3"/>
        </w:numPr>
        <w:shd w:val="clear" w:fill="D9D9D9"/>
        <w:ind w:left="567" w:hanging="567"/>
        <w:rPr>
          <w:rFonts w:ascii="Cambria" w:hAnsi="Cambria" w:cs="Calibri"/>
        </w:rPr>
      </w:pPr>
      <w:bookmarkStart w:id="41" w:name="_Toc533400112"/>
      <w:bookmarkStart w:id="42" w:name="_Toc455041410"/>
      <w:bookmarkStart w:id="43" w:name="_Toc264984007"/>
      <w:bookmarkStart w:id="44" w:name="_Toc263231253"/>
      <w:bookmarkStart w:id="45" w:name="_Toc256692866"/>
      <w:bookmarkStart w:id="46" w:name="_Toc1338169951"/>
      <w:bookmarkEnd w:id="46"/>
      <w:r>
        <w:rPr>
          <w:rFonts w:cs="Calibri" w:ascii="Cambria" w:hAnsi="Cambria"/>
        </w:rPr>
        <w:t xml:space="preserve">Informacja o przewidywanych zamówieniach </w:t>
      </w:r>
      <w:bookmarkEnd w:id="42"/>
      <w:bookmarkEnd w:id="43"/>
      <w:bookmarkEnd w:id="44"/>
      <w:bookmarkEnd w:id="45"/>
      <w:r>
        <w:rPr>
          <w:rFonts w:cs="Calibri" w:ascii="Cambria" w:hAnsi="Cambria"/>
        </w:rPr>
        <w:t>powtórzonych</w:t>
      </w:r>
      <w:bookmarkEnd w:id="41"/>
    </w:p>
    <w:p>
      <w:pPr>
        <w:pStyle w:val="Normal"/>
        <w:numPr>
          <w:ilvl w:val="0"/>
          <w:numId w:val="45"/>
        </w:numPr>
        <w:spacing w:lineRule="auto" w:line="264" w:before="0" w:after="0"/>
        <w:jc w:val="both"/>
        <w:rPr>
          <w:rFonts w:ascii="Cambria" w:hAnsi="Cambria" w:cs="Calibri"/>
          <w:sz w:val="20"/>
          <w:szCs w:val="20"/>
        </w:rPr>
      </w:pPr>
      <w:bookmarkStart w:id="47" w:name="_Toc136145192"/>
      <w:bookmarkStart w:id="48" w:name="OLE_LINK1"/>
      <w:bookmarkEnd w:id="47"/>
      <w:bookmarkEnd w:id="48"/>
      <w:r>
        <w:rPr>
          <w:rFonts w:cs="Calibri" w:ascii="Cambria" w:hAnsi="Cambria"/>
          <w:sz w:val="20"/>
          <w:szCs w:val="20"/>
        </w:rPr>
        <w:t>Zamawiający nie przewiduje możliwość udzielenia w trybie art. 67 ust.1 pkt 6 Ustawy.</w:t>
      </w:r>
    </w:p>
    <w:p>
      <w:pPr>
        <w:pStyle w:val="Nagwek1"/>
        <w:numPr>
          <w:ilvl w:val="0"/>
          <w:numId w:val="3"/>
        </w:numPr>
        <w:shd w:val="clear" w:fill="D9D9D9"/>
        <w:ind w:left="567" w:hanging="567"/>
        <w:rPr>
          <w:rFonts w:ascii="Cambria" w:hAnsi="Cambria" w:cs="Calibri"/>
        </w:rPr>
      </w:pPr>
      <w:bookmarkStart w:id="49" w:name="_Toc264984008"/>
      <w:bookmarkStart w:id="50" w:name="_Toc263231254"/>
      <w:bookmarkStart w:id="51" w:name="_Toc256692867"/>
      <w:bookmarkStart w:id="52" w:name="_Toc533400113"/>
      <w:bookmarkStart w:id="53" w:name="_Toc455041411"/>
      <w:bookmarkStart w:id="54" w:name="OLE_LINK11"/>
      <w:bookmarkEnd w:id="54"/>
      <w:r>
        <w:rPr>
          <w:rFonts w:cs="Calibri" w:ascii="Cambria" w:hAnsi="Cambria"/>
        </w:rPr>
        <w:t>Opis i warunki oferty wariantowej</w:t>
      </w:r>
      <w:bookmarkEnd w:id="49"/>
      <w:bookmarkEnd w:id="50"/>
      <w:bookmarkEnd w:id="51"/>
      <w:bookmarkEnd w:id="52"/>
      <w:bookmarkEnd w:id="53"/>
    </w:p>
    <w:p>
      <w:pPr>
        <w:pStyle w:val="Normal"/>
        <w:spacing w:before="120" w:after="200"/>
        <w:rPr>
          <w:rFonts w:ascii="Cambria" w:hAnsi="Cambria" w:cs="Calibri"/>
          <w:sz w:val="20"/>
          <w:szCs w:val="20"/>
        </w:rPr>
      </w:pPr>
      <w:r>
        <w:rPr>
          <w:rFonts w:cs="Calibri" w:ascii="Cambria" w:hAnsi="Cambria"/>
          <w:sz w:val="20"/>
          <w:szCs w:val="20"/>
        </w:rPr>
        <w:t xml:space="preserve">Zamawiający </w:t>
      </w:r>
      <w:r>
        <w:rPr>
          <w:rFonts w:cs="Calibri" w:ascii="Cambria" w:hAnsi="Cambria"/>
          <w:b/>
          <w:bCs/>
          <w:sz w:val="20"/>
          <w:szCs w:val="20"/>
        </w:rPr>
        <w:t>nie dopuszcza</w:t>
      </w:r>
      <w:r>
        <w:rPr>
          <w:rFonts w:cs="Calibri" w:ascii="Cambria" w:hAnsi="Cambria"/>
          <w:sz w:val="20"/>
          <w:szCs w:val="20"/>
        </w:rPr>
        <w:t xml:space="preserve"> i </w:t>
      </w:r>
      <w:r>
        <w:rPr>
          <w:rFonts w:cs="Calibri" w:ascii="Cambria" w:hAnsi="Cambria"/>
          <w:b/>
          <w:bCs/>
          <w:sz w:val="20"/>
          <w:szCs w:val="20"/>
        </w:rPr>
        <w:t>nie przewiduje</w:t>
      </w:r>
      <w:r>
        <w:rPr>
          <w:rFonts w:cs="Calibri" w:ascii="Cambria" w:hAnsi="Cambria"/>
          <w:sz w:val="20"/>
          <w:szCs w:val="20"/>
        </w:rPr>
        <w:t xml:space="preserve"> składania ofert wariantowych.</w:t>
      </w:r>
    </w:p>
    <w:p>
      <w:pPr>
        <w:pStyle w:val="Nagwek1"/>
        <w:numPr>
          <w:ilvl w:val="0"/>
          <w:numId w:val="3"/>
        </w:numPr>
        <w:shd w:val="clear" w:fill="D9D9D9"/>
        <w:ind w:left="851" w:hanging="851"/>
        <w:rPr>
          <w:rFonts w:ascii="Cambria" w:hAnsi="Cambria" w:cs="Calibri"/>
        </w:rPr>
      </w:pPr>
      <w:bookmarkStart w:id="55" w:name="_Toc533400114"/>
      <w:bookmarkStart w:id="56" w:name="_Toc455041412"/>
      <w:bookmarkStart w:id="57" w:name="_Toc264984009"/>
      <w:bookmarkStart w:id="58" w:name="_Toc263231255"/>
      <w:bookmarkStart w:id="59" w:name="_Toc256692868"/>
      <w:bookmarkStart w:id="60" w:name="_Toc1361451921"/>
      <w:bookmarkEnd w:id="60"/>
      <w:r>
        <w:rPr>
          <w:rFonts w:cs="Calibri" w:ascii="Cambria" w:hAnsi="Cambria"/>
        </w:rPr>
        <w:t>Poczta elektroniczna i strona internetowa Zamawiającego</w:t>
      </w:r>
      <w:bookmarkEnd w:id="55"/>
      <w:bookmarkEnd w:id="56"/>
      <w:bookmarkEnd w:id="57"/>
      <w:bookmarkEnd w:id="58"/>
      <w:bookmarkEnd w:id="59"/>
    </w:p>
    <w:p>
      <w:pPr>
        <w:pStyle w:val="Normal"/>
        <w:numPr>
          <w:ilvl w:val="1"/>
          <w:numId w:val="31"/>
        </w:numPr>
        <w:spacing w:before="0" w:after="0"/>
        <w:rPr>
          <w:rFonts w:ascii="Cambria" w:hAnsi="Cambria" w:cs="Calibri"/>
        </w:rPr>
      </w:pPr>
      <w:r>
        <w:rPr>
          <w:rFonts w:cs="Calibri" w:ascii="Cambria" w:hAnsi="Cambria"/>
        </w:rPr>
        <w:t xml:space="preserve">Strona internetowa jest stroną własną zamawiającego i ma następujący adres: </w:t>
      </w:r>
      <w:hyperlink r:id="rId15">
        <w:r>
          <w:rPr>
            <w:rStyle w:val="Czeinternetowe"/>
            <w:rFonts w:eastAsia="Cambria" w:cs="Cambria" w:ascii="Cambria" w:hAnsi="Cambria"/>
          </w:rPr>
          <w:t>www.bip.gminaketrzyn.pl</w:t>
        </w:r>
      </w:hyperlink>
    </w:p>
    <w:p>
      <w:pPr>
        <w:pStyle w:val="Normal"/>
        <w:numPr>
          <w:ilvl w:val="1"/>
          <w:numId w:val="31"/>
        </w:numPr>
        <w:spacing w:before="0" w:after="0"/>
        <w:rPr/>
      </w:pPr>
      <w:r>
        <w:rPr>
          <w:rFonts w:cs="Calibri" w:ascii="Cambria" w:hAnsi="Cambria"/>
        </w:rPr>
        <w:t xml:space="preserve">Adres poczty elektronicznej, na który należy przesyłać oświadczenia, wnioski, zawiadomienia, informacje: </w:t>
      </w:r>
      <w:hyperlink r:id="rId16">
        <w:r>
          <w:rPr>
            <w:rStyle w:val="Czeinternetowe"/>
            <w:rFonts w:eastAsia="Cambria" w:cs="Cambria" w:ascii="Cambria" w:hAnsi="Cambria"/>
          </w:rPr>
          <w:t>sekretariat@gminaketrzyn.pl</w:t>
        </w:r>
      </w:hyperlink>
    </w:p>
    <w:p>
      <w:pPr>
        <w:pStyle w:val="Normal"/>
        <w:numPr>
          <w:ilvl w:val="1"/>
          <w:numId w:val="31"/>
        </w:numPr>
        <w:spacing w:before="0" w:after="0"/>
        <w:rPr>
          <w:rFonts w:ascii="Cambria" w:hAnsi="Cambria" w:cs="Calibri"/>
        </w:rPr>
      </w:pPr>
      <w:r>
        <w:rPr>
          <w:rFonts w:cs="Calibri" w:ascii="Cambria" w:hAnsi="Cambria"/>
        </w:rPr>
        <w:t xml:space="preserve">Wszelkie informacje, odpowiedzi na zapytania związane z postępowaniem będą ukazywały się na stronie internetowej Zamawiającego pod adresem </w:t>
      </w:r>
      <w:hyperlink r:id="rId17">
        <w:r>
          <w:rPr>
            <w:rStyle w:val="Czeinternetowe"/>
            <w:rFonts w:eastAsia="Cambria" w:cs="Cambria" w:ascii="Cambria" w:hAnsi="Cambria"/>
          </w:rPr>
          <w:t>www.bip.gminaketrzyn.pl</w:t>
        </w:r>
      </w:hyperlink>
    </w:p>
    <w:p>
      <w:pPr>
        <w:pStyle w:val="Nagwek1"/>
        <w:numPr>
          <w:ilvl w:val="0"/>
          <w:numId w:val="3"/>
        </w:numPr>
        <w:shd w:val="clear" w:fill="D9D9D9"/>
        <w:ind w:left="567" w:hanging="567"/>
        <w:rPr>
          <w:rFonts w:ascii="Cambria" w:hAnsi="Cambria" w:cs="Calibri"/>
        </w:rPr>
      </w:pPr>
      <w:bookmarkStart w:id="61" w:name="_Toc533400115"/>
      <w:bookmarkStart w:id="62" w:name="_Toc455041413"/>
      <w:bookmarkStart w:id="63" w:name="_Toc264984010"/>
      <w:bookmarkStart w:id="64" w:name="_Toc263231256"/>
      <w:bookmarkStart w:id="65" w:name="_Toc256692869"/>
      <w:r>
        <w:rPr>
          <w:rFonts w:cs="Calibri" w:ascii="Cambria" w:hAnsi="Cambria"/>
        </w:rPr>
        <w:t>Rozliczenia między Zamawiającym a Wykonawcą</w:t>
      </w:r>
      <w:bookmarkEnd w:id="64"/>
      <w:bookmarkEnd w:id="65"/>
      <w:r>
        <w:rPr>
          <w:rFonts w:cs="Calibri" w:ascii="Cambria" w:hAnsi="Cambria"/>
        </w:rPr>
        <w:t xml:space="preserve"> oraz informacja o zaliczkach</w:t>
      </w:r>
      <w:bookmarkEnd w:id="61"/>
      <w:bookmarkEnd w:id="62"/>
      <w:bookmarkEnd w:id="63"/>
    </w:p>
    <w:p>
      <w:pPr>
        <w:pStyle w:val="Normal"/>
        <w:numPr>
          <w:ilvl w:val="1"/>
          <w:numId w:val="16"/>
        </w:numPr>
        <w:spacing w:before="0" w:after="0"/>
        <w:rPr>
          <w:rFonts w:ascii="Cambria" w:hAnsi="Cambria" w:cs="Calibri"/>
        </w:rPr>
      </w:pPr>
      <w:r>
        <w:rPr>
          <w:rFonts w:cs="Calibri" w:ascii="Cambria" w:hAnsi="Cambria"/>
        </w:rPr>
        <w:t>Zamawiający nie przewiduje rozliczenia zawartej umowy o zamówienie publiczne w walutach obcych.</w:t>
      </w:r>
    </w:p>
    <w:p>
      <w:pPr>
        <w:pStyle w:val="Normal"/>
        <w:numPr>
          <w:ilvl w:val="1"/>
          <w:numId w:val="16"/>
        </w:numPr>
        <w:spacing w:before="0" w:after="0"/>
        <w:rPr>
          <w:rFonts w:ascii="Cambria" w:hAnsi="Cambria" w:cs="Calibri"/>
        </w:rPr>
      </w:pPr>
      <w:r>
        <w:rPr>
          <w:rFonts w:cs="Calibri" w:ascii="Cambria" w:hAnsi="Cambria"/>
        </w:rPr>
        <w:t>Rozliczenie między zamawiającym a wykonawcą będą prowadzone w złotych polskich.</w:t>
      </w:r>
    </w:p>
    <w:p>
      <w:pPr>
        <w:pStyle w:val="Normal"/>
        <w:numPr>
          <w:ilvl w:val="1"/>
          <w:numId w:val="16"/>
        </w:numPr>
        <w:spacing w:before="0" w:after="0"/>
        <w:rPr>
          <w:rFonts w:ascii="Cambria" w:hAnsi="Cambria" w:cs="Calibri"/>
        </w:rPr>
      </w:pPr>
      <w:r>
        <w:rPr>
          <w:rFonts w:cs="Calibri" w:ascii="Cambria" w:hAnsi="Cambria"/>
        </w:rPr>
        <w:t>Zamawiający nie przewiduje udzielenia zaliczek na poczet wykonania zamówienia.</w:t>
      </w:r>
    </w:p>
    <w:p>
      <w:pPr>
        <w:pStyle w:val="Nagwek1"/>
        <w:numPr>
          <w:ilvl w:val="0"/>
          <w:numId w:val="3"/>
        </w:numPr>
        <w:shd w:val="clear" w:fill="D9D9D9"/>
        <w:ind w:left="567" w:hanging="567"/>
        <w:rPr>
          <w:rFonts w:ascii="Cambria" w:hAnsi="Cambria" w:cs="Calibri"/>
        </w:rPr>
      </w:pPr>
      <w:bookmarkStart w:id="66" w:name="_Toc533400116"/>
      <w:bookmarkStart w:id="67" w:name="_Toc455041414"/>
      <w:bookmarkStart w:id="68" w:name="_Toc287970004"/>
      <w:bookmarkStart w:id="69" w:name="_Toc287614810"/>
      <w:bookmarkStart w:id="70" w:name="_Toc281901355"/>
      <w:bookmarkStart w:id="71" w:name="_Toc263231257"/>
      <w:bookmarkStart w:id="72" w:name="_Toc256692870"/>
      <w:r>
        <w:rPr>
          <w:rFonts w:cs="Calibri" w:ascii="Cambria" w:hAnsi="Cambria"/>
        </w:rPr>
        <w:t>Aukcja elektroniczna</w:t>
      </w:r>
      <w:bookmarkEnd w:id="66"/>
      <w:bookmarkEnd w:id="67"/>
      <w:bookmarkEnd w:id="68"/>
      <w:bookmarkEnd w:id="69"/>
      <w:bookmarkEnd w:id="70"/>
      <w:bookmarkEnd w:id="71"/>
      <w:bookmarkEnd w:id="72"/>
    </w:p>
    <w:p>
      <w:pPr>
        <w:pStyle w:val="Normal"/>
        <w:tabs>
          <w:tab w:val="clear" w:pos="4536"/>
          <w:tab w:val="clear" w:pos="9072"/>
        </w:tabs>
        <w:rPr>
          <w:rFonts w:ascii="Cambria" w:hAnsi="Cambria" w:cs="Calibri"/>
        </w:rPr>
      </w:pPr>
      <w:r>
        <w:rPr>
          <w:rFonts w:cs="Calibri" w:ascii="Cambria" w:hAnsi="Cambria"/>
        </w:rPr>
        <w:t xml:space="preserve">Zamawiający </w:t>
      </w:r>
      <w:r>
        <w:rPr>
          <w:rFonts w:cs="Calibri" w:ascii="Cambria" w:hAnsi="Cambria"/>
          <w:b/>
          <w:bCs/>
        </w:rPr>
        <w:t>nie przewiduje</w:t>
      </w:r>
      <w:r>
        <w:rPr>
          <w:rFonts w:cs="Calibri" w:ascii="Cambria" w:hAnsi="Cambria"/>
        </w:rPr>
        <w:t xml:space="preserve"> przeprowadzania aukcji elektronicznej.</w:t>
      </w:r>
    </w:p>
    <w:p>
      <w:pPr>
        <w:pStyle w:val="Nagwek1"/>
        <w:numPr>
          <w:ilvl w:val="0"/>
          <w:numId w:val="3"/>
        </w:numPr>
        <w:shd w:val="clear" w:fill="D9D9D9"/>
        <w:ind w:left="567" w:hanging="567"/>
        <w:rPr>
          <w:rFonts w:ascii="Cambria" w:hAnsi="Cambria" w:cs="Calibri"/>
        </w:rPr>
      </w:pPr>
      <w:bookmarkStart w:id="73" w:name="_Toc533400117"/>
      <w:bookmarkStart w:id="74" w:name="_Toc455041415"/>
      <w:bookmarkStart w:id="75" w:name="_Toc287970005"/>
      <w:bookmarkStart w:id="76" w:name="_Toc287614811"/>
      <w:bookmarkStart w:id="77" w:name="_Toc281901356"/>
      <w:bookmarkStart w:id="78" w:name="_Toc263231258"/>
      <w:bookmarkStart w:id="79" w:name="_Toc256692871"/>
      <w:r>
        <w:rPr>
          <w:rFonts w:cs="Calibri" w:ascii="Cambria" w:hAnsi="Cambria"/>
        </w:rPr>
        <w:t>Zwrot kosztów  udziału w postępowaniu</w:t>
      </w:r>
      <w:bookmarkEnd w:id="73"/>
      <w:bookmarkEnd w:id="74"/>
      <w:bookmarkEnd w:id="75"/>
      <w:bookmarkEnd w:id="76"/>
      <w:bookmarkEnd w:id="77"/>
      <w:bookmarkEnd w:id="78"/>
      <w:bookmarkEnd w:id="79"/>
    </w:p>
    <w:p>
      <w:pPr>
        <w:pStyle w:val="Normal"/>
        <w:tabs>
          <w:tab w:val="clear" w:pos="4536"/>
          <w:tab w:val="clear" w:pos="9072"/>
        </w:tabs>
        <w:rPr>
          <w:rFonts w:ascii="Cambria" w:hAnsi="Cambria" w:cs="Calibri"/>
        </w:rPr>
      </w:pPr>
      <w:r>
        <w:rPr>
          <w:rFonts w:cs="Calibri" w:ascii="Cambria" w:hAnsi="Cambria"/>
        </w:rPr>
        <w:t>Zamawiający nie przewiduje zwrotu kosztów  udziału w niniejszym postępowaniu o zamówienie publiczne z zastrzeżeniem art. 93 ust.4 Pzp.</w:t>
      </w:r>
    </w:p>
    <w:p>
      <w:pPr>
        <w:pStyle w:val="Nagwek1"/>
        <w:numPr>
          <w:ilvl w:val="0"/>
          <w:numId w:val="3"/>
        </w:numPr>
        <w:shd w:val="clear" w:fill="D9D9D9"/>
        <w:ind w:left="567" w:hanging="567"/>
        <w:rPr>
          <w:rFonts w:ascii="Cambria" w:hAnsi="Cambria" w:cs="Calibri"/>
        </w:rPr>
      </w:pPr>
      <w:bookmarkStart w:id="80" w:name="_Toc533400118"/>
      <w:r>
        <w:rPr>
          <w:rFonts w:cs="Calibri" w:ascii="Cambria" w:hAnsi="Cambria"/>
        </w:rPr>
        <w:t>Wymagania z art. 29 ust. 4 ustawy Pzp</w:t>
      </w:r>
      <w:bookmarkEnd w:id="80"/>
    </w:p>
    <w:p>
      <w:pPr>
        <w:pStyle w:val="Normal"/>
        <w:jc w:val="both"/>
        <w:rPr>
          <w:rFonts w:ascii="Cambria" w:hAnsi="Cambria" w:cs="Calibri"/>
        </w:rPr>
      </w:pPr>
      <w:r>
        <w:rPr>
          <w:rFonts w:cs="Calibri" w:ascii="Cambria" w:hAnsi="Cambria"/>
        </w:rPr>
        <w:t>Zamawiający przy opisie przedmiotu zamówienia nie wymagał, by przy realizacji świadczenia uczestniczyły osoby wskazane w art. 29 ust. 4 ustawy Pzp, tym samym nie wskazuje żadnych wymagań w tym zakresie.</w:t>
      </w:r>
    </w:p>
    <w:p>
      <w:pPr>
        <w:pStyle w:val="Nagwek1"/>
        <w:numPr>
          <w:ilvl w:val="0"/>
          <w:numId w:val="3"/>
        </w:numPr>
        <w:shd w:val="clear" w:fill="D9D9D9"/>
        <w:ind w:left="567" w:hanging="567"/>
        <w:rPr>
          <w:rFonts w:ascii="Cambria" w:hAnsi="Cambria" w:cs="Calibri"/>
        </w:rPr>
      </w:pPr>
      <w:bookmarkStart w:id="81" w:name="_Toc533400119"/>
      <w:bookmarkStart w:id="82" w:name="_Toc455041417"/>
      <w:r>
        <w:rPr>
          <w:rFonts w:cs="Calibri" w:ascii="Cambria" w:hAnsi="Cambria"/>
        </w:rPr>
        <w:t>Informacja o obowiązku osobistego wykonania przez wykonawcę kluczowych części zamówienia:</w:t>
      </w:r>
      <w:bookmarkEnd w:id="81"/>
      <w:bookmarkEnd w:id="82"/>
    </w:p>
    <w:p>
      <w:pPr>
        <w:pStyle w:val="Normal"/>
        <w:rPr>
          <w:rFonts w:ascii="Cambria" w:hAnsi="Cambria" w:cs="Calibri"/>
        </w:rPr>
      </w:pPr>
      <w:r>
        <w:rPr>
          <w:rFonts w:cs="Calibri" w:ascii="Cambria" w:hAnsi="Cambria"/>
        </w:rPr>
        <w:t>Zamawiający informuje, że nie zastrzega obowiązku osobistego wykonania przez Wykonawcę kluczowych części zamówienia, o których mowa w art. 36a ust. 2 ustawy Pzp.</w:t>
      </w:r>
    </w:p>
    <w:p>
      <w:pPr>
        <w:pStyle w:val="Nagwek1"/>
        <w:numPr>
          <w:ilvl w:val="0"/>
          <w:numId w:val="3"/>
        </w:numPr>
        <w:shd w:val="clear" w:fill="D9D9D9"/>
        <w:ind w:left="567" w:hanging="567"/>
        <w:rPr>
          <w:rFonts w:ascii="Cambria" w:hAnsi="Cambria" w:cs="Calibri"/>
        </w:rPr>
      </w:pPr>
      <w:bookmarkStart w:id="83" w:name="_Toc533400120"/>
      <w:bookmarkStart w:id="84" w:name="_Toc465680602"/>
      <w:bookmarkStart w:id="85" w:name="_Toc455041419"/>
      <w:r>
        <w:rPr>
          <w:rFonts w:cs="Calibri" w:ascii="Cambria" w:hAnsi="Cambria"/>
        </w:rPr>
        <w:t>Procentowa wartość ostatniej części wynagrodzenia za wykonanie umowy</w:t>
      </w:r>
      <w:bookmarkEnd w:id="83"/>
      <w:bookmarkEnd w:id="84"/>
      <w:bookmarkEnd w:id="85"/>
    </w:p>
    <w:p>
      <w:pPr>
        <w:pStyle w:val="Normal"/>
        <w:rPr>
          <w:rFonts w:ascii="Cambria" w:hAnsi="Cambria" w:cs="Calibri"/>
        </w:rPr>
      </w:pPr>
      <w:r>
        <w:rPr>
          <w:rFonts w:cs="Calibri" w:ascii="Cambria" w:hAnsi="Cambria"/>
        </w:rPr>
        <w:t>Nie dotyczy</w:t>
      </w:r>
    </w:p>
    <w:p>
      <w:pPr>
        <w:pStyle w:val="Nagwek1"/>
        <w:numPr>
          <w:ilvl w:val="0"/>
          <w:numId w:val="3"/>
        </w:numPr>
        <w:shd w:val="clear" w:fill="D9D9D9"/>
        <w:ind w:left="567" w:hanging="567"/>
        <w:rPr>
          <w:rFonts w:ascii="Cambria" w:hAnsi="Cambria" w:cs="Calibri"/>
        </w:rPr>
      </w:pPr>
      <w:bookmarkStart w:id="86" w:name="_Toc533400121"/>
      <w:r>
        <w:rPr>
          <w:rFonts w:cs="Calibri" w:ascii="Cambria" w:hAnsi="Cambria"/>
        </w:rPr>
        <w:t>Standardy jakościowe, o których mowa w art. 91 ust. 2a</w:t>
      </w:r>
      <w:bookmarkEnd w:id="86"/>
    </w:p>
    <w:p>
      <w:pPr>
        <w:pStyle w:val="Normal"/>
        <w:spacing w:before="0" w:after="0"/>
        <w:rPr>
          <w:rFonts w:ascii="Cambria" w:hAnsi="Cambria" w:cs="Calibri"/>
        </w:rPr>
      </w:pPr>
      <w:r>
        <w:rPr>
          <w:rFonts w:cs="Calibri" w:ascii="Cambria" w:hAnsi="Cambria"/>
        </w:rPr>
        <w:t xml:space="preserve">Wszystkie wskazane z nazwy materiały i technologie użyte w </w:t>
      </w:r>
      <w:r>
        <w:rPr>
          <w:rFonts w:cs="Calibri" w:ascii="Cambria" w:hAnsi="Cambria"/>
          <w:b/>
          <w:color w:val="0000FF"/>
        </w:rPr>
        <w:t>załączniku nr 1A, 1B, 1C, 1D do SIWZ,</w:t>
      </w:r>
      <w:r>
        <w:rPr>
          <w:rFonts w:cs="Calibri" w:ascii="Cambria" w:hAnsi="Cambria"/>
        </w:rPr>
        <w:t xml:space="preserve"> należy rozumieć jako określenie wymaganych parametrów technicznych i standardów jakościowych. Przedstawione parametry stanowią minimum techniczne i jakościowe oczekiwane przez Zamawiającego i będą stanowiły podstawę oceny ewentualnych materiałów równoważnych. </w:t>
      </w:r>
    </w:p>
    <w:p>
      <w:pPr>
        <w:pStyle w:val="Nagwek1"/>
        <w:numPr>
          <w:ilvl w:val="0"/>
          <w:numId w:val="3"/>
        </w:numPr>
        <w:shd w:val="clear" w:fill="D9D9D9"/>
        <w:ind w:left="567" w:hanging="567"/>
        <w:rPr>
          <w:rFonts w:ascii="Cambria" w:hAnsi="Cambria" w:cs="Calibri"/>
        </w:rPr>
      </w:pPr>
      <w:bookmarkStart w:id="87" w:name="_Toc533400122"/>
      <w:bookmarkStart w:id="88" w:name="_Toc459978094"/>
      <w:r>
        <w:rPr>
          <w:rFonts w:cs="Calibri" w:ascii="Cambria" w:hAnsi="Cambria"/>
        </w:rPr>
        <w:t>Wymóg lub możliwość złożenia ofert w postaci katalogów elektronicznych lub dołączenia katalogów elektronicznych do oferty, w sytuacji określonej w art. 10a ust. 2 ustawy Pzp</w:t>
      </w:r>
      <w:bookmarkEnd w:id="87"/>
      <w:bookmarkEnd w:id="88"/>
    </w:p>
    <w:p>
      <w:pPr>
        <w:pStyle w:val="Normal"/>
        <w:spacing w:before="0" w:after="0"/>
        <w:rPr>
          <w:rFonts w:ascii="Cambria" w:hAnsi="Cambria" w:cs="Calibri"/>
        </w:rPr>
      </w:pPr>
      <w:r>
        <w:rPr>
          <w:rFonts w:cs="Calibri" w:ascii="Cambria" w:hAnsi="Cambria"/>
        </w:rPr>
        <w:t>Zamawiający nie ustala i nie dopuszcza możliwości przedstawienie informacji zawartych w ofercie w postaci katalogu elektronicznego lub dołączenia katalogu elektronicznego do oferty.</w:t>
      </w:r>
    </w:p>
    <w:p>
      <w:pPr>
        <w:pStyle w:val="Nagwek1"/>
        <w:numPr>
          <w:ilvl w:val="0"/>
          <w:numId w:val="3"/>
        </w:numPr>
        <w:shd w:val="clear" w:fill="D9D9D9"/>
        <w:ind w:left="567" w:hanging="567"/>
        <w:rPr>
          <w:rFonts w:ascii="Cambria" w:hAnsi="Cambria" w:cs="Calibri"/>
        </w:rPr>
      </w:pPr>
      <w:bookmarkStart w:id="89" w:name="_Toc533400123"/>
      <w:bookmarkStart w:id="90" w:name="_Toc463508224"/>
      <w:bookmarkStart w:id="91" w:name="_Toc455041418"/>
      <w:r>
        <w:rPr>
          <w:rFonts w:cs="Calibri" w:ascii="Cambria" w:hAnsi="Cambria"/>
        </w:rPr>
        <w:t>Wymagania dotyczące umowy o podwykonawstwo, których niespełnienie spowoduje zgłoszenie przez zamawiającego odpowiednio zastrzeżeń lub sprzeciwu</w:t>
      </w:r>
      <w:bookmarkEnd w:id="89"/>
      <w:bookmarkEnd w:id="90"/>
      <w:bookmarkEnd w:id="91"/>
    </w:p>
    <w:p>
      <w:pPr>
        <w:pStyle w:val="Normal"/>
        <w:numPr>
          <w:ilvl w:val="0"/>
          <w:numId w:val="48"/>
        </w:numPr>
        <w:spacing w:before="0" w:after="0"/>
        <w:jc w:val="both"/>
        <w:rPr>
          <w:rFonts w:ascii="Cambria" w:hAnsi="Cambria" w:cs="Calibri"/>
          <w:sz w:val="20"/>
          <w:szCs w:val="20"/>
        </w:rPr>
      </w:pPr>
      <w:r>
        <w:rPr>
          <w:rFonts w:cs="Calibri" w:ascii="Cambria" w:hAnsi="Cambria"/>
          <w:sz w:val="20"/>
          <w:szCs w:val="20"/>
        </w:rPr>
        <w:t>Nie dotyczy.</w:t>
      </w:r>
    </w:p>
    <w:p>
      <w:pPr>
        <w:pStyle w:val="Nagwek1"/>
        <w:numPr>
          <w:ilvl w:val="0"/>
          <w:numId w:val="3"/>
        </w:numPr>
        <w:shd w:val="clear" w:fill="D9D9D9"/>
        <w:ind w:left="851" w:hanging="851"/>
        <w:rPr>
          <w:rFonts w:ascii="Cambria" w:hAnsi="Cambria" w:cs="Calibri"/>
        </w:rPr>
      </w:pPr>
      <w:bookmarkStart w:id="92" w:name="_Toc459978095"/>
      <w:bookmarkStart w:id="93" w:name="_Toc533400124"/>
      <w:r>
        <w:rPr>
          <w:rFonts w:cs="Calibri" w:ascii="Cambria" w:hAnsi="Cambria"/>
        </w:rPr>
        <w:t>Liczba części zamówienia, na którą wykonawca może złożyć ofertę lub maksymalna liczna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92"/>
      <w:bookmarkEnd w:id="93"/>
    </w:p>
    <w:p>
      <w:pPr>
        <w:pStyle w:val="Normal"/>
        <w:numPr>
          <w:ilvl w:val="1"/>
          <w:numId w:val="88"/>
        </w:numPr>
        <w:spacing w:lineRule="auto" w:line="240" w:before="0" w:after="0"/>
        <w:rPr>
          <w:rFonts w:ascii="Cambria" w:hAnsi="Cambria" w:cs="Calibri"/>
        </w:rPr>
      </w:pPr>
      <w:r>
        <w:rPr>
          <w:rFonts w:cs="Calibri" w:ascii="Cambria" w:hAnsi="Cambria"/>
        </w:rPr>
        <w:t xml:space="preserve">Liczba części zamówienia, na którą wykonawca może złożyć ofertę - 4 części. </w:t>
      </w:r>
    </w:p>
    <w:p>
      <w:pPr>
        <w:pStyle w:val="Normal"/>
        <w:numPr>
          <w:ilvl w:val="1"/>
          <w:numId w:val="88"/>
        </w:numPr>
        <w:spacing w:lineRule="auto" w:line="240" w:before="0" w:after="0"/>
        <w:rPr>
          <w:rFonts w:ascii="Cambria" w:hAnsi="Cambria" w:cs="Calibri"/>
        </w:rPr>
      </w:pPr>
      <w:r>
        <w:rPr>
          <w:rFonts w:cs="Calibri" w:ascii="Cambria" w:hAnsi="Cambria"/>
        </w:rPr>
        <w:t xml:space="preserve">Maksymalna liczba części, na które zamówienie może zostać udzielone temu samemu wykonawcy - 4 części. </w:t>
      </w:r>
    </w:p>
    <w:p>
      <w:pPr>
        <w:pStyle w:val="Nagwek1"/>
        <w:numPr>
          <w:ilvl w:val="0"/>
          <w:numId w:val="3"/>
        </w:numPr>
        <w:shd w:val="clear" w:fill="D9D9D9"/>
        <w:ind w:left="851" w:hanging="851"/>
        <w:rPr>
          <w:rFonts w:ascii="Cambria" w:hAnsi="Cambria" w:cs="Calibri"/>
        </w:rPr>
      </w:pPr>
      <w:bookmarkStart w:id="94" w:name="_Toc533400125"/>
      <w:bookmarkStart w:id="95" w:name="_Toc516838688"/>
      <w:r>
        <w:rPr>
          <w:rFonts w:cs="Calibri" w:ascii="Cambria" w:hAnsi="Cambria"/>
        </w:rPr>
        <w:t>klauzula informacyjna z art. 13 RODO</w:t>
      </w:r>
      <w:bookmarkEnd w:id="94"/>
      <w:bookmarkEnd w:id="95"/>
    </w:p>
    <w:p>
      <w:pPr>
        <w:pStyle w:val="Normal"/>
        <w:numPr>
          <w:ilvl w:val="1"/>
          <w:numId w:val="110"/>
        </w:numPr>
        <w:spacing w:lineRule="auto" w:line="240" w:before="0" w:after="0"/>
        <w:jc w:val="both"/>
        <w:rPr>
          <w:rFonts w:ascii="Cambria" w:hAnsi="Cambria" w:cs="Calibri"/>
        </w:rPr>
      </w:pPr>
      <w:r>
        <w:rPr>
          <w:rFonts w:cs="Calibri" w:ascii="Cambria" w:hAnsi="Cambria"/>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pPr>
        <w:pStyle w:val="Normal"/>
        <w:numPr>
          <w:ilvl w:val="2"/>
          <w:numId w:val="110"/>
        </w:numPr>
        <w:spacing w:lineRule="auto" w:line="240" w:before="0" w:after="0"/>
        <w:contextualSpacing/>
        <w:jc w:val="both"/>
        <w:rPr/>
      </w:pPr>
      <w:r>
        <w:rPr>
          <w:rFonts w:cs="Calibri" w:ascii="Cambria" w:hAnsi="Cambria"/>
        </w:rPr>
        <w:t>administratorem Pani/Pana danych osobowych jest Gmina Kętrzyn, ul. Kościuszki 2, 11-400 Kętrzyn, telefon /89/7512474, faks /89/ 7512746, adres e-mail: sekretariat@gminaketrzyn.pl</w:t>
      </w:r>
    </w:p>
    <w:p>
      <w:pPr>
        <w:pStyle w:val="Normal"/>
        <w:numPr>
          <w:ilvl w:val="2"/>
          <w:numId w:val="110"/>
        </w:numPr>
        <w:spacing w:lineRule="auto" w:line="240" w:before="0" w:after="0"/>
        <w:contextualSpacing/>
        <w:jc w:val="both"/>
        <w:rPr/>
      </w:pPr>
      <w:r>
        <w:rPr>
          <w:rFonts w:cs="Calibri" w:ascii="Cambria" w:hAnsi="Cambria"/>
        </w:rPr>
        <w:t>inspektorem ochrony danych osobowych w Gminie Kętrzyn, ul. Kościuszki 2, 11-400 Kętrzyn, jest Pan/Pani Rafał Andrzejewski, tel: 515421685, e-mail: iod.r.andrzejewski@szkoleniaprawnicze.com.pl</w:t>
      </w:r>
    </w:p>
    <w:p>
      <w:pPr>
        <w:pStyle w:val="Normal"/>
        <w:numPr>
          <w:ilvl w:val="2"/>
          <w:numId w:val="110"/>
        </w:numPr>
        <w:spacing w:lineRule="auto" w:line="240" w:before="0" w:after="0"/>
        <w:contextualSpacing/>
        <w:jc w:val="both"/>
        <w:rPr/>
      </w:pPr>
      <w:r>
        <w:rPr>
          <w:rFonts w:cs="Calibri" w:ascii="Cambria" w:hAnsi="Cambria"/>
        </w:rPr>
        <w:t xml:space="preserve">Pani/Pana dane osobowe przetwarzane będą na podstawie art. 6 ust. 1 lit. c RODO w celu związanym </w:t>
        <w:br/>
        <w:t xml:space="preserve">z postępowaniem o udzielenie zamówienia publicznego pn. </w:t>
      </w:r>
      <w:r>
        <w:rPr>
          <w:rFonts w:cs="Calibri" w:ascii="Cambria" w:hAnsi="Cambria"/>
          <w:b/>
          <w:bCs/>
        </w:rPr>
        <w:t>Dostawa sprzętu elektronicznego  oraz pomocy dydaktycznych w ramach projektu pn. Z małej szkoły w wielki świat</w:t>
      </w:r>
      <w:r>
        <w:rPr>
          <w:rFonts w:cs="Calibri" w:ascii="Cambria" w:hAnsi="Cambria"/>
        </w:rPr>
        <w:t>. Postępowanie znak RGG.271.2.2019 prowadzonym w trybie przetargu nieograniczonego.</w:t>
      </w:r>
    </w:p>
    <w:p>
      <w:pPr>
        <w:pStyle w:val="Normal"/>
        <w:numPr>
          <w:ilvl w:val="2"/>
          <w:numId w:val="110"/>
        </w:numPr>
        <w:spacing w:lineRule="auto" w:line="240" w:before="0" w:after="0"/>
        <w:contextualSpacing/>
        <w:jc w:val="both"/>
        <w:rPr>
          <w:rFonts w:ascii="Cambria" w:hAnsi="Cambria" w:cs="Calibri"/>
        </w:rPr>
      </w:pPr>
      <w:r>
        <w:rPr>
          <w:rFonts w:cs="Calibri" w:ascii="Cambria" w:hAnsi="Cambria"/>
        </w:rPr>
        <w:t>odbiorcami Pani/Pana danych osobowych będą osoby lub podmioty, którym udostępniona zostanie dokumentacja postępowania w oparciu o art. 8 oraz art. 96 ust. 3 ustawy z dnia 29 stycznia 2004 r. – Prawo zamówień publicznych (Dz. U. z 2017 r. poz. 1579 ze zm.), dalej „ustawa Pzp”;</w:t>
      </w:r>
    </w:p>
    <w:p>
      <w:pPr>
        <w:pStyle w:val="Normal"/>
        <w:numPr>
          <w:ilvl w:val="2"/>
          <w:numId w:val="110"/>
        </w:numPr>
        <w:spacing w:lineRule="auto" w:line="240" w:before="0" w:after="0"/>
        <w:contextualSpacing/>
        <w:jc w:val="both"/>
        <w:rPr>
          <w:rFonts w:ascii="Cambria" w:hAnsi="Cambria" w:cs="Calibri"/>
        </w:rPr>
      </w:pPr>
      <w:r>
        <w:rPr>
          <w:rFonts w:cs="Calibri" w:ascii="Cambria" w:hAnsi="Cambria"/>
        </w:rPr>
        <w:t>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numPr>
          <w:ilvl w:val="2"/>
          <w:numId w:val="110"/>
        </w:numPr>
        <w:spacing w:lineRule="auto" w:line="240" w:before="0" w:after="0"/>
        <w:contextualSpacing/>
        <w:jc w:val="both"/>
        <w:rPr>
          <w:rFonts w:ascii="Cambria" w:hAnsi="Cambria" w:cs="Calibri"/>
        </w:rPr>
      </w:pPr>
      <w:r>
        <w:rPr>
          <w:rFonts w:cs="Calibri" w:ascii="Cambria" w:hAnsi="Cambri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numPr>
          <w:ilvl w:val="2"/>
          <w:numId w:val="110"/>
        </w:numPr>
        <w:spacing w:lineRule="auto" w:line="240" w:before="0" w:after="0"/>
        <w:contextualSpacing/>
        <w:jc w:val="both"/>
        <w:rPr>
          <w:rFonts w:ascii="Cambria" w:hAnsi="Cambria" w:cs="Calibri"/>
        </w:rPr>
      </w:pPr>
      <w:r>
        <w:rPr>
          <w:rFonts w:cs="Calibri" w:ascii="Cambria" w:hAnsi="Cambria"/>
        </w:rPr>
        <w:t>w odniesieniu do Pani/Pana danych osobowych decyzje nie będą podejmowane w sposób zautomatyzowany, stosowanie do art. 22 RODO;</w:t>
      </w:r>
    </w:p>
    <w:p>
      <w:pPr>
        <w:pStyle w:val="Normal"/>
        <w:numPr>
          <w:ilvl w:val="2"/>
          <w:numId w:val="110"/>
        </w:numPr>
        <w:spacing w:lineRule="auto" w:line="240" w:before="0" w:after="0"/>
        <w:contextualSpacing/>
        <w:jc w:val="both"/>
        <w:rPr>
          <w:rFonts w:ascii="Cambria" w:hAnsi="Cambria" w:cs="Calibri"/>
        </w:rPr>
      </w:pPr>
      <w:r>
        <w:rPr>
          <w:rFonts w:cs="Calibri" w:ascii="Cambria" w:hAnsi="Cambria"/>
        </w:rPr>
        <w:t>posiada Pani/Pan:</w:t>
      </w:r>
    </w:p>
    <w:p>
      <w:pPr>
        <w:pStyle w:val="Normal"/>
        <w:numPr>
          <w:ilvl w:val="0"/>
          <w:numId w:val="109"/>
        </w:numPr>
        <w:spacing w:lineRule="auto" w:line="240" w:before="0" w:after="0"/>
        <w:contextualSpacing/>
        <w:jc w:val="both"/>
        <w:rPr>
          <w:rFonts w:ascii="Cambria" w:hAnsi="Cambria" w:cs="Calibri"/>
        </w:rPr>
      </w:pPr>
      <w:r>
        <w:rPr>
          <w:rFonts w:cs="Calibri" w:ascii="Cambria" w:hAnsi="Cambria"/>
        </w:rPr>
        <w:t>na podstawie art. 15 RODO prawo dostępu do danych osobowych Pani/Pana dotyczących;</w:t>
      </w:r>
    </w:p>
    <w:p>
      <w:pPr>
        <w:pStyle w:val="Normal"/>
        <w:numPr>
          <w:ilvl w:val="0"/>
          <w:numId w:val="109"/>
        </w:numPr>
        <w:spacing w:lineRule="auto" w:line="240" w:before="0" w:after="0"/>
        <w:contextualSpacing/>
        <w:jc w:val="both"/>
        <w:rPr>
          <w:rFonts w:ascii="Cambria" w:hAnsi="Cambria" w:cs="Calibri"/>
        </w:rPr>
      </w:pPr>
      <w:r>
        <w:rPr>
          <w:rFonts w:cs="Calibri" w:ascii="Cambria" w:hAnsi="Cambria"/>
        </w:rPr>
        <w:t>na podstawie art. 16 RODO prawo do sprostowania Pani/Pana danych osobowych</w:t>
      </w:r>
      <w:r>
        <w:rPr>
          <w:rStyle w:val="Zakotwiczenieprzypisudolnego"/>
          <w:rStyle w:val="Zakotwiczenieprzypisudolnego"/>
          <w:rFonts w:cs="Calibri" w:ascii="Cambria" w:hAnsi="Cambria"/>
        </w:rPr>
        <w:footnoteReference w:id="2"/>
      </w:r>
      <w:r>
        <w:rPr>
          <w:rFonts w:cs="Calibri" w:ascii="Cambria" w:hAnsi="Cambria"/>
        </w:rPr>
        <w:t>;</w:t>
      </w:r>
    </w:p>
    <w:p>
      <w:pPr>
        <w:pStyle w:val="Normal"/>
        <w:numPr>
          <w:ilvl w:val="0"/>
          <w:numId w:val="109"/>
        </w:numPr>
        <w:spacing w:lineRule="auto" w:line="240" w:before="0" w:after="0"/>
        <w:contextualSpacing/>
        <w:jc w:val="both"/>
        <w:rPr>
          <w:rFonts w:ascii="Cambria" w:hAnsi="Cambria" w:cs="Calibri"/>
        </w:rPr>
      </w:pPr>
      <w:r>
        <w:rPr>
          <w:rFonts w:cs="Calibri" w:ascii="Cambria" w:hAnsi="Cambria"/>
        </w:rPr>
        <w:t>na podstawie art. 18 RODO prawo żądania od administratora ograniczenia przetwarzania danych osobowych z zastrzeżeniem przypadków, o których mowa w art. 18 ust. 2 RODO</w:t>
      </w:r>
      <w:r>
        <w:rPr>
          <w:rStyle w:val="Zakotwiczenieprzypisudolnego"/>
          <w:rStyle w:val="Zakotwiczenieprzypisudolnego"/>
          <w:rFonts w:cs="Calibri" w:ascii="Cambria" w:hAnsi="Cambria"/>
        </w:rPr>
        <w:footnoteReference w:id="3"/>
      </w:r>
      <w:r>
        <w:rPr>
          <w:rFonts w:cs="Calibri" w:ascii="Cambria" w:hAnsi="Cambria"/>
        </w:rPr>
        <w:t>;</w:t>
      </w:r>
    </w:p>
    <w:p>
      <w:pPr>
        <w:pStyle w:val="Normal"/>
        <w:numPr>
          <w:ilvl w:val="0"/>
          <w:numId w:val="109"/>
        </w:numPr>
        <w:spacing w:lineRule="auto" w:line="240" w:before="0" w:after="0"/>
        <w:contextualSpacing/>
        <w:jc w:val="both"/>
        <w:rPr>
          <w:rFonts w:ascii="Cambria" w:hAnsi="Cambria" w:cs="Calibri"/>
        </w:rPr>
      </w:pPr>
      <w:r>
        <w:rPr>
          <w:rFonts w:cs="Calibri" w:ascii="Cambria" w:hAnsi="Cambria"/>
        </w:rPr>
        <w:t>prawo do wniesienia skargi do Prezesa Urzędu Ochrony Danych Osobowych, gdy uzna Pani/Pan, że przetwarzanie danych osobowych Pani/Pana dotyczących narusza przepisy RODO;</w:t>
      </w:r>
    </w:p>
    <w:p>
      <w:pPr>
        <w:pStyle w:val="Normal"/>
        <w:numPr>
          <w:ilvl w:val="2"/>
          <w:numId w:val="110"/>
        </w:numPr>
        <w:spacing w:lineRule="auto" w:line="240" w:before="0" w:after="0"/>
        <w:contextualSpacing/>
        <w:jc w:val="both"/>
        <w:rPr>
          <w:rFonts w:ascii="Cambria" w:hAnsi="Cambria" w:cs="Calibri"/>
        </w:rPr>
      </w:pPr>
      <w:r>
        <w:rPr>
          <w:rFonts w:cs="Calibri" w:ascii="Cambria" w:hAnsi="Cambria"/>
        </w:rPr>
        <w:t>nie przysługuje Pani/Panu:</w:t>
      </w:r>
    </w:p>
    <w:p>
      <w:pPr>
        <w:pStyle w:val="Normal"/>
        <w:numPr>
          <w:ilvl w:val="0"/>
          <w:numId w:val="111"/>
        </w:numPr>
        <w:spacing w:lineRule="auto" w:line="240" w:before="0" w:after="0"/>
        <w:contextualSpacing/>
        <w:jc w:val="both"/>
        <w:rPr>
          <w:rFonts w:ascii="Cambria" w:hAnsi="Cambria" w:cs="Calibri"/>
        </w:rPr>
      </w:pPr>
      <w:r>
        <w:rPr>
          <w:rFonts w:cs="Calibri" w:ascii="Cambria" w:hAnsi="Cambria"/>
        </w:rPr>
        <w:t>w związku z art. 17 ust. 3 lit. b, d lub e RODO prawo do usunięcia danych osobowych;</w:t>
      </w:r>
    </w:p>
    <w:p>
      <w:pPr>
        <w:pStyle w:val="Normal"/>
        <w:numPr>
          <w:ilvl w:val="0"/>
          <w:numId w:val="111"/>
        </w:numPr>
        <w:spacing w:lineRule="auto" w:line="240" w:before="0" w:after="0"/>
        <w:contextualSpacing/>
        <w:jc w:val="both"/>
        <w:rPr>
          <w:rFonts w:ascii="Cambria" w:hAnsi="Cambria" w:cs="Calibri"/>
        </w:rPr>
      </w:pPr>
      <w:r>
        <w:rPr>
          <w:rFonts w:cs="Calibri" w:ascii="Cambria" w:hAnsi="Cambria"/>
        </w:rPr>
        <w:t>prawo do przenoszenia danych osobowych, o którym mowa w art. 20 RODO;</w:t>
      </w:r>
    </w:p>
    <w:p>
      <w:pPr>
        <w:sectPr>
          <w:headerReference w:type="default" r:id="rId18"/>
          <w:footerReference w:type="default" r:id="rId19"/>
          <w:footnotePr>
            <w:numFmt w:val="decimal"/>
            <w:numRestart w:val="eachSect"/>
          </w:footnotePr>
          <w:type w:val="nextPage"/>
          <w:pgSz w:w="11906" w:h="16838"/>
          <w:pgMar w:left="1021" w:right="1021" w:header="425" w:top="1276" w:footer="425" w:bottom="1021" w:gutter="0"/>
          <w:pgNumType w:fmt="decimal"/>
          <w:formProt w:val="false"/>
          <w:textDirection w:val="lrTb"/>
          <w:docGrid w:type="default" w:linePitch="360" w:charSpace="8192"/>
        </w:sectPr>
        <w:pStyle w:val="Normal"/>
        <w:numPr>
          <w:ilvl w:val="0"/>
          <w:numId w:val="111"/>
        </w:numPr>
        <w:spacing w:lineRule="auto" w:line="240" w:before="0" w:after="0"/>
        <w:contextualSpacing/>
        <w:jc w:val="both"/>
        <w:rPr>
          <w:rFonts w:ascii="Cambria" w:hAnsi="Cambria" w:cs="Calibri"/>
        </w:rPr>
      </w:pPr>
      <w:r>
        <w:rPr>
          <w:rFonts w:cs="Calibri" w:ascii="Cambria" w:hAnsi="Cambria"/>
        </w:rPr>
        <w:t>na podstawie art. 21 RODO prawo sprzeciwu, wobec przetwarzania danych osobowych, gdyż podstawą prawną przetwarzania Pani/Pana danych osobowych jest art. 6 ust. 1 lit. c RODO.</w:t>
      </w:r>
    </w:p>
    <w:p>
      <w:pPr>
        <w:pStyle w:val="Nagwek4"/>
        <w:spacing w:lineRule="auto" w:line="240" w:before="0" w:after="200"/>
        <w:jc w:val="right"/>
        <w:rPr>
          <w:rFonts w:ascii="Cambria" w:hAnsi="Cambria" w:cs="Calibri"/>
          <w:color w:val="auto"/>
          <w:sz w:val="18"/>
          <w:szCs w:val="18"/>
        </w:rPr>
      </w:pPr>
      <w:bookmarkStart w:id="96" w:name="_Toc533400126"/>
      <w:bookmarkStart w:id="97" w:name="_Toc426635810"/>
      <w:bookmarkStart w:id="98" w:name="_Toc366768180"/>
      <w:bookmarkStart w:id="99" w:name="_Toc347383113"/>
      <w:r>
        <w:rPr>
          <w:rFonts w:cs="Calibri" w:ascii="Cambria" w:hAnsi="Cambria"/>
          <w:color w:val="auto"/>
          <w:sz w:val="18"/>
          <w:szCs w:val="18"/>
        </w:rPr>
        <w:t xml:space="preserve">Załącznik nr 1A do SIWZ - </w:t>
      </w:r>
      <w:bookmarkEnd w:id="97"/>
      <w:bookmarkEnd w:id="98"/>
      <w:bookmarkEnd w:id="99"/>
      <w:r>
        <w:rPr>
          <w:rFonts w:cs="Calibri" w:ascii="Cambria" w:hAnsi="Cambria"/>
          <w:color w:val="auto"/>
          <w:sz w:val="18"/>
          <w:szCs w:val="18"/>
        </w:rPr>
        <w:t>formularz ofertowy</w:t>
      </w:r>
      <w:bookmarkEnd w:id="96"/>
    </w:p>
    <w:p>
      <w:pPr>
        <w:pStyle w:val="Nagwek4"/>
        <w:spacing w:lineRule="auto" w:line="240" w:before="0" w:after="200"/>
        <w:jc w:val="center"/>
        <w:rPr>
          <w:rFonts w:ascii="Cambria" w:hAnsi="Cambria" w:cs="Calibri"/>
          <w:color w:val="FF0000"/>
        </w:rPr>
      </w:pPr>
      <w:r>
        <w:rPr>
          <w:rFonts w:cs="Calibri" w:ascii="Cambria" w:hAnsi="Cambria"/>
          <w:color w:val="FF0000"/>
        </w:rPr>
      </w:r>
    </w:p>
    <w:p>
      <w:pPr>
        <w:pStyle w:val="Normal"/>
        <w:rPr>
          <w:lang w:bidi="ar-SA"/>
        </w:rPr>
      </w:pPr>
      <w:r>
        <w:rPr>
          <w:lang w:bidi="ar-SA"/>
        </w:rPr>
      </w:r>
    </w:p>
    <w:tbl>
      <w:tblPr>
        <w:tblW w:w="60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6069"/>
      </w:tblGrid>
      <w:tr>
        <w:trPr>
          <w:trHeight w:val="413" w:hRule="atLeast"/>
        </w:trPr>
        <w:tc>
          <w:tcPr>
            <w:tcW w:w="6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CFFCC" w:val="clear"/>
            <w:vAlign w:val="center"/>
          </w:tcPr>
          <w:p>
            <w:pPr>
              <w:pStyle w:val="Normal"/>
              <w:spacing w:lineRule="auto" w:line="240" w:before="0" w:after="0"/>
              <w:jc w:val="center"/>
              <w:rPr>
                <w:rFonts w:ascii="Cambria" w:hAnsi="Cambria" w:cs="Calibri"/>
                <w:b/>
                <w:b/>
                <w:bCs/>
              </w:rPr>
            </w:pPr>
            <w:r>
              <w:rPr>
                <w:rFonts w:cs="Calibri" w:ascii="Cambria" w:hAnsi="Cambria"/>
                <w:b/>
                <w:bCs/>
                <w:sz w:val="22"/>
                <w:szCs w:val="22"/>
              </w:rPr>
              <w:t xml:space="preserve">FORMULARZ OFERTOWY- część 1 </w:t>
            </w:r>
          </w:p>
        </w:tc>
      </w:tr>
    </w:tbl>
    <w:p>
      <w:pPr>
        <w:pStyle w:val="Normal"/>
        <w:spacing w:lineRule="auto" w:line="240" w:before="0" w:after="0"/>
        <w:rPr>
          <w:rFonts w:ascii="Cambria" w:hAnsi="Cambria" w:cs="Calibri"/>
          <w:color w:val="FF0000"/>
        </w:rPr>
      </w:pPr>
      <w:r>
        <w:rPr>
          <w:rFonts w:cs="Calibri" w:ascii="Cambria" w:hAnsi="Cambria"/>
          <w:color w:val="FF0000"/>
        </w:rPr>
      </w:r>
    </w:p>
    <w:p>
      <w:pPr>
        <w:pStyle w:val="Normal"/>
        <w:spacing w:lineRule="auto" w:line="240" w:before="0" w:after="0"/>
        <w:rPr>
          <w:rFonts w:ascii="Cambria" w:hAnsi="Cambria" w:cs="Calibri"/>
        </w:rPr>
      </w:pPr>
      <w:r>
        <w:rPr>
          <w:rFonts w:cs="Calibri" w:ascii="Cambria" w:hAnsi="Cambria"/>
        </w:rPr>
      </w:r>
    </w:p>
    <w:p>
      <w:pPr>
        <w:pStyle w:val="Normal"/>
        <w:spacing w:lineRule="auto" w:line="240" w:before="0" w:after="0"/>
        <w:rPr>
          <w:rFonts w:ascii="Cambria" w:hAnsi="Cambria" w:cs="Calibri"/>
        </w:rPr>
      </w:pPr>
      <w:r>
        <w:rPr>
          <w:rFonts w:cs="Calibri" w:ascii="Cambria" w:hAnsi="Cambria"/>
        </w:rPr>
        <w:t>DANE WYKONAWCY:</w:t>
      </w:r>
    </w:p>
    <w:p>
      <w:pPr>
        <w:pStyle w:val="Normal"/>
        <w:spacing w:lineRule="auto" w:line="240" w:before="0" w:after="0"/>
        <w:jc w:val="both"/>
        <w:rPr>
          <w:rFonts w:ascii="Cambria" w:hAnsi="Cambria" w:cs="Calibri"/>
          <w:sz w:val="16"/>
          <w:szCs w:val="16"/>
        </w:rPr>
      </w:pPr>
      <w:r>
        <w:rPr>
          <w:rFonts w:cs="Calibri" w:ascii="Cambria" w:hAnsi="Cambria"/>
          <w:sz w:val="16"/>
          <w:szCs w:val="16"/>
        </w:rPr>
        <w:t>(Wykonawców - w przypadku oferty wspólnej, ze wskazaniem pełnomocnika):</w:t>
      </w:r>
    </w:p>
    <w:tbl>
      <w:tblPr>
        <w:tblW w:w="9566"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506"/>
        <w:gridCol w:w="9059"/>
      </w:tblGrid>
      <w:tr>
        <w:trPr>
          <w:trHeight w:val="674" w:hRule="atLeast"/>
        </w:trPr>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0" w:hanging="0"/>
              <w:jc w:val="both"/>
              <w:rPr>
                <w:rFonts w:ascii="Cambria" w:hAnsi="Cambria" w:cs="Calibri"/>
                <w:sz w:val="16"/>
                <w:szCs w:val="16"/>
              </w:rPr>
            </w:pPr>
            <w:r>
              <w:rPr>
                <w:rFonts w:cs="Calibri" w:ascii="Cambria" w:hAnsi="Cambria"/>
                <w:sz w:val="16"/>
                <w:szCs w:val="16"/>
              </w:rPr>
              <w:t xml:space="preserve">1. </w:t>
            </w:r>
          </w:p>
        </w:tc>
        <w:tc>
          <w:tcPr>
            <w:tcW w:w="9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ind w:left="215" w:hanging="0"/>
              <w:rPr>
                <w:rFonts w:ascii="Cambria" w:hAnsi="Cambria" w:cs="Calibri"/>
                <w:sz w:val="16"/>
                <w:szCs w:val="16"/>
                <w:lang w:eastAsia="en-US" w:bidi="en-US"/>
              </w:rPr>
            </w:pPr>
            <w:r>
              <w:rPr>
                <w:rFonts w:cs="Calibri" w:ascii="Cambria" w:hAnsi="Cambria"/>
                <w:sz w:val="16"/>
                <w:szCs w:val="16"/>
                <w:lang w:eastAsia="en-US" w:bidi="en-US"/>
              </w:rPr>
              <w:t xml:space="preserve">Osoba upoważniona do reprezentacji Wykonawcy/ów i podpisująca ofertę: </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b/>
                <w:b/>
                <w:bCs/>
                <w:spacing w:val="40"/>
                <w:sz w:val="16"/>
                <w:szCs w:val="16"/>
                <w:lang w:eastAsia="en-US" w:bidi="en-US"/>
              </w:rPr>
            </w:pPr>
            <w:r>
              <w:rPr>
                <w:rFonts w:cs="Calibri" w:ascii="Cambria" w:hAnsi="Cambria"/>
                <w:sz w:val="16"/>
                <w:szCs w:val="16"/>
                <w:lang w:eastAsia="en-US" w:bidi="en-US"/>
              </w:rPr>
              <w:t>Pełna nazwa:</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Adres:ulica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spacing w:val="40"/>
                <w:sz w:val="16"/>
                <w:szCs w:val="16"/>
                <w:lang w:val="en-US"/>
              </w:rPr>
            </w:pPr>
            <w:r>
              <w:rPr>
                <w:rFonts w:cs="Calibri" w:ascii="Cambria" w:hAnsi="Cambria"/>
                <w:sz w:val="16"/>
                <w:szCs w:val="16"/>
                <w:lang w:val="en-US"/>
              </w:rPr>
              <w:t xml:space="preserve">numer NIP </w:t>
            </w:r>
            <w:r>
              <w:rPr>
                <w:rFonts w:cs="Calibri" w:ascii="Cambria" w:hAnsi="Cambria"/>
                <w:spacing w:val="40"/>
                <w:sz w:val="16"/>
                <w:szCs w:val="16"/>
                <w:lang w:val="en-US"/>
              </w:rPr>
              <w:t>..................</w:t>
            </w:r>
            <w:r>
              <w:rPr>
                <w:rFonts w:cs="Calibri" w:ascii="Cambria" w:hAnsi="Cambria"/>
                <w:sz w:val="16"/>
                <w:szCs w:val="16"/>
                <w:lang w:val="en-US"/>
              </w:rPr>
              <w:t xml:space="preserve"> numer REGON </w:t>
            </w:r>
            <w:r>
              <w:rPr>
                <w:rFonts w:cs="Calibri" w:ascii="Cambria" w:hAnsi="Cambria"/>
                <w:spacing w:val="40"/>
                <w:sz w:val="16"/>
                <w:szCs w:val="16"/>
                <w:lang w:val="en-US"/>
              </w:rPr>
              <w:t>................. KRS...................</w:t>
            </w:r>
          </w:p>
          <w:p>
            <w:pPr>
              <w:pStyle w:val="Normal"/>
              <w:spacing w:lineRule="auto" w:line="288" w:before="0" w:after="0"/>
              <w:ind w:left="215" w:hanging="0"/>
              <w:rPr>
                <w:rFonts w:ascii="Cambria" w:hAnsi="Cambria" w:cs="Calibri"/>
                <w:sz w:val="16"/>
                <w:szCs w:val="16"/>
              </w:rPr>
            </w:pPr>
            <w:r>
              <w:rPr>
                <w:rFonts w:cs="Calibri" w:ascii="Cambria" w:hAnsi="Cambria"/>
                <w:sz w:val="16"/>
                <w:szCs w:val="16"/>
              </w:rPr>
              <w:t>Adres do korespondencji jeżeli jest inny niż siedziba Wykonawcy:</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b/>
                <w:b/>
                <w:bCs/>
                <w:sz w:val="16"/>
                <w:szCs w:val="16"/>
              </w:rPr>
            </w:pPr>
            <w:r>
              <w:rPr>
                <w:rFonts w:cs="Calibri" w:ascii="Cambria" w:hAnsi="Cambria"/>
                <w:b/>
                <w:bCs/>
                <w:sz w:val="16"/>
                <w:szCs w:val="16"/>
              </w:rPr>
              <w:t>Adres poczty elektronicznej i numer faksu, na który zamawiający ma przesyłać korespondencję związaną z przedmiotowym postępowaniem:</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tel.:</w:t>
            </w:r>
            <w:r>
              <w:rPr>
                <w:rFonts w:cs="Calibri" w:ascii="Cambria" w:hAnsi="Cambria"/>
                <w:spacing w:val="40"/>
                <w:sz w:val="16"/>
                <w:szCs w:val="16"/>
              </w:rPr>
              <w:t xml:space="preserve"> .......................</w:t>
            </w:r>
            <w:r>
              <w:rPr>
                <w:rFonts w:cs="Calibri" w:ascii="Cambria" w:hAnsi="Cambria"/>
                <w:sz w:val="16"/>
                <w:szCs w:val="16"/>
              </w:rPr>
              <w:t>fax:</w:t>
            </w:r>
            <w:r>
              <w:rPr>
                <w:rFonts w:cs="Calibri" w:ascii="Cambria" w:hAnsi="Cambria"/>
                <w:spacing w:val="40"/>
                <w:sz w:val="16"/>
                <w:szCs w:val="16"/>
              </w:rPr>
              <w:t xml:space="preserve"> .................... </w:t>
            </w:r>
            <w:r>
              <w:rPr>
                <w:rFonts w:cs="Calibri" w:ascii="Cambria" w:hAnsi="Cambria"/>
                <w:sz w:val="16"/>
                <w:szCs w:val="16"/>
              </w:rPr>
              <w:t>e-mail</w:t>
            </w:r>
            <w:r>
              <w:rPr>
                <w:rFonts w:cs="Calibri" w:ascii="Cambria" w:hAnsi="Cambria"/>
                <w:spacing w:val="40"/>
                <w:sz w:val="16"/>
                <w:szCs w:val="16"/>
              </w:rPr>
              <w:t>....................</w:t>
            </w:r>
          </w:p>
        </w:tc>
      </w:tr>
      <w:tr>
        <w:trPr>
          <w:trHeight w:val="674" w:hRule="atLeast"/>
        </w:trPr>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0" w:hanging="0"/>
              <w:jc w:val="both"/>
              <w:rPr>
                <w:rFonts w:ascii="Cambria" w:hAnsi="Cambria" w:cs="Calibri"/>
                <w:sz w:val="16"/>
                <w:szCs w:val="16"/>
              </w:rPr>
            </w:pPr>
            <w:r>
              <w:rPr>
                <w:rFonts w:cs="Calibri" w:ascii="Cambria" w:hAnsi="Cambria"/>
                <w:sz w:val="16"/>
                <w:szCs w:val="16"/>
              </w:rPr>
              <w:t xml:space="preserve">2. </w:t>
            </w:r>
          </w:p>
        </w:tc>
        <w:tc>
          <w:tcPr>
            <w:tcW w:w="9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ind w:left="215" w:hanging="0"/>
              <w:rPr>
                <w:rFonts w:ascii="Cambria" w:hAnsi="Cambria" w:cs="Calibri"/>
                <w:b/>
                <w:b/>
                <w:bCs/>
                <w:spacing w:val="40"/>
                <w:sz w:val="16"/>
                <w:szCs w:val="16"/>
                <w:lang w:eastAsia="en-US" w:bidi="en-US"/>
              </w:rPr>
            </w:pPr>
            <w:r>
              <w:rPr>
                <w:rFonts w:cs="Calibri" w:ascii="Cambria" w:hAnsi="Cambria"/>
                <w:sz w:val="16"/>
                <w:szCs w:val="16"/>
                <w:lang w:eastAsia="en-US" w:bidi="en-US"/>
              </w:rPr>
              <w:t>Pełna nazwa:</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Adres:ulica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spacing w:val="40"/>
                <w:sz w:val="16"/>
                <w:szCs w:val="16"/>
                <w:lang w:val="en-US"/>
              </w:rPr>
            </w:pPr>
            <w:r>
              <w:rPr>
                <w:rFonts w:cs="Calibri" w:ascii="Cambria" w:hAnsi="Cambria"/>
                <w:sz w:val="16"/>
                <w:szCs w:val="16"/>
                <w:lang w:val="en-US"/>
              </w:rPr>
              <w:t>tel.:</w:t>
            </w:r>
            <w:r>
              <w:rPr>
                <w:rFonts w:cs="Calibri" w:ascii="Cambria" w:hAnsi="Cambria"/>
                <w:spacing w:val="40"/>
                <w:sz w:val="16"/>
                <w:szCs w:val="16"/>
                <w:lang w:val="en-US"/>
              </w:rPr>
              <w:t xml:space="preserve"> .......................</w:t>
            </w:r>
            <w:r>
              <w:rPr>
                <w:rFonts w:cs="Calibri" w:ascii="Cambria" w:hAnsi="Cambria"/>
                <w:sz w:val="16"/>
                <w:szCs w:val="16"/>
                <w:lang w:val="en-US"/>
              </w:rPr>
              <w:t xml:space="preserve"> numer NIP </w:t>
            </w:r>
            <w:r>
              <w:rPr>
                <w:rFonts w:cs="Calibri" w:ascii="Cambria" w:hAnsi="Cambria"/>
                <w:spacing w:val="40"/>
                <w:sz w:val="16"/>
                <w:szCs w:val="16"/>
                <w:lang w:val="en-US"/>
              </w:rPr>
              <w:t>..................</w:t>
            </w:r>
            <w:r>
              <w:rPr>
                <w:rFonts w:cs="Calibri" w:ascii="Cambria" w:hAnsi="Cambria"/>
                <w:sz w:val="16"/>
                <w:szCs w:val="16"/>
                <w:lang w:val="en-US"/>
              </w:rPr>
              <w:t xml:space="preserve"> numer REGON </w:t>
            </w:r>
            <w:r>
              <w:rPr>
                <w:rFonts w:cs="Calibri" w:ascii="Cambria" w:hAnsi="Cambria"/>
                <w:spacing w:val="40"/>
                <w:sz w:val="16"/>
                <w:szCs w:val="16"/>
                <w:lang w:val="en-US"/>
              </w:rPr>
              <w:t xml:space="preserve">................. </w:t>
            </w:r>
          </w:p>
          <w:p>
            <w:pPr>
              <w:pStyle w:val="Normal"/>
              <w:spacing w:lineRule="auto" w:line="288" w:before="0" w:after="0"/>
              <w:ind w:left="215" w:hanging="0"/>
              <w:rPr>
                <w:rFonts w:ascii="Cambria" w:hAnsi="Cambria" w:cs="Calibri"/>
                <w:sz w:val="16"/>
                <w:szCs w:val="16"/>
              </w:rPr>
            </w:pPr>
            <w:r>
              <w:rPr>
                <w:rFonts w:cs="Calibri" w:ascii="Cambria" w:hAnsi="Cambria"/>
                <w:sz w:val="16"/>
                <w:szCs w:val="16"/>
                <w:lang w:val="en-US"/>
              </w:rPr>
              <w:t>fax:</w:t>
            </w:r>
            <w:r>
              <w:rPr>
                <w:rFonts w:cs="Calibri" w:ascii="Cambria" w:hAnsi="Cambria"/>
                <w:spacing w:val="40"/>
                <w:sz w:val="16"/>
                <w:szCs w:val="16"/>
                <w:lang w:val="en-US"/>
              </w:rPr>
              <w:t xml:space="preserve"> .................... </w:t>
            </w:r>
            <w:r>
              <w:rPr>
                <w:rFonts w:cs="Calibri" w:ascii="Cambria" w:hAnsi="Cambria"/>
                <w:sz w:val="16"/>
                <w:szCs w:val="16"/>
                <w:lang w:val="en-US"/>
              </w:rPr>
              <w:t>e-mail</w:t>
            </w:r>
            <w:r>
              <w:rPr>
                <w:rFonts w:cs="Calibri" w:ascii="Cambria" w:hAnsi="Cambria"/>
                <w:spacing w:val="40"/>
                <w:sz w:val="16"/>
                <w:szCs w:val="16"/>
                <w:lang w:val="en-US"/>
              </w:rPr>
              <w:t>....................</w:t>
            </w:r>
          </w:p>
        </w:tc>
      </w:tr>
    </w:tbl>
    <w:p>
      <w:pPr>
        <w:pStyle w:val="Normal"/>
        <w:widowControl w:val="false"/>
        <w:tabs>
          <w:tab w:val="clear" w:pos="709"/>
          <w:tab w:val="left" w:pos="8460" w:leader="none"/>
          <w:tab w:val="left" w:pos="8910" w:leader="none"/>
        </w:tabs>
        <w:spacing w:lineRule="auto" w:line="240" w:before="0" w:after="0"/>
        <w:jc w:val="both"/>
        <w:rPr>
          <w:rFonts w:ascii="Cambria" w:hAnsi="Cambria" w:cs="Calibri"/>
          <w:sz w:val="18"/>
          <w:szCs w:val="18"/>
        </w:rPr>
      </w:pPr>
      <w:r>
        <w:rPr>
          <w:rFonts w:cs="Calibri" w:ascii="Cambria" w:hAnsi="Cambria"/>
          <w:sz w:val="18"/>
          <w:szCs w:val="18"/>
        </w:rPr>
      </w:r>
    </w:p>
    <w:p>
      <w:pPr>
        <w:pStyle w:val="Normal"/>
        <w:widowControl w:val="false"/>
        <w:spacing w:lineRule="auto" w:line="240" w:before="0" w:after="0"/>
        <w:jc w:val="both"/>
        <w:rPr/>
      </w:pPr>
      <w:r>
        <w:rPr>
          <w:rFonts w:cs="Calibri" w:ascii="Cambria" w:hAnsi="Cambria"/>
        </w:rPr>
        <w:t xml:space="preserve">w odpowiedzi na ogłoszenie o przetargu nieograniczonym na </w:t>
      </w:r>
      <w:r>
        <w:rPr>
          <w:rFonts w:cs="Calibri" w:ascii="Cambria" w:hAnsi="Cambria"/>
          <w:b/>
          <w:bCs/>
        </w:rPr>
        <w:t xml:space="preserve">„Dostawa sprzętu elektronicznego  oraz pomocy dydaktycznych w ramach projektu pn. Z małej szkoły w wielki świat”- </w:t>
      </w:r>
      <w:r>
        <w:rPr>
          <w:rFonts w:cs="Calibri" w:ascii="Cambria" w:hAnsi="Cambria"/>
          <w:b/>
          <w:bCs/>
          <w:color w:val="0000FF"/>
        </w:rPr>
        <w:t xml:space="preserve">część 1 - sprzęt IT. </w:t>
      </w:r>
      <w:r>
        <w:rPr>
          <w:rFonts w:cs="Calibri" w:ascii="Cambria" w:hAnsi="Cambria"/>
          <w:b/>
          <w:bCs/>
        </w:rPr>
        <w:t xml:space="preserve">Postępowanie znak: </w:t>
      </w:r>
      <w:r>
        <w:rPr>
          <w:rFonts w:cs="Calibri" w:ascii="Cambria" w:hAnsi="Cambria"/>
          <w:b/>
          <w:bCs/>
          <w:color w:val="0000FF"/>
        </w:rPr>
        <w:t>RGG.271.2.2019</w:t>
      </w:r>
      <w:r>
        <w:rPr>
          <w:rFonts w:cs="Calibri" w:ascii="Cambria" w:hAnsi="Cambria"/>
          <w:bCs/>
        </w:rPr>
        <w:t>,</w:t>
      </w:r>
      <w:r>
        <w:rPr>
          <w:rFonts w:cs="Calibri" w:ascii="Cambria" w:hAnsi="Cambria"/>
        </w:rPr>
        <w:t>składam(y) niniejszą ofertę:</w:t>
      </w:r>
    </w:p>
    <w:p>
      <w:pPr>
        <w:pStyle w:val="Normal"/>
        <w:widowControl w:val="false"/>
        <w:tabs>
          <w:tab w:val="clear" w:pos="709"/>
          <w:tab w:val="left" w:pos="8460" w:leader="none"/>
          <w:tab w:val="left" w:pos="8910" w:leader="none"/>
        </w:tabs>
        <w:spacing w:lineRule="auto" w:line="240" w:before="0" w:after="0"/>
        <w:jc w:val="both"/>
        <w:rPr>
          <w:rFonts w:ascii="Cambria" w:hAnsi="Cambria" w:cs="Calibri"/>
        </w:rPr>
      </w:pPr>
      <w:r>
        <w:rPr>
          <w:rFonts w:cs="Calibri" w:ascii="Cambria" w:hAnsi="Cambria"/>
        </w:rPr>
      </w:r>
    </w:p>
    <w:p>
      <w:pPr>
        <w:pStyle w:val="Normal"/>
        <w:numPr>
          <w:ilvl w:val="0"/>
          <w:numId w:val="32"/>
        </w:numPr>
        <w:spacing w:lineRule="auto" w:line="240" w:before="0" w:after="0"/>
        <w:jc w:val="both"/>
        <w:rPr>
          <w:rFonts w:ascii="Cambria" w:hAnsi="Cambria" w:cs="Calibri"/>
        </w:rPr>
      </w:pPr>
      <w:r>
        <w:rPr>
          <w:rFonts w:cs="Calibri" w:ascii="Cambria" w:hAnsi="Cambria"/>
          <w:b/>
        </w:rPr>
        <w:t xml:space="preserve">Oferuję wykonanie </w:t>
      </w:r>
      <w:r>
        <w:rPr>
          <w:rFonts w:cs="Calibri" w:ascii="Cambria" w:hAnsi="Cambria"/>
        </w:rPr>
        <w:t xml:space="preserve">zamówienia zgodnie z opisem przedmiotu zamówienia i na warunkach płatności określonych w SIWZ </w:t>
      </w:r>
      <w:r>
        <w:rPr>
          <w:rFonts w:cs="Calibri" w:ascii="Cambria" w:hAnsi="Cambria"/>
          <w:b/>
          <w:u w:val="single"/>
        </w:rPr>
        <w:t>za cenę brutto</w:t>
      </w:r>
      <w:r>
        <w:rPr>
          <w:rFonts w:cs="Calibri" w:ascii="Cambria" w:hAnsi="Cambria"/>
        </w:rPr>
        <w:t xml:space="preserve">:....................................................... w tym należny podatek VAT. </w:t>
      </w:r>
    </w:p>
    <w:p>
      <w:pPr>
        <w:pStyle w:val="Normal"/>
        <w:spacing w:lineRule="auto" w:line="240" w:before="0" w:after="0"/>
        <w:ind w:left="360" w:hanging="0"/>
        <w:jc w:val="both"/>
        <w:rPr>
          <w:rFonts w:ascii="Cambria" w:hAnsi="Cambria" w:cs="Calibri"/>
        </w:rPr>
      </w:pPr>
      <w:r>
        <w:rPr>
          <w:rFonts w:cs="Calibri" w:ascii="Cambria" w:hAnsi="Cambria"/>
        </w:rPr>
        <w:t>Słownie brutto:……................................................................................................................. zgodnie z poniższą tabelą:</w:t>
      </w:r>
    </w:p>
    <w:p>
      <w:pPr>
        <w:pStyle w:val="Normal"/>
        <w:spacing w:lineRule="auto" w:line="240" w:before="0" w:after="0"/>
        <w:ind w:left="360" w:hanging="0"/>
        <w:rPr>
          <w:rFonts w:ascii="Cambria" w:hAnsi="Cambria" w:cs="Calibri"/>
        </w:rPr>
      </w:pPr>
      <w:r>
        <w:rPr>
          <w:rFonts w:cs="Calibri" w:ascii="Cambria" w:hAnsi="Cambria"/>
        </w:rPr>
      </w:r>
    </w:p>
    <w:tbl>
      <w:tblPr>
        <w:tblW w:w="10004" w:type="dxa"/>
        <w:jc w:val="center"/>
        <w:tblInd w:w="0" w:type="dxa"/>
        <w:tblBorders>
          <w:top w:val="double" w:sz="6" w:space="0" w:color="000000"/>
          <w:left w:val="double" w:sz="6" w:space="0" w:color="000000"/>
          <w:bottom w:val="single" w:sz="4" w:space="0" w:color="000000"/>
          <w:right w:val="single" w:sz="8" w:space="0" w:color="000000"/>
          <w:insideH w:val="single" w:sz="4" w:space="0" w:color="000000"/>
          <w:insideV w:val="single" w:sz="8" w:space="0" w:color="000000"/>
        </w:tblBorders>
        <w:tblCellMar>
          <w:top w:w="0" w:type="dxa"/>
          <w:left w:w="70" w:type="dxa"/>
          <w:bottom w:w="0" w:type="dxa"/>
          <w:right w:w="70" w:type="dxa"/>
        </w:tblCellMar>
        <w:tblLook w:val="04a0"/>
      </w:tblPr>
      <w:tblGrid>
        <w:gridCol w:w="510"/>
        <w:gridCol w:w="4118"/>
        <w:gridCol w:w="569"/>
        <w:gridCol w:w="457"/>
        <w:gridCol w:w="2"/>
        <w:gridCol w:w="1559"/>
        <w:gridCol w:w="2"/>
        <w:gridCol w:w="1412"/>
        <w:gridCol w:w="2"/>
        <w:gridCol w:w="1372"/>
      </w:tblGrid>
      <w:tr>
        <w:trPr>
          <w:trHeight w:val="755" w:hRule="atLeast"/>
        </w:trPr>
        <w:tc>
          <w:tcPr>
            <w:tcW w:w="510" w:type="dxa"/>
            <w:tcBorders>
              <w:top w:val="double" w:sz="6" w:space="0" w:color="000000"/>
              <w:left w:val="double" w:sz="6"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l.p.</w:t>
            </w:r>
          </w:p>
        </w:tc>
        <w:tc>
          <w:tcPr>
            <w:tcW w:w="4118" w:type="dxa"/>
            <w:tcBorders>
              <w:top w:val="double" w:sz="6"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Przedmiot dostawy:</w:t>
            </w:r>
          </w:p>
        </w:tc>
        <w:tc>
          <w:tcPr>
            <w:tcW w:w="569" w:type="dxa"/>
            <w:tcBorders>
              <w:top w:val="double" w:sz="6"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ilość</w:t>
            </w:r>
          </w:p>
        </w:tc>
        <w:tc>
          <w:tcPr>
            <w:tcW w:w="459" w:type="dxa"/>
            <w:gridSpan w:val="2"/>
            <w:tcBorders>
              <w:top w:val="double" w:sz="6"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j.m.</w:t>
            </w:r>
          </w:p>
        </w:tc>
        <w:tc>
          <w:tcPr>
            <w:tcW w:w="1561" w:type="dxa"/>
            <w:gridSpan w:val="2"/>
            <w:tcBorders>
              <w:top w:val="double" w:sz="6"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cena jedn. netto</w:t>
            </w:r>
          </w:p>
        </w:tc>
        <w:tc>
          <w:tcPr>
            <w:tcW w:w="1414" w:type="dxa"/>
            <w:gridSpan w:val="2"/>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wartość netto</w:t>
              <w:br/>
              <w:t>(3x5)</w:t>
            </w:r>
          </w:p>
        </w:tc>
        <w:tc>
          <w:tcPr>
            <w:tcW w:w="1372" w:type="dxa"/>
            <w:tcBorders>
              <w:top w:val="double" w:sz="6" w:space="0" w:color="000000"/>
              <w:left w:val="single" w:sz="4" w:space="0" w:color="000000"/>
              <w:bottom w:val="single" w:sz="4" w:space="0" w:color="000000"/>
              <w:right w:val="double" w:sz="6" w:space="0" w:color="000000"/>
              <w:insideH w:val="single" w:sz="4" w:space="0" w:color="000000"/>
              <w:insideV w:val="double" w:sz="6" w:space="0" w:color="000000"/>
            </w:tcBorders>
            <w:shd w:fill="auto" w:val="clear"/>
            <w:tcMar>
              <w:left w:w="0" w:type="dxa"/>
              <w:right w:w="0" w:type="dxa"/>
            </w:tcMar>
            <w:vAlign w:val="center"/>
          </w:tcPr>
          <w:p>
            <w:pPr>
              <w:pStyle w:val="Normal"/>
              <w:spacing w:lineRule="auto" w:line="240" w:before="0" w:after="0"/>
              <w:jc w:val="center"/>
              <w:rPr>
                <w:rFonts w:ascii="Cambria" w:hAnsi="Cambria" w:cs="Calibri"/>
                <w:b/>
                <w:b/>
                <w:bCs/>
                <w:sz w:val="16"/>
                <w:szCs w:val="16"/>
                <w:lang w:eastAsia="pl-PL"/>
              </w:rPr>
            </w:pPr>
            <w:r>
              <w:rPr>
                <w:rFonts w:cs="Calibri" w:ascii="Cambria" w:hAnsi="Cambria"/>
                <w:b/>
                <w:bCs/>
                <w:sz w:val="16"/>
                <w:szCs w:val="16"/>
                <w:lang w:eastAsia="pl-PL"/>
              </w:rPr>
              <w:t>Stawka  VAT</w:t>
            </w:r>
          </w:p>
          <w:p>
            <w:pPr>
              <w:pStyle w:val="Normal"/>
              <w:spacing w:lineRule="auto" w:line="240" w:before="0" w:after="0"/>
              <w:jc w:val="center"/>
              <w:rPr>
                <w:rFonts w:ascii="Cambria" w:hAnsi="Cambria" w:cs="Calibri"/>
                <w:b/>
                <w:b/>
                <w:bCs/>
                <w:sz w:val="16"/>
                <w:szCs w:val="16"/>
                <w:lang w:eastAsia="pl-PL"/>
              </w:rPr>
            </w:pPr>
            <w:r>
              <w:rPr>
                <w:rFonts w:cs="Calibri" w:ascii="Cambria" w:hAnsi="Cambria"/>
                <w:b/>
                <w:bCs/>
                <w:sz w:val="16"/>
                <w:szCs w:val="16"/>
                <w:lang w:eastAsia="pl-PL"/>
              </w:rPr>
              <w:t>%</w:t>
            </w:r>
          </w:p>
        </w:tc>
      </w:tr>
      <w:tr>
        <w:trPr>
          <w:trHeight w:val="315" w:hRule="atLeast"/>
        </w:trPr>
        <w:tc>
          <w:tcPr>
            <w:tcW w:w="510" w:type="dxa"/>
            <w:tcBorders>
              <w:top w:val="single" w:sz="4" w:space="0" w:color="000000"/>
              <w:left w:val="double" w:sz="6"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1</w:t>
            </w:r>
          </w:p>
        </w:tc>
        <w:tc>
          <w:tcPr>
            <w:tcW w:w="4118"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2</w:t>
            </w:r>
          </w:p>
        </w:tc>
        <w:tc>
          <w:tcPr>
            <w:tcW w:w="569"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3</w:t>
            </w:r>
          </w:p>
        </w:tc>
        <w:tc>
          <w:tcPr>
            <w:tcW w:w="459" w:type="dxa"/>
            <w:gridSpan w:val="2"/>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4</w:t>
            </w:r>
          </w:p>
        </w:tc>
        <w:tc>
          <w:tcPr>
            <w:tcW w:w="1561" w:type="dxa"/>
            <w:gridSpan w:val="2"/>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5</w:t>
            </w:r>
          </w:p>
        </w:tc>
        <w:tc>
          <w:tcPr>
            <w:tcW w:w="1414"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6</w:t>
            </w:r>
          </w:p>
        </w:tc>
        <w:tc>
          <w:tcPr>
            <w:tcW w:w="1372" w:type="dxa"/>
            <w:tcBorders>
              <w:top w:val="single" w:sz="4" w:space="0" w:color="000000"/>
              <w:left w:val="single" w:sz="4" w:space="0" w:color="000000"/>
              <w:bottom w:val="single" w:sz="8" w:space="0" w:color="000000"/>
              <w:right w:val="double" w:sz="6" w:space="0" w:color="000000"/>
              <w:insideH w:val="single" w:sz="8" w:space="0" w:color="000000"/>
              <w:insideV w:val="double" w:sz="6" w:space="0" w:color="000000"/>
            </w:tcBorders>
            <w:shd w:color="auto" w:fill="D9D9D9" w:val="clear"/>
            <w:tcMar>
              <w:left w:w="0" w:type="dxa"/>
              <w:right w:w="0" w:type="dxa"/>
            </w:tcMar>
            <w:vAlign w:val="center"/>
          </w:tcPr>
          <w:p>
            <w:pPr>
              <w:pStyle w:val="Normal"/>
              <w:spacing w:lineRule="auto" w:line="240" w:before="0" w:after="0"/>
              <w:jc w:val="center"/>
              <w:rPr>
                <w:rFonts w:ascii="Cambria" w:hAnsi="Cambria" w:cs="Calibri"/>
                <w:i/>
                <w:i/>
                <w:iCs/>
                <w:sz w:val="16"/>
                <w:szCs w:val="16"/>
                <w:lang w:eastAsia="pl-PL"/>
              </w:rPr>
            </w:pPr>
            <w:r>
              <w:rPr>
                <w:rFonts w:cs="Calibri" w:ascii="Cambria" w:hAnsi="Cambria"/>
                <w:i/>
                <w:iCs/>
                <w:sz w:val="16"/>
                <w:szCs w:val="16"/>
                <w:lang w:eastAsia="pl-PL"/>
              </w:rPr>
              <w:t>7</w:t>
            </w:r>
          </w:p>
        </w:tc>
      </w:tr>
      <w:tr>
        <w:trPr>
          <w:trHeight w:val="49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w:t>
            </w:r>
          </w:p>
        </w:tc>
        <w:tc>
          <w:tcPr>
            <w:tcW w:w="41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komputery przenośne wraz z systemem operacyjnym</w:t>
            </w:r>
          </w:p>
        </w:tc>
        <w:tc>
          <w:tcPr>
            <w:tcW w:w="5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27</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4"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372"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II.1.</w:t>
            </w:r>
          </w:p>
        </w:tc>
        <w:tc>
          <w:tcPr>
            <w:tcW w:w="41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rPr>
              <w:t>Oprogramowanie wielostanowiskowe do pracowni komputerowej do grafiki komputerowej - 4 szt.(lic)</w:t>
            </w:r>
          </w:p>
        </w:tc>
        <w:tc>
          <w:tcPr>
            <w:tcW w:w="5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4</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lic</w:t>
            </w:r>
          </w:p>
        </w:tc>
        <w:tc>
          <w:tcPr>
            <w:tcW w:w="156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4"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372"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II.2</w:t>
            </w:r>
          </w:p>
        </w:tc>
        <w:tc>
          <w:tcPr>
            <w:tcW w:w="41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rPr>
            </w:pPr>
            <w:r>
              <w:rPr>
                <w:rFonts w:cs="Calibri" w:ascii="Cambria" w:hAnsi="Cambria"/>
                <w:sz w:val="16"/>
                <w:szCs w:val="16"/>
              </w:rPr>
              <w:t>Oprogramowanie (gra) do nauki programowania - 20 szt. (lic).</w:t>
            </w:r>
          </w:p>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r>
          </w:p>
        </w:tc>
        <w:tc>
          <w:tcPr>
            <w:tcW w:w="5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20</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lic</w:t>
            </w:r>
          </w:p>
        </w:tc>
        <w:tc>
          <w:tcPr>
            <w:tcW w:w="156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414"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372"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III.</w:t>
            </w:r>
          </w:p>
        </w:tc>
        <w:tc>
          <w:tcPr>
            <w:tcW w:w="41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Tablety</w:t>
            </w:r>
          </w:p>
        </w:tc>
        <w:tc>
          <w:tcPr>
            <w:tcW w:w="5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20</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4"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372"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49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IV.</w:t>
            </w:r>
          </w:p>
        </w:tc>
        <w:tc>
          <w:tcPr>
            <w:tcW w:w="41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Tablety graficzne</w:t>
            </w:r>
          </w:p>
        </w:tc>
        <w:tc>
          <w:tcPr>
            <w:tcW w:w="5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24</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kpl.</w:t>
            </w:r>
          </w:p>
        </w:tc>
        <w:tc>
          <w:tcPr>
            <w:tcW w:w="156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4"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372"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V</w:t>
            </w:r>
          </w:p>
        </w:tc>
        <w:tc>
          <w:tcPr>
            <w:tcW w:w="41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MONITOR INTERAKTYWNY</w:t>
            </w:r>
          </w:p>
        </w:tc>
        <w:tc>
          <w:tcPr>
            <w:tcW w:w="5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4</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4"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372"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VI.1</w:t>
            </w:r>
          </w:p>
        </w:tc>
        <w:tc>
          <w:tcPr>
            <w:tcW w:w="41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rPr>
            </w:pPr>
            <w:r>
              <w:rPr>
                <w:rFonts w:eastAsia="Arial" w:cs="Calibri" w:ascii="Cambria" w:hAnsi="Cambria"/>
                <w:color w:val="000000"/>
                <w:sz w:val="18"/>
                <w:szCs w:val="18"/>
              </w:rPr>
              <w:t>Projektor multimedialny (Wilkowo)</w:t>
            </w:r>
          </w:p>
        </w:tc>
        <w:tc>
          <w:tcPr>
            <w:tcW w:w="5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2</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414"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372"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 xml:space="preserve">VI.2 </w:t>
            </w:r>
          </w:p>
        </w:tc>
        <w:tc>
          <w:tcPr>
            <w:tcW w:w="41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rPr>
            </w:pPr>
            <w:r>
              <w:rPr>
                <w:rFonts w:eastAsia="Arial" w:cs="Calibri" w:ascii="Cambria" w:hAnsi="Cambria"/>
                <w:color w:val="000000"/>
                <w:sz w:val="18"/>
                <w:szCs w:val="18"/>
              </w:rPr>
              <w:t>Ekran (Wilkowo)</w:t>
            </w:r>
          </w:p>
        </w:tc>
        <w:tc>
          <w:tcPr>
            <w:tcW w:w="5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1</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414"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372"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VII.1</w:t>
            </w:r>
          </w:p>
        </w:tc>
        <w:tc>
          <w:tcPr>
            <w:tcW w:w="41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rPr>
            </w:pPr>
            <w:r>
              <w:rPr>
                <w:rFonts w:eastAsia="Arial" w:cs="Calibri" w:ascii="Cambria" w:hAnsi="Cambria"/>
                <w:color w:val="000000"/>
                <w:sz w:val="18"/>
                <w:szCs w:val="18"/>
              </w:rPr>
              <w:t>Projektor multimedialny (Kruszewiec)</w:t>
            </w:r>
          </w:p>
        </w:tc>
        <w:tc>
          <w:tcPr>
            <w:tcW w:w="5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2</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414"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372"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VII.2</w:t>
            </w:r>
          </w:p>
        </w:tc>
        <w:tc>
          <w:tcPr>
            <w:tcW w:w="41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rPr>
            </w:pPr>
            <w:r>
              <w:rPr>
                <w:rFonts w:eastAsia="Arial" w:cs="Calibri" w:ascii="Cambria" w:hAnsi="Cambria"/>
                <w:color w:val="000000"/>
                <w:sz w:val="18"/>
                <w:szCs w:val="18"/>
              </w:rPr>
              <w:t>Ekran (Kruszewiec)</w:t>
            </w:r>
          </w:p>
        </w:tc>
        <w:tc>
          <w:tcPr>
            <w:tcW w:w="5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1</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414"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372"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654" w:type="dxa"/>
            <w:gridSpan w:val="4"/>
            <w:vMerge w:val="restart"/>
            <w:tcBorders>
              <w:top w:val="single" w:sz="4" w:space="0" w:color="000000"/>
              <w:left w:val="double" w:sz="6" w:space="0" w:color="000000"/>
              <w:bottom w:val="double" w:sz="4" w:space="0" w:color="000000"/>
              <w:right w:val="single" w:sz="8" w:space="0" w:color="000000"/>
              <w:insideH w:val="double" w:sz="4" w:space="0" w:color="000000"/>
              <w:insideV w:val="single" w:sz="8" w:space="0" w:color="000000"/>
            </w:tcBorders>
            <w:shd w:fill="auto" w:val="clear"/>
            <w:vAlign w:val="center"/>
          </w:tcPr>
          <w:p>
            <w:pPr>
              <w:pStyle w:val="Normal"/>
              <w:spacing w:lineRule="auto" w:line="240" w:before="20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56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ascii="Cambria" w:hAnsi="Cambria" w:cs="Calibri"/>
                <w:sz w:val="16"/>
                <w:szCs w:val="16"/>
                <w:lang w:eastAsia="pl-PL"/>
              </w:rPr>
            </w:pPr>
            <w:r>
              <w:rPr>
                <w:rFonts w:cs="Calibri" w:ascii="Cambria" w:hAnsi="Cambria"/>
                <w:b/>
                <w:bCs/>
                <w:sz w:val="16"/>
                <w:szCs w:val="16"/>
                <w:lang w:eastAsia="pl-PL"/>
              </w:rPr>
              <w:t>SUMA netto:</w:t>
            </w:r>
          </w:p>
        </w:tc>
        <w:tc>
          <w:tcPr>
            <w:tcW w:w="1414" w:type="dxa"/>
            <w:gridSpan w:val="2"/>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374" w:type="dxa"/>
            <w:gridSpan w:val="2"/>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xxx</w:t>
            </w:r>
          </w:p>
        </w:tc>
      </w:tr>
      <w:tr>
        <w:trPr>
          <w:trHeight w:val="315" w:hRule="atLeast"/>
        </w:trPr>
        <w:tc>
          <w:tcPr>
            <w:tcW w:w="5654" w:type="dxa"/>
            <w:gridSpan w:val="4"/>
            <w:vMerge w:val="continue"/>
            <w:tcBorders>
              <w:top w:val="single" w:sz="8" w:space="0" w:color="000000"/>
              <w:left w:val="double" w:sz="6" w:space="0" w:color="000000"/>
              <w:bottom w:val="double" w:sz="4" w:space="0" w:color="000000"/>
              <w:right w:val="single" w:sz="8" w:space="0" w:color="000000"/>
              <w:insideH w:val="double" w:sz="4" w:space="0" w:color="000000"/>
              <w:insideV w:val="single" w:sz="8" w:space="0" w:color="000000"/>
            </w:tcBorders>
            <w:shd w:fill="auto" w:val="clear"/>
            <w:tcMar>
              <w:left w:w="0" w:type="dxa"/>
              <w:right w:w="0" w:type="dxa"/>
            </w:tcMar>
            <w:vAlign w:val="center"/>
          </w:tcPr>
          <w:p>
            <w:pPr>
              <w:pStyle w:val="Normal"/>
              <w:spacing w:lineRule="auto" w:line="240" w:before="200" w:after="0"/>
              <w:rPr>
                <w:rFonts w:ascii="Cambria" w:hAnsi="Cambria" w:cs="Calibri"/>
                <w:color w:val="FF0000"/>
                <w:sz w:val="16"/>
                <w:szCs w:val="16"/>
                <w:lang w:eastAsia="pl-PL"/>
              </w:rPr>
            </w:pPr>
            <w:r>
              <w:rPr>
                <w:rFonts w:cs="Calibri" w:ascii="Cambria" w:hAnsi="Cambria"/>
                <w:color w:val="FF0000"/>
                <w:sz w:val="16"/>
                <w:szCs w:val="16"/>
                <w:lang w:eastAsia="pl-PL"/>
              </w:rPr>
            </w:r>
          </w:p>
        </w:tc>
        <w:tc>
          <w:tcPr>
            <w:tcW w:w="1561"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ascii="Cambria" w:hAnsi="Cambria" w:cs="Calibri"/>
                <w:sz w:val="16"/>
                <w:szCs w:val="16"/>
                <w:lang w:eastAsia="pl-PL"/>
              </w:rPr>
            </w:pPr>
            <w:r>
              <w:rPr>
                <w:rFonts w:cs="Calibri" w:ascii="Cambria" w:hAnsi="Cambria"/>
                <w:b/>
                <w:bCs/>
                <w:sz w:val="16"/>
                <w:szCs w:val="16"/>
                <w:lang w:eastAsia="pl-PL"/>
              </w:rPr>
              <w:t>VAT:</w:t>
            </w:r>
          </w:p>
        </w:tc>
        <w:tc>
          <w:tcPr>
            <w:tcW w:w="1414" w:type="dxa"/>
            <w:gridSpan w:val="2"/>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374" w:type="dxa"/>
            <w:gridSpan w:val="2"/>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xx</w:t>
            </w:r>
          </w:p>
        </w:tc>
      </w:tr>
      <w:tr>
        <w:trPr>
          <w:trHeight w:val="315" w:hRule="atLeast"/>
        </w:trPr>
        <w:tc>
          <w:tcPr>
            <w:tcW w:w="5654" w:type="dxa"/>
            <w:gridSpan w:val="4"/>
            <w:vMerge w:val="continue"/>
            <w:tcBorders>
              <w:top w:val="single" w:sz="8" w:space="0" w:color="000000"/>
              <w:left w:val="double" w:sz="6" w:space="0" w:color="000000"/>
              <w:bottom w:val="double" w:sz="4" w:space="0" w:color="000000"/>
              <w:right w:val="single" w:sz="8" w:space="0" w:color="000000"/>
              <w:insideH w:val="double" w:sz="4" w:space="0" w:color="000000"/>
              <w:insideV w:val="single" w:sz="8" w:space="0" w:color="000000"/>
            </w:tcBorders>
            <w:shd w:fill="auto" w:val="clear"/>
            <w:tcMar>
              <w:left w:w="0" w:type="dxa"/>
              <w:right w:w="0" w:type="dxa"/>
            </w:tcMar>
            <w:vAlign w:val="center"/>
          </w:tcPr>
          <w:p>
            <w:pPr>
              <w:pStyle w:val="Normal"/>
              <w:spacing w:lineRule="auto" w:line="240" w:before="200" w:after="0"/>
              <w:rPr>
                <w:rFonts w:ascii="Cambria" w:hAnsi="Cambria" w:cs="Calibri"/>
                <w:color w:val="FF0000"/>
                <w:sz w:val="16"/>
                <w:szCs w:val="16"/>
                <w:lang w:eastAsia="pl-PL"/>
              </w:rPr>
            </w:pPr>
            <w:r>
              <w:rPr>
                <w:rFonts w:cs="Calibri" w:ascii="Cambria" w:hAnsi="Cambria"/>
                <w:color w:val="FF0000"/>
                <w:sz w:val="16"/>
                <w:szCs w:val="16"/>
                <w:lang w:eastAsia="pl-PL"/>
              </w:rPr>
            </w:r>
          </w:p>
        </w:tc>
        <w:tc>
          <w:tcPr>
            <w:tcW w:w="1561" w:type="dxa"/>
            <w:gridSpan w:val="2"/>
            <w:tcBorders>
              <w:top w:val="double" w:sz="6" w:space="0" w:color="000000"/>
              <w:left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spacing w:lineRule="auto" w:line="240" w:before="0" w:after="0"/>
              <w:jc w:val="right"/>
              <w:rPr>
                <w:rFonts w:ascii="Cambria" w:hAnsi="Cambria" w:cs="Calibri"/>
                <w:sz w:val="16"/>
                <w:szCs w:val="16"/>
                <w:lang w:eastAsia="pl-PL"/>
              </w:rPr>
            </w:pPr>
            <w:r>
              <w:rPr>
                <w:rFonts w:cs="Calibri" w:ascii="Cambria" w:hAnsi="Cambria"/>
                <w:b/>
                <w:bCs/>
                <w:sz w:val="16"/>
                <w:szCs w:val="16"/>
                <w:lang w:eastAsia="pl-PL"/>
              </w:rPr>
              <w:t>SUMA brutto:</w:t>
            </w:r>
          </w:p>
        </w:tc>
        <w:tc>
          <w:tcPr>
            <w:tcW w:w="1414" w:type="dxa"/>
            <w:gridSpan w:val="2"/>
            <w:tcBorders>
              <w:top w:val="double" w:sz="6" w:space="0" w:color="000000"/>
              <w:left w:val="single" w:sz="8"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374" w:type="dxa"/>
            <w:gridSpan w:val="2"/>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xx</w:t>
            </w:r>
          </w:p>
        </w:tc>
      </w:tr>
    </w:tbl>
    <w:p>
      <w:pPr>
        <w:pStyle w:val="Normal"/>
        <w:spacing w:lineRule="auto" w:line="240" w:before="0" w:after="0"/>
        <w:ind w:left="360" w:hanging="0"/>
        <w:rPr>
          <w:rFonts w:ascii="Cambria" w:hAnsi="Cambria" w:cs="Calibri"/>
          <w:sz w:val="18"/>
          <w:szCs w:val="18"/>
        </w:rPr>
      </w:pPr>
      <w:r>
        <w:rPr>
          <w:rFonts w:cs="Calibri" w:ascii="Cambria" w:hAnsi="Cambria"/>
          <w:sz w:val="18"/>
          <w:szCs w:val="18"/>
        </w:rPr>
      </w:r>
    </w:p>
    <w:p>
      <w:pPr>
        <w:pStyle w:val="Normal"/>
        <w:numPr>
          <w:ilvl w:val="0"/>
          <w:numId w:val="32"/>
        </w:numPr>
        <w:spacing w:lineRule="auto" w:line="240" w:before="0" w:after="0"/>
        <w:jc w:val="both"/>
        <w:rPr>
          <w:rFonts w:ascii="Cambria" w:hAnsi="Cambria" w:cs="Calibri"/>
          <w:sz w:val="18"/>
          <w:szCs w:val="18"/>
        </w:rPr>
      </w:pPr>
      <w:r>
        <w:rPr>
          <w:rFonts w:cs="Calibri" w:ascii="Cambria" w:hAnsi="Cambria"/>
          <w:b/>
          <w:sz w:val="18"/>
          <w:szCs w:val="18"/>
        </w:rPr>
        <w:t xml:space="preserve">Oferowany okres przedłużenia gwarancji na dostarczone urządzenia(z wyjątkiem komputerów) w stosunku do minimalnego okresu (terminu) gwarancji wskazanego w tabeli 1 załącznika nr 1A do SIWZ ............................................. miesięcy (podać ilość miesięcy) zgodnie z zapisem </w:t>
      </w:r>
      <w:r>
        <w:rPr>
          <w:rFonts w:cs="Calibri" w:ascii="Cambria" w:hAnsi="Cambria"/>
          <w:b/>
          <w:color w:val="0000FF"/>
          <w:sz w:val="18"/>
          <w:szCs w:val="18"/>
        </w:rPr>
        <w:t>§XIV ust. 1 pkt 6) SIWZ.</w:t>
      </w:r>
    </w:p>
    <w:p>
      <w:pPr>
        <w:pStyle w:val="Normal"/>
        <w:spacing w:lineRule="auto" w:line="240" w:before="0" w:after="0"/>
        <w:ind w:left="360" w:hanging="0"/>
        <w:jc w:val="both"/>
        <w:rPr>
          <w:rFonts w:ascii="Cambria" w:hAnsi="Cambria" w:cs="Calibri"/>
          <w:sz w:val="18"/>
          <w:szCs w:val="18"/>
        </w:rPr>
      </w:pPr>
      <w:r>
        <w:rPr>
          <w:rFonts w:cs="Calibri" w:ascii="Cambria" w:hAnsi="Cambria"/>
          <w:sz w:val="18"/>
          <w:szCs w:val="18"/>
        </w:rPr>
      </w:r>
    </w:p>
    <w:p>
      <w:pPr>
        <w:pStyle w:val="Normal"/>
        <w:numPr>
          <w:ilvl w:val="0"/>
          <w:numId w:val="32"/>
        </w:numPr>
        <w:spacing w:lineRule="auto" w:line="240" w:before="0" w:after="0"/>
        <w:jc w:val="both"/>
        <w:rPr>
          <w:rFonts w:ascii="Cambria" w:hAnsi="Cambria" w:cs="Calibri"/>
          <w:sz w:val="18"/>
          <w:szCs w:val="18"/>
        </w:rPr>
      </w:pPr>
      <w:r>
        <w:rPr>
          <w:rFonts w:cs="Calibri" w:ascii="Cambria" w:hAnsi="Cambria"/>
          <w:b/>
          <w:sz w:val="18"/>
          <w:szCs w:val="18"/>
        </w:rPr>
        <w:t>Oświadczamy, że oferowane przez nas modele komputerów oraz monitorów posiadają certyfikat TCO .............................................  (</w:t>
      </w:r>
      <w:r>
        <w:rPr>
          <w:rFonts w:ascii="Cambria" w:hAnsi="Cambria"/>
          <w:b/>
        </w:rPr>
        <w:t>wpisać TAK/NIE</w:t>
      </w:r>
      <w:r>
        <w:rPr>
          <w:rFonts w:ascii="Cambria" w:hAnsi="Cambria"/>
        </w:rPr>
        <w:t xml:space="preserve">) - </w:t>
      </w:r>
      <w:r>
        <w:rPr>
          <w:rFonts w:cs="Tahoma" w:ascii="Cambria" w:hAnsi="Cambria"/>
          <w:b/>
          <w:sz w:val="18"/>
          <w:szCs w:val="18"/>
        </w:rPr>
        <w:t xml:space="preserve">z zapisem </w:t>
      </w:r>
      <w:r>
        <w:rPr>
          <w:rFonts w:cs="Calibri" w:ascii="Cambria" w:hAnsi="Cambria"/>
          <w:b/>
          <w:color w:val="0000FF"/>
          <w:sz w:val="18"/>
          <w:szCs w:val="18"/>
        </w:rPr>
        <w:t>§XIV ust. 1 pkt 7) SIWZ</w:t>
      </w:r>
      <w:r>
        <w:rPr>
          <w:rFonts w:cs="Tahoma" w:ascii="Cambria" w:hAnsi="Cambria"/>
          <w:b/>
          <w:i/>
          <w:sz w:val="18"/>
          <w:szCs w:val="18"/>
        </w:rPr>
        <w:t>(</w:t>
      </w:r>
      <w:r>
        <w:rPr>
          <w:rFonts w:cs="Calibri" w:ascii="Cambria" w:hAnsi="Cambria"/>
          <w:i/>
        </w:rPr>
        <w:t>wykonawca składa oświadczenie w formularzu oferty, a następnie przed podpisaniem umowy przedstawia Zamawiającemu wymagany dokument zgodnie z §XV ust. 5 pkt 3) SIWZ)</w:t>
      </w:r>
    </w:p>
    <w:p>
      <w:pPr>
        <w:pStyle w:val="Normal"/>
        <w:spacing w:lineRule="auto" w:line="240" w:before="0" w:after="0"/>
        <w:ind w:left="360" w:hanging="0"/>
        <w:jc w:val="both"/>
        <w:rPr>
          <w:rFonts w:ascii="Cambria" w:hAnsi="Cambria" w:cs="Calibri"/>
          <w:sz w:val="18"/>
          <w:szCs w:val="18"/>
        </w:rPr>
      </w:pPr>
      <w:r>
        <w:rPr>
          <w:rFonts w:cs="Calibri" w:ascii="Cambria" w:hAnsi="Cambria"/>
          <w:sz w:val="18"/>
          <w:szCs w:val="18"/>
        </w:rPr>
      </w:r>
    </w:p>
    <w:p>
      <w:pPr>
        <w:pStyle w:val="Normal"/>
        <w:numPr>
          <w:ilvl w:val="0"/>
          <w:numId w:val="32"/>
        </w:numPr>
        <w:spacing w:lineRule="auto" w:line="240" w:before="0" w:after="0"/>
        <w:jc w:val="both"/>
        <w:rPr>
          <w:rFonts w:ascii="Cambria" w:hAnsi="Cambria" w:cs="Calibri"/>
          <w:sz w:val="18"/>
          <w:szCs w:val="18"/>
        </w:rPr>
      </w:pPr>
      <w:r>
        <w:rPr>
          <w:rFonts w:cs="Calibri" w:ascii="Cambria" w:hAnsi="Cambria"/>
          <w:sz w:val="18"/>
          <w:szCs w:val="18"/>
        </w:rPr>
        <w:t xml:space="preserve">Oświadczamy, że: </w:t>
      </w:r>
    </w:p>
    <w:p>
      <w:pPr>
        <w:pStyle w:val="Normal"/>
        <w:numPr>
          <w:ilvl w:val="2"/>
          <w:numId w:val="42"/>
        </w:numPr>
        <w:spacing w:lineRule="auto" w:line="240" w:before="0" w:after="0"/>
        <w:jc w:val="both"/>
        <w:rPr>
          <w:rFonts w:ascii="Cambria" w:hAnsi="Cambria" w:cs="Calibri"/>
          <w:sz w:val="18"/>
          <w:szCs w:val="18"/>
        </w:rPr>
      </w:pPr>
      <w:r>
        <w:rPr>
          <w:rFonts w:cs="Calibri" w:ascii="Cambria" w:hAnsi="Cambria"/>
          <w:sz w:val="18"/>
          <w:szCs w:val="18"/>
        </w:rPr>
        <w:t xml:space="preserve">zapoznaliśmy się ze specyfikacją istotnych warunków zamówienia oraz zdobyliśmy konieczne informacje potrzebne do właściwego wykonania zamówienia, </w:t>
      </w:r>
    </w:p>
    <w:p>
      <w:pPr>
        <w:pStyle w:val="Normal"/>
        <w:numPr>
          <w:ilvl w:val="2"/>
          <w:numId w:val="42"/>
        </w:numPr>
        <w:spacing w:lineRule="auto" w:line="240" w:before="0" w:after="0"/>
        <w:jc w:val="both"/>
        <w:rPr>
          <w:rFonts w:ascii="Cambria" w:hAnsi="Cambria" w:cs="Calibri"/>
          <w:sz w:val="18"/>
          <w:szCs w:val="18"/>
        </w:rPr>
      </w:pPr>
      <w:r>
        <w:rPr>
          <w:rFonts w:cs="Calibri" w:ascii="Cambria" w:hAnsi="Cambria"/>
          <w:sz w:val="18"/>
          <w:szCs w:val="18"/>
        </w:rPr>
        <w:t>jesteśmy związani niniejszą ofertą przez okres 30 dni od upływu terminu składania ofert.</w:t>
      </w:r>
    </w:p>
    <w:p>
      <w:pPr>
        <w:pStyle w:val="Normal"/>
        <w:numPr>
          <w:ilvl w:val="2"/>
          <w:numId w:val="42"/>
        </w:numPr>
        <w:spacing w:lineRule="auto" w:line="240" w:before="0" w:after="0"/>
        <w:jc w:val="both"/>
        <w:rPr>
          <w:rFonts w:ascii="Cambria" w:hAnsi="Cambria" w:cs="Calibri"/>
          <w:sz w:val="18"/>
          <w:szCs w:val="18"/>
        </w:rPr>
      </w:pPr>
      <w:r>
        <w:rPr>
          <w:rFonts w:cs="Calibri" w:ascii="Cambria" w:hAnsi="Cambria"/>
          <w:sz w:val="18"/>
          <w:szCs w:val="18"/>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pPr>
        <w:pStyle w:val="Normal"/>
        <w:numPr>
          <w:ilvl w:val="2"/>
          <w:numId w:val="42"/>
        </w:numPr>
        <w:spacing w:lineRule="auto" w:line="240" w:before="0" w:after="0"/>
        <w:jc w:val="both"/>
        <w:rPr>
          <w:rFonts w:ascii="Cambria" w:hAnsi="Cambria" w:cs="Calibri"/>
          <w:sz w:val="18"/>
          <w:szCs w:val="18"/>
        </w:rPr>
      </w:pPr>
      <w:r>
        <w:rPr>
          <w:rFonts w:cs="Calibri" w:ascii="Cambria" w:hAnsi="Cambria"/>
          <w:sz w:val="18"/>
          <w:szCs w:val="18"/>
        </w:rPr>
        <w:t xml:space="preserve">nie wykonywaliśmy żadnych czynności związanych z przygotowaniem niniejszego postępowania o udzielenie zamówienia publicznego, a w celu sporządzenia oferty nie posługiwaliśmy się osobami uczestniczącymi w dokonaniu tych czynności, </w:t>
      </w:r>
    </w:p>
    <w:p>
      <w:pPr>
        <w:pStyle w:val="Normal"/>
        <w:numPr>
          <w:ilvl w:val="2"/>
          <w:numId w:val="42"/>
        </w:numPr>
        <w:spacing w:lineRule="auto" w:line="240" w:before="0" w:after="0"/>
        <w:jc w:val="both"/>
        <w:rPr>
          <w:rFonts w:ascii="Cambria" w:hAnsi="Cambria" w:cs="Calibri"/>
          <w:sz w:val="18"/>
          <w:szCs w:val="18"/>
        </w:rPr>
      </w:pPr>
      <w:r>
        <w:rPr>
          <w:rFonts w:cs="Calibri" w:ascii="Cambria" w:hAnsi="Cambria"/>
          <w:sz w:val="18"/>
          <w:szCs w:val="18"/>
        </w:rPr>
        <w:t>uwzględniliśmy zmiany i dodatkowe ustalenia wynikłe w trakcie procedury przetargowej stanowiące integralną część SIWZ, wyszczególnione we wszystkich umieszczonych na stronie internetowej pismach Zamawiającego.</w:t>
      </w:r>
    </w:p>
    <w:p>
      <w:pPr>
        <w:pStyle w:val="Normal"/>
        <w:numPr>
          <w:ilvl w:val="2"/>
          <w:numId w:val="42"/>
        </w:numPr>
        <w:spacing w:lineRule="auto" w:line="240" w:before="0" w:after="0"/>
        <w:jc w:val="both"/>
        <w:rPr>
          <w:rFonts w:ascii="Cambria" w:hAnsi="Cambria" w:cs="Calibri"/>
          <w:sz w:val="18"/>
          <w:szCs w:val="18"/>
        </w:rPr>
      </w:pPr>
      <w:r>
        <w:rPr>
          <w:rFonts w:cs="Calibri" w:ascii="Cambria" w:hAnsi="Cambria"/>
          <w:sz w:val="18"/>
          <w:szCs w:val="18"/>
        </w:rPr>
        <w:t>Akceptujemy warunki płatności określone przez Zamawiającego w Specyfikacji Istotnych Warunków Zamówienia.</w:t>
      </w:r>
    </w:p>
    <w:p>
      <w:pPr>
        <w:pStyle w:val="Normal"/>
        <w:numPr>
          <w:ilvl w:val="0"/>
          <w:numId w:val="32"/>
        </w:numPr>
        <w:spacing w:lineRule="auto" w:line="240" w:before="0" w:after="0"/>
        <w:jc w:val="both"/>
        <w:rPr>
          <w:rFonts w:ascii="Cambria" w:hAnsi="Cambria" w:cs="Calibri"/>
          <w:sz w:val="18"/>
          <w:szCs w:val="18"/>
        </w:rPr>
      </w:pPr>
      <w:r>
        <w:rPr>
          <w:rFonts w:cs="Calibri" w:ascii="Cambria" w:hAnsi="Cambria"/>
          <w:sz w:val="18"/>
          <w:szCs w:val="18"/>
        </w:rPr>
        <w:t>Nazwisko(a) i imię(ona) osoby(ób) odpowiedzialnej za realizację zamówienia i kontakt ze strony Wykonawcy ..........................................................................................................................................</w:t>
      </w:r>
    </w:p>
    <w:p>
      <w:pPr>
        <w:pStyle w:val="Normal"/>
        <w:numPr>
          <w:ilvl w:val="0"/>
          <w:numId w:val="32"/>
        </w:numPr>
        <w:spacing w:lineRule="auto" w:line="240" w:before="0" w:after="0"/>
        <w:jc w:val="both"/>
        <w:rPr>
          <w:rFonts w:ascii="Cambria" w:hAnsi="Cambria" w:cs="Calibri"/>
          <w:sz w:val="18"/>
          <w:szCs w:val="18"/>
          <w:lang w:val="pl-PL"/>
        </w:rPr>
      </w:pPr>
      <w:r>
        <w:rPr>
          <w:rFonts w:cs="Calibri" w:ascii="Cambria" w:hAnsi="Cambria"/>
          <w:b/>
          <w:bCs/>
          <w:sz w:val="18"/>
          <w:szCs w:val="18"/>
          <w:lang w:val="pl-PL"/>
        </w:rPr>
        <w:t>Oświadczamy, że złożona oferta:</w:t>
      </w:r>
    </w:p>
    <w:p>
      <w:pPr>
        <w:pStyle w:val="Normal"/>
        <w:spacing w:lineRule="auto" w:line="240" w:before="0" w:after="0"/>
        <w:ind w:left="851" w:hanging="425"/>
        <w:jc w:val="both"/>
        <w:rPr>
          <w:rFonts w:ascii="Cambria" w:hAnsi="Cambria" w:cs="Calibri"/>
          <w:sz w:val="18"/>
          <w:szCs w:val="18"/>
        </w:rPr>
      </w:pPr>
      <w:r>
        <w:fldChar w:fldCharType="begin">
          <w:ffData>
            <w:name w:val=""/>
            <w:enabled/>
            <w:calcOnExit w:val="0"/>
            <w:checkBox>
              <w:sizeAuto/>
            </w:checkBox>
          </w:ffData>
        </w:fldChar>
      </w:r>
      <w:r>
        <w:rPr/>
        <w:instrText> FORMCHECKBOX </w:instrText>
      </w:r>
      <w:r>
        <w:rPr/>
        <w:fldChar w:fldCharType="separate"/>
      </w:r>
      <w:bookmarkStart w:id="100" w:name="__Fieldmark__2267_1014067758"/>
      <w:bookmarkStart w:id="101" w:name="__Fieldmark__6583_2361022027"/>
      <w:bookmarkStart w:id="102" w:name="__Fieldmark__2267_3105850283"/>
      <w:bookmarkStart w:id="103" w:name="__Fieldmark__4150_2321352324"/>
      <w:bookmarkStart w:id="104" w:name="__Fieldmark__2294_912948909"/>
      <w:bookmarkStart w:id="105" w:name="__Fieldmark__2267_1014067758"/>
      <w:bookmarkStart w:id="106" w:name="__Fieldmark__2267_1014067758"/>
      <w:bookmarkEnd w:id="101"/>
      <w:bookmarkEnd w:id="102"/>
      <w:bookmarkEnd w:id="103"/>
      <w:bookmarkEnd w:id="104"/>
      <w:bookmarkEnd w:id="106"/>
      <w:r>
        <w:rPr/>
      </w:r>
      <w:r>
        <w:rPr/>
        <w:fldChar w:fldCharType="end"/>
      </w:r>
      <w:r>
        <w:rPr>
          <w:rFonts w:cs="Calibri" w:ascii="Cambria" w:hAnsi="Cambria"/>
          <w:b/>
          <w:bCs/>
          <w:sz w:val="18"/>
          <w:szCs w:val="18"/>
        </w:rPr>
        <w:t xml:space="preserve"> nie prowadzi</w:t>
      </w:r>
      <w:r>
        <w:rPr>
          <w:rFonts w:cs="Calibri" w:ascii="Cambria" w:hAnsi="Cambria"/>
          <w:sz w:val="18"/>
          <w:szCs w:val="18"/>
        </w:rPr>
        <w:t xml:space="preserve"> do powstania u zamawiającego obowiązku podatkowego zgodnie z przepisami o podatku od towarów i usług;</w:t>
      </w:r>
    </w:p>
    <w:p>
      <w:pPr>
        <w:pStyle w:val="Normal"/>
        <w:spacing w:lineRule="auto" w:line="240" w:before="0" w:after="0"/>
        <w:ind w:left="851" w:hanging="425"/>
        <w:jc w:val="both"/>
        <w:rPr>
          <w:rFonts w:ascii="Cambria" w:hAnsi="Cambria" w:cs="Calibri"/>
          <w:sz w:val="18"/>
          <w:szCs w:val="18"/>
        </w:rPr>
      </w:pPr>
      <w:r>
        <w:fldChar w:fldCharType="begin">
          <w:ffData>
            <w:name w:val=""/>
            <w:enabled/>
            <w:calcOnExit w:val="0"/>
            <w:checkBox>
              <w:sizeAuto/>
            </w:checkBox>
          </w:ffData>
        </w:fldChar>
      </w:r>
      <w:r>
        <w:rPr/>
        <w:instrText> FORMCHECKBOX </w:instrText>
      </w:r>
      <w:r>
        <w:rPr/>
        <w:fldChar w:fldCharType="separate"/>
      </w:r>
      <w:bookmarkStart w:id="107" w:name="__Fieldmark__2285_1014067758"/>
      <w:bookmarkStart w:id="108" w:name="__Fieldmark__6598_2361022027"/>
      <w:bookmarkStart w:id="109" w:name="__Fieldmark__2276_3105850283"/>
      <w:bookmarkStart w:id="110" w:name="__Fieldmark__4154_2321352324"/>
      <w:bookmarkStart w:id="111" w:name="__Fieldmark__2306_912948909"/>
      <w:bookmarkStart w:id="112" w:name="__Fieldmark__2285_1014067758"/>
      <w:bookmarkStart w:id="113" w:name="__Fieldmark__2285_1014067758"/>
      <w:bookmarkEnd w:id="108"/>
      <w:bookmarkEnd w:id="109"/>
      <w:bookmarkEnd w:id="110"/>
      <w:bookmarkEnd w:id="111"/>
      <w:bookmarkEnd w:id="113"/>
      <w:r>
        <w:rPr/>
      </w:r>
      <w:r>
        <w:rPr/>
        <w:fldChar w:fldCharType="end"/>
      </w:r>
      <w:r>
        <w:rPr>
          <w:rFonts w:cs="Calibri" w:ascii="Cambria" w:hAnsi="Cambria"/>
          <w:b/>
          <w:bCs/>
          <w:sz w:val="18"/>
          <w:szCs w:val="18"/>
        </w:rPr>
        <w:t xml:space="preserve"> prowadzi</w:t>
      </w:r>
      <w:r>
        <w:rPr>
          <w:rFonts w:cs="Calibri" w:ascii="Cambria" w:hAnsi="Cambria"/>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Pr>
          <w:rFonts w:cs="Calibri" w:ascii="Cambria" w:hAnsi="Cambria"/>
          <w:b/>
          <w:bCs/>
          <w:sz w:val="18"/>
          <w:szCs w:val="18"/>
          <w:u w:val="single"/>
        </w:rPr>
        <w:t>tzw. VAT odwrócony</w:t>
      </w:r>
      <w:r>
        <w:rPr>
          <w:rFonts w:cs="Calibri" w:ascii="Cambria" w:hAnsi="Cambria"/>
          <w:sz w:val="18"/>
          <w:szCs w:val="18"/>
        </w:rPr>
        <w:t>)</w:t>
      </w:r>
    </w:p>
    <w:tbl>
      <w:tblPr>
        <w:tblW w:w="82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567"/>
        <w:gridCol w:w="4252"/>
        <w:gridCol w:w="3402"/>
      </w:tblGrid>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Lp.</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lang w:val="pl-PL"/>
              </w:rPr>
            </w:pPr>
            <w:r>
              <w:rPr>
                <w:rFonts w:cs="Calibri" w:ascii="Cambria" w:hAnsi="Cambria"/>
                <w:sz w:val="18"/>
                <w:szCs w:val="18"/>
                <w:lang w:val="pl-PL"/>
              </w:rPr>
              <w:t>Nazwa (rodzaj) towaru lub usługi</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Wartość bez kwoty podatku</w:t>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r>
          </w:p>
        </w:tc>
      </w:tr>
    </w:tbl>
    <w:p>
      <w:pPr>
        <w:pStyle w:val="Normal"/>
        <w:spacing w:lineRule="auto" w:line="240" w:before="0" w:after="0"/>
        <w:ind w:left="360" w:hanging="0"/>
        <w:jc w:val="both"/>
        <w:rPr>
          <w:rFonts w:ascii="Cambria" w:hAnsi="Cambria" w:cs="Calibri"/>
          <w:b/>
          <w:b/>
          <w:bCs/>
          <w:sz w:val="18"/>
          <w:szCs w:val="18"/>
          <w:lang w:val="pl-PL"/>
        </w:rPr>
      </w:pPr>
      <w:r>
        <w:rPr>
          <w:rFonts w:cs="Calibri" w:ascii="Cambria" w:hAnsi="Cambria"/>
          <w:b/>
          <w:bCs/>
          <w:sz w:val="18"/>
          <w:szCs w:val="18"/>
          <w:lang w:val="pl-PL"/>
        </w:rPr>
      </w:r>
    </w:p>
    <w:p>
      <w:pPr>
        <w:pStyle w:val="Normal"/>
        <w:numPr>
          <w:ilvl w:val="0"/>
          <w:numId w:val="32"/>
        </w:numPr>
        <w:spacing w:lineRule="auto" w:line="240" w:before="0" w:after="0"/>
        <w:jc w:val="both"/>
        <w:rPr>
          <w:rFonts w:ascii="Cambria" w:hAnsi="Cambria" w:cs="Calibri"/>
          <w:b/>
          <w:b/>
          <w:bCs/>
          <w:sz w:val="18"/>
          <w:szCs w:val="18"/>
          <w:lang w:val="pl-PL"/>
        </w:rPr>
      </w:pPr>
      <w:r>
        <w:rPr>
          <w:rFonts w:cs="Calibri" w:ascii="Cambria" w:hAnsi="Cambria"/>
          <w:b/>
          <w:bCs/>
          <w:sz w:val="18"/>
          <w:szCs w:val="18"/>
          <w:lang w:val="pl-PL"/>
        </w:rPr>
        <w:t xml:space="preserve">Następujące prace zamierzamy zlecić podwykonawcom: </w:t>
      </w:r>
    </w:p>
    <w:tbl>
      <w:tblPr>
        <w:tblW w:w="94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565"/>
        <w:gridCol w:w="2411"/>
        <w:gridCol w:w="2865"/>
        <w:gridCol w:w="3654"/>
      </w:tblGrid>
      <w:tr>
        <w:trPr>
          <w:trHeight w:val="279"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Lp.</w:t>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Nazwa i adres podwykonawcy</w:t>
            </w:r>
          </w:p>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(o ile jest to wiadome)</w:t>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Część zamówienia, której wykonanie zostanie powierzone podwykonawcom</w:t>
            </w:r>
          </w:p>
        </w:tc>
        <w:tc>
          <w:tcPr>
            <w:tcW w:w="3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 xml:space="preserve">% wartość </w:t>
            </w:r>
          </w:p>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części zamówienia, której wykonanie zostanie powierzone podwykonawcom</w:t>
            </w:r>
          </w:p>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(kolumna fakultatywna - Wykonawca nie musi jej wypełniać)</w:t>
            </w:r>
          </w:p>
        </w:tc>
      </w:tr>
      <w:tr>
        <w:trPr>
          <w:trHeight w:val="38"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sz w:val="18"/>
                <w:szCs w:val="18"/>
              </w:rPr>
            </w:pPr>
            <w:r>
              <w:rPr>
                <w:rFonts w:cs="Calibri" w:ascii="Cambria" w:hAnsi="Cambria"/>
                <w:sz w:val="18"/>
                <w:szCs w:val="18"/>
              </w:rPr>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sz w:val="18"/>
                <w:szCs w:val="18"/>
              </w:rPr>
            </w:pPr>
            <w:r>
              <w:rPr>
                <w:rFonts w:cs="Calibri" w:ascii="Cambria" w:hAnsi="Cambria"/>
                <w:sz w:val="18"/>
                <w:szCs w:val="18"/>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sz w:val="18"/>
                <w:szCs w:val="18"/>
              </w:rPr>
            </w:pPr>
            <w:r>
              <w:rPr>
                <w:rFonts w:cs="Calibri" w:ascii="Cambria" w:hAnsi="Cambria"/>
                <w:sz w:val="18"/>
                <w:szCs w:val="18"/>
              </w:rPr>
            </w:r>
          </w:p>
        </w:tc>
        <w:tc>
          <w:tcPr>
            <w:tcW w:w="3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09"/>
                <w:tab w:val="left" w:pos="360" w:leader="none"/>
                <w:tab w:val="left" w:pos="427" w:leader="none"/>
              </w:tabs>
              <w:spacing w:lineRule="auto" w:line="240" w:before="0" w:after="0"/>
              <w:rPr>
                <w:rFonts w:ascii="Cambria" w:hAnsi="Cambria" w:cs="Calibri"/>
                <w:sz w:val="18"/>
                <w:szCs w:val="18"/>
              </w:rPr>
            </w:pPr>
            <w:r>
              <w:rPr>
                <w:rFonts w:cs="Calibri" w:ascii="Cambria" w:hAnsi="Cambria"/>
                <w:sz w:val="18"/>
                <w:szCs w:val="18"/>
              </w:rPr>
            </w:r>
          </w:p>
        </w:tc>
      </w:tr>
      <w:tr>
        <w:trPr>
          <w:trHeight w:val="201"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sz w:val="18"/>
                <w:szCs w:val="18"/>
              </w:rPr>
            </w:pPr>
            <w:r>
              <w:rPr>
                <w:rFonts w:cs="Calibri" w:ascii="Cambria" w:hAnsi="Cambria"/>
                <w:sz w:val="18"/>
                <w:szCs w:val="18"/>
              </w:rPr>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sz w:val="18"/>
                <w:szCs w:val="18"/>
              </w:rPr>
            </w:pPr>
            <w:r>
              <w:rPr>
                <w:rFonts w:cs="Calibri" w:ascii="Cambria" w:hAnsi="Cambria"/>
                <w:sz w:val="18"/>
                <w:szCs w:val="18"/>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sz w:val="18"/>
                <w:szCs w:val="18"/>
              </w:rPr>
            </w:pPr>
            <w:r>
              <w:rPr>
                <w:rFonts w:cs="Calibri" w:ascii="Cambria" w:hAnsi="Cambria"/>
                <w:sz w:val="18"/>
                <w:szCs w:val="18"/>
              </w:rPr>
            </w:r>
          </w:p>
        </w:tc>
        <w:tc>
          <w:tcPr>
            <w:tcW w:w="3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09"/>
                <w:tab w:val="left" w:pos="360" w:leader="none"/>
                <w:tab w:val="left" w:pos="427" w:leader="none"/>
              </w:tabs>
              <w:spacing w:lineRule="auto" w:line="240" w:before="0" w:after="0"/>
              <w:rPr>
                <w:rFonts w:ascii="Cambria" w:hAnsi="Cambria" w:cs="Calibri"/>
                <w:sz w:val="18"/>
                <w:szCs w:val="18"/>
              </w:rPr>
            </w:pPr>
            <w:r>
              <w:rPr>
                <w:rFonts w:cs="Calibri" w:ascii="Cambria" w:hAnsi="Cambria"/>
                <w:sz w:val="18"/>
                <w:szCs w:val="18"/>
              </w:rPr>
            </w:r>
          </w:p>
        </w:tc>
      </w:tr>
    </w:tbl>
    <w:p>
      <w:pPr>
        <w:pStyle w:val="Normal"/>
        <w:spacing w:lineRule="auto" w:line="240" w:before="0" w:after="0"/>
        <w:ind w:left="360" w:hanging="0"/>
        <w:jc w:val="both"/>
        <w:rPr>
          <w:rFonts w:ascii="Cambria" w:hAnsi="Cambria" w:cs="Calibri"/>
          <w:sz w:val="18"/>
          <w:szCs w:val="18"/>
        </w:rPr>
      </w:pPr>
      <w:r>
        <w:rPr>
          <w:rFonts w:cs="Calibri" w:ascii="Cambria" w:hAnsi="Cambria"/>
          <w:sz w:val="18"/>
          <w:szCs w:val="18"/>
        </w:rPr>
      </w:r>
    </w:p>
    <w:p>
      <w:pPr>
        <w:pStyle w:val="Normal"/>
        <w:numPr>
          <w:ilvl w:val="0"/>
          <w:numId w:val="32"/>
        </w:numPr>
        <w:spacing w:lineRule="auto" w:line="240" w:before="0" w:after="0"/>
        <w:jc w:val="both"/>
        <w:rPr>
          <w:rFonts w:ascii="Cambria" w:hAnsi="Cambria" w:cs="Calibri"/>
          <w:sz w:val="18"/>
          <w:szCs w:val="18"/>
        </w:rPr>
      </w:pPr>
      <w:r>
        <w:rPr>
          <w:rFonts w:cs="Calibri" w:ascii="Cambria" w:hAnsi="Cambria"/>
          <w:sz w:val="18"/>
          <w:szCs w:val="18"/>
        </w:rPr>
        <w:t>Oświadczamy, że Wykonawca którego reprezentujemy jest:</w:t>
      </w:r>
    </w:p>
    <w:p>
      <w:pPr>
        <w:pStyle w:val="Normal"/>
        <w:spacing w:lineRule="auto" w:line="240" w:before="0" w:after="0"/>
        <w:ind w:left="360" w:hanging="0"/>
        <w:jc w:val="both"/>
        <w:rPr>
          <w:rFonts w:ascii="Cambria" w:hAnsi="Cambria" w:cs="Calibri"/>
          <w:sz w:val="18"/>
          <w:szCs w:val="18"/>
        </w:rPr>
      </w:pPr>
      <w:r>
        <w:fldChar w:fldCharType="begin">
          <w:ffData>
            <w:name w:val=""/>
            <w:enabled/>
            <w:calcOnExit w:val="0"/>
            <w:checkBox>
              <w:sizeAuto/>
            </w:checkBox>
          </w:ffData>
        </w:fldChar>
      </w:r>
      <w:r>
        <w:rPr/>
        <w:instrText> FORMCHECKBOX </w:instrText>
      </w:r>
      <w:r>
        <w:rPr/>
        <w:fldChar w:fldCharType="separate"/>
      </w:r>
      <w:bookmarkStart w:id="114" w:name="__Fieldmark__2359_1014067758"/>
      <w:bookmarkStart w:id="115" w:name="__Fieldmark__6669_2361022027"/>
      <w:bookmarkStart w:id="116" w:name="__Fieldmark__2341_3105850283"/>
      <w:bookmarkStart w:id="117" w:name="__Fieldmark__4214_2321352324"/>
      <w:bookmarkStart w:id="118" w:name="__Fieldmark__2374_912948909"/>
      <w:bookmarkStart w:id="119" w:name="__Fieldmark__2359_1014067758"/>
      <w:bookmarkStart w:id="120" w:name="__Fieldmark__2359_1014067758"/>
      <w:bookmarkEnd w:id="115"/>
      <w:bookmarkEnd w:id="116"/>
      <w:bookmarkEnd w:id="117"/>
      <w:bookmarkEnd w:id="118"/>
      <w:bookmarkEnd w:id="120"/>
      <w:r>
        <w:rPr/>
      </w:r>
      <w:r>
        <w:rPr/>
        <w:fldChar w:fldCharType="end"/>
      </w:r>
      <w:r>
        <w:rPr>
          <w:rFonts w:cs="Calibri" w:ascii="Cambria" w:hAnsi="Cambria"/>
          <w:b/>
          <w:bCs/>
          <w:sz w:val="18"/>
          <w:szCs w:val="18"/>
        </w:rPr>
        <w:t xml:space="preserve"> mikro przedsiębiorcą </w:t>
      </w:r>
      <w:r>
        <w:rPr>
          <w:rFonts w:cs="Calibri" w:ascii="Cambria" w:hAnsi="Cambria"/>
          <w:sz w:val="18"/>
          <w:szCs w:val="18"/>
        </w:rPr>
        <w:t>(podmiot niebędący żadnym z poniższych)</w:t>
      </w:r>
    </w:p>
    <w:p>
      <w:pPr>
        <w:pStyle w:val="Normal"/>
        <w:spacing w:lineRule="auto" w:line="240" w:before="0" w:after="0"/>
        <w:ind w:left="360" w:hanging="0"/>
        <w:jc w:val="both"/>
        <w:rPr>
          <w:rFonts w:ascii="Cambria" w:hAnsi="Cambria" w:cs="Calibri"/>
          <w:b/>
          <w:b/>
          <w:bCs/>
          <w:sz w:val="18"/>
          <w:szCs w:val="18"/>
        </w:rPr>
      </w:pPr>
      <w:r>
        <w:rPr>
          <w:rFonts w:cs="Calibri" w:ascii="Cambria" w:hAnsi="Cambria"/>
          <w:b/>
          <w:bCs/>
          <w:sz w:val="18"/>
          <w:szCs w:val="18"/>
        </w:rPr>
      </w:r>
    </w:p>
    <w:p>
      <w:pPr>
        <w:pStyle w:val="Normal"/>
        <w:spacing w:lineRule="auto" w:line="240" w:before="0" w:after="0"/>
        <w:ind w:left="672" w:hanging="312"/>
        <w:jc w:val="both"/>
        <w:rPr>
          <w:rFonts w:ascii="Cambria" w:hAnsi="Cambria" w:cs="Calibri"/>
          <w:sz w:val="18"/>
          <w:szCs w:val="18"/>
        </w:rPr>
      </w:pPr>
      <w:r>
        <w:fldChar w:fldCharType="begin">
          <w:ffData>
            <w:name w:val=""/>
            <w:enabled/>
            <w:calcOnExit w:val="0"/>
            <w:checkBox>
              <w:sizeAuto/>
            </w:checkBox>
          </w:ffData>
        </w:fldChar>
      </w:r>
      <w:r>
        <w:rPr/>
        <w:instrText> FORMCHECKBOX </w:instrText>
      </w:r>
      <w:r>
        <w:rPr/>
        <w:fldChar w:fldCharType="separate"/>
      </w:r>
      <w:bookmarkStart w:id="121" w:name="__Fieldmark__2377_1014067758"/>
      <w:bookmarkStart w:id="122" w:name="__Fieldmark__6684_2361022027"/>
      <w:bookmarkStart w:id="123" w:name="__Fieldmark__2350_3105850283"/>
      <w:bookmarkStart w:id="124" w:name="__Fieldmark__4218_2321352324"/>
      <w:bookmarkStart w:id="125" w:name="__Fieldmark__2386_912948909"/>
      <w:bookmarkStart w:id="126" w:name="__Fieldmark__2377_1014067758"/>
      <w:bookmarkStart w:id="127" w:name="__Fieldmark__2377_1014067758"/>
      <w:bookmarkEnd w:id="122"/>
      <w:bookmarkEnd w:id="123"/>
      <w:bookmarkEnd w:id="124"/>
      <w:bookmarkEnd w:id="125"/>
      <w:bookmarkEnd w:id="127"/>
      <w:r>
        <w:rPr/>
      </w:r>
      <w:r>
        <w:rPr/>
        <w:fldChar w:fldCharType="end"/>
      </w:r>
      <w:r>
        <w:rPr>
          <w:rFonts w:cs="Calibri" w:ascii="Cambria" w:hAnsi="Cambria"/>
          <w:b/>
          <w:bCs/>
          <w:sz w:val="18"/>
          <w:szCs w:val="18"/>
        </w:rPr>
        <w:t xml:space="preserve"> małym przedsiębiorcą </w:t>
      </w:r>
      <w:r>
        <w:rPr>
          <w:rFonts w:cs="Calibri" w:ascii="Cambria" w:hAnsi="Cambria"/>
          <w:sz w:val="18"/>
          <w:szCs w:val="18"/>
        </w:rPr>
        <w:t>(małe przedsiębiorstwo definiuje się jako przedsiębiorstwo, które zatrudnia mniej niż 50 pracowników i którego roczny obrót lub roczna suma bilansowa nie przekracza 10 milionów EUR)</w:t>
      </w:r>
    </w:p>
    <w:p>
      <w:pPr>
        <w:pStyle w:val="Normal"/>
        <w:spacing w:lineRule="auto" w:line="240" w:before="0" w:after="0"/>
        <w:ind w:left="672" w:hanging="312"/>
        <w:jc w:val="both"/>
        <w:rPr>
          <w:rFonts w:ascii="Cambria" w:hAnsi="Cambria" w:cs="Calibri"/>
          <w:sz w:val="18"/>
          <w:szCs w:val="18"/>
        </w:rPr>
      </w:pPr>
      <w:r>
        <w:fldChar w:fldCharType="begin">
          <w:ffData>
            <w:name w:val=""/>
            <w:enabled/>
            <w:calcOnExit w:val="0"/>
            <w:checkBox>
              <w:sizeAuto/>
            </w:checkBox>
          </w:ffData>
        </w:fldChar>
      </w:r>
      <w:r>
        <w:rPr/>
        <w:instrText> FORMCHECKBOX </w:instrText>
      </w:r>
      <w:r>
        <w:rPr/>
        <w:fldChar w:fldCharType="separate"/>
      </w:r>
      <w:bookmarkStart w:id="128" w:name="__Fieldmark__2395_1014067758"/>
      <w:bookmarkStart w:id="129" w:name="__Fieldmark__6699_2361022027"/>
      <w:bookmarkStart w:id="130" w:name="__Fieldmark__2359_3105850283"/>
      <w:bookmarkStart w:id="131" w:name="__Fieldmark__4222_2321352324"/>
      <w:bookmarkStart w:id="132" w:name="__Fieldmark__2398_912948909"/>
      <w:bookmarkStart w:id="133" w:name="__Fieldmark__2395_1014067758"/>
      <w:bookmarkStart w:id="134" w:name="__Fieldmark__2395_1014067758"/>
      <w:bookmarkEnd w:id="129"/>
      <w:bookmarkEnd w:id="130"/>
      <w:bookmarkEnd w:id="131"/>
      <w:bookmarkEnd w:id="132"/>
      <w:bookmarkEnd w:id="134"/>
      <w:r>
        <w:rPr/>
      </w:r>
      <w:r>
        <w:rPr/>
        <w:fldChar w:fldCharType="end"/>
      </w:r>
      <w:r>
        <w:rPr>
          <w:rFonts w:cs="Calibri" w:ascii="Cambria" w:hAnsi="Cambria"/>
          <w:b/>
          <w:bCs/>
          <w:sz w:val="18"/>
          <w:szCs w:val="18"/>
        </w:rPr>
        <w:t xml:space="preserve"> średnim przedsiębiorcą </w:t>
      </w:r>
      <w:r>
        <w:rPr>
          <w:rFonts w:cs="Calibri" w:ascii="Cambria" w:hAnsi="Cambria"/>
          <w:sz w:val="18"/>
          <w:szCs w:val="18"/>
        </w:rPr>
        <w:t>(średnie przedsiębiorstwo definiuje się jako przedsiębiorstwo, które zatrudnia mniej niż 250 pracowników i którego roczny obrót nie przekracza 50 milionów lub roczna suma bilansowa nie przekracza 43 milionów EUR)</w:t>
      </w:r>
    </w:p>
    <w:p>
      <w:pPr>
        <w:pStyle w:val="Normal"/>
        <w:spacing w:lineRule="auto" w:line="240" w:before="0" w:after="0"/>
        <w:ind w:left="360" w:hanging="0"/>
        <w:jc w:val="both"/>
        <w:rPr>
          <w:rFonts w:ascii="Cambria" w:hAnsi="Cambria" w:cs="Calibri"/>
          <w:b/>
          <w:b/>
          <w:bCs/>
          <w:sz w:val="18"/>
          <w:szCs w:val="18"/>
        </w:rPr>
      </w:pPr>
      <w:r>
        <w:fldChar w:fldCharType="begin">
          <w:ffData>
            <w:name w:val=""/>
            <w:enabled/>
            <w:calcOnExit w:val="0"/>
            <w:checkBox>
              <w:sizeAuto/>
            </w:checkBox>
          </w:ffData>
        </w:fldChar>
      </w:r>
      <w:r>
        <w:rPr/>
        <w:instrText> FORMCHECKBOX </w:instrText>
      </w:r>
      <w:r>
        <w:rPr/>
        <w:fldChar w:fldCharType="separate"/>
      </w:r>
      <w:bookmarkStart w:id="135" w:name="__Fieldmark__2413_1014067758"/>
      <w:bookmarkStart w:id="136" w:name="__Fieldmark__6714_2361022027"/>
      <w:bookmarkStart w:id="137" w:name="__Fieldmark__2368_3105850283"/>
      <w:bookmarkStart w:id="138" w:name="__Fieldmark__4226_2321352324"/>
      <w:bookmarkStart w:id="139" w:name="__Fieldmark__2410_912948909"/>
      <w:bookmarkStart w:id="140" w:name="__Fieldmark__2413_1014067758"/>
      <w:bookmarkStart w:id="141" w:name="__Fieldmark__2413_1014067758"/>
      <w:bookmarkEnd w:id="136"/>
      <w:bookmarkEnd w:id="137"/>
      <w:bookmarkEnd w:id="138"/>
      <w:bookmarkEnd w:id="139"/>
      <w:bookmarkEnd w:id="141"/>
      <w:r>
        <w:rPr/>
      </w:r>
      <w:r>
        <w:rPr/>
        <w:fldChar w:fldCharType="end"/>
      </w:r>
      <w:r>
        <w:rPr>
          <w:rFonts w:cs="Calibri" w:ascii="Cambria" w:hAnsi="Cambria"/>
          <w:b/>
          <w:bCs/>
          <w:sz w:val="18"/>
          <w:szCs w:val="18"/>
        </w:rPr>
        <w:t xml:space="preserve"> dużym przedsiębiorstwem</w:t>
      </w:r>
    </w:p>
    <w:p>
      <w:pPr>
        <w:pStyle w:val="Normal"/>
        <w:spacing w:lineRule="auto" w:line="240" w:before="0" w:after="0"/>
        <w:ind w:left="2835" w:hanging="2475"/>
        <w:jc w:val="both"/>
        <w:rPr>
          <w:rFonts w:ascii="Cambria" w:hAnsi="Cambria" w:cs="Calibri"/>
          <w:sz w:val="18"/>
          <w:szCs w:val="18"/>
        </w:rPr>
      </w:pPr>
      <w:r>
        <w:rPr>
          <w:rFonts w:cs="Calibri" w:ascii="Cambria" w:hAnsi="Cambria"/>
          <w:sz w:val="18"/>
          <w:szCs w:val="18"/>
        </w:rPr>
      </w:r>
    </w:p>
    <w:p>
      <w:pPr>
        <w:pStyle w:val="Normal"/>
        <w:numPr>
          <w:ilvl w:val="0"/>
          <w:numId w:val="32"/>
        </w:numPr>
        <w:spacing w:lineRule="auto" w:line="240" w:before="0" w:after="60"/>
        <w:ind w:left="357" w:hanging="357"/>
        <w:jc w:val="both"/>
        <w:rPr>
          <w:rFonts w:ascii="Cambria" w:hAnsi="Cambria" w:cs="Calibri"/>
          <w:sz w:val="18"/>
          <w:szCs w:val="18"/>
        </w:rPr>
      </w:pPr>
      <w:r>
        <w:rPr>
          <w:rFonts w:cs="Calibri" w:ascii="Cambria" w:hAnsi="Cambria"/>
          <w:sz w:val="18"/>
          <w:szCs w:val="18"/>
        </w:rPr>
        <w:t>Oświadczamy, że oferta nie zawiera/ zawiera (</w:t>
      </w:r>
      <w:r>
        <w:rPr>
          <w:rFonts w:cs="Calibri" w:ascii="Cambria" w:hAnsi="Cambria"/>
          <w:b/>
          <w:bCs/>
          <w:i/>
          <w:iCs/>
          <w:sz w:val="18"/>
          <w:szCs w:val="18"/>
        </w:rPr>
        <w:t>niepotrzebne skreślić</w:t>
      </w:r>
      <w:r>
        <w:rPr>
          <w:rFonts w:cs="Calibri" w:ascii="Cambria" w:hAnsi="Cambria"/>
          <w:sz w:val="18"/>
          <w:szCs w:val="18"/>
        </w:rPr>
        <w:t>) informacji stanowiących tajemnicę przedsiębiorstwa w rozumieniu przepisów o zwalczaniu nieuczciwej konkurencji. Informacje takie zawarte są w następujących dokumentach:.................................................................................</w:t>
      </w:r>
    </w:p>
    <w:p>
      <w:pPr>
        <w:pStyle w:val="Normal"/>
        <w:numPr>
          <w:ilvl w:val="0"/>
          <w:numId w:val="32"/>
        </w:numPr>
        <w:spacing w:lineRule="auto" w:line="240" w:before="0" w:after="60"/>
        <w:ind w:left="357" w:hanging="357"/>
        <w:jc w:val="both"/>
        <w:rPr>
          <w:rFonts w:ascii="Cambria" w:hAnsi="Cambria" w:cs="Calibri"/>
          <w:sz w:val="18"/>
          <w:szCs w:val="18"/>
        </w:rPr>
      </w:pPr>
      <w:r>
        <w:rPr>
          <w:rFonts w:cs="Calibri" w:ascii="Cambria" w:hAnsi="Cambria"/>
          <w:sz w:val="18"/>
          <w:szCs w:val="18"/>
        </w:rPr>
        <w:t>Oświadczam(y) że wypełniłem (śmy) obowiązki informacyjne przewidziane w art. 13 lub art. 14 RODO</w:t>
      </w:r>
      <w:r>
        <w:rPr>
          <w:rStyle w:val="Zakotwiczenieprzypisudolnego"/>
          <w:rStyle w:val="Zakotwiczenieprzypisudolnego"/>
          <w:rFonts w:cs="Calibri" w:ascii="Cambria" w:hAnsi="Cambria"/>
          <w:sz w:val="18"/>
          <w:szCs w:val="18"/>
        </w:rPr>
        <w:footnoteReference w:id="4"/>
      </w:r>
      <w:r>
        <w:rPr>
          <w:rFonts w:cs="Calibri" w:ascii="Cambria" w:hAnsi="Cambria"/>
          <w:sz w:val="18"/>
          <w:szCs w:val="18"/>
        </w:rPr>
        <w:t>wobec osób fizycznych, od których dane osobowe bezpośrednio lub pośrednio pozyskałem celu ubiegania się o udzielenie zamówienia publicznego w niniejszym postępowaniu.</w:t>
      </w:r>
      <w:r>
        <w:rPr>
          <w:rStyle w:val="Zakotwiczenieprzypisudolnego"/>
          <w:rStyle w:val="Zakotwiczenieprzypisudolnego"/>
          <w:rFonts w:cs="Calibri" w:ascii="Cambria" w:hAnsi="Cambria"/>
          <w:sz w:val="18"/>
          <w:szCs w:val="18"/>
        </w:rPr>
        <w:footnoteReference w:id="5"/>
      </w:r>
    </w:p>
    <w:p>
      <w:pPr>
        <w:pStyle w:val="Normal"/>
        <w:numPr>
          <w:ilvl w:val="0"/>
          <w:numId w:val="32"/>
        </w:numPr>
        <w:spacing w:lineRule="auto" w:line="240" w:before="0" w:after="60"/>
        <w:ind w:left="357" w:hanging="357"/>
        <w:jc w:val="both"/>
        <w:rPr>
          <w:rFonts w:ascii="Cambria" w:hAnsi="Cambria" w:cs="Calibri"/>
          <w:sz w:val="18"/>
          <w:szCs w:val="18"/>
        </w:rPr>
      </w:pPr>
      <w:r>
        <w:rPr>
          <w:rFonts w:cs="Calibri" w:ascii="Cambria" w:hAnsi="Cambria"/>
          <w:sz w:val="18"/>
          <w:szCs w:val="18"/>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pPr>
        <w:pStyle w:val="Normal"/>
        <w:spacing w:lineRule="auto" w:line="240" w:before="0" w:after="0"/>
        <w:ind w:left="2835" w:hanging="2475"/>
        <w:jc w:val="both"/>
        <w:rPr>
          <w:rFonts w:ascii="Cambria" w:hAnsi="Cambria" w:cs="Calibri"/>
          <w:b/>
          <w:b/>
          <w:bCs/>
          <w:sz w:val="18"/>
          <w:szCs w:val="18"/>
        </w:rPr>
      </w:pPr>
      <w:r>
        <w:fldChar w:fldCharType="begin">
          <w:ffData>
            <w:name w:val=""/>
            <w:enabled/>
            <w:calcOnExit w:val="0"/>
            <w:checkBox>
              <w:sizeAuto/>
            </w:checkBox>
          </w:ffData>
        </w:fldChar>
      </w:r>
      <w:r>
        <w:rPr/>
        <w:instrText> FORMCHECKBOX </w:instrText>
      </w:r>
      <w:r>
        <w:rPr/>
        <w:fldChar w:fldCharType="separate"/>
      </w:r>
      <w:bookmarkStart w:id="142" w:name="__Fieldmark__2446_1014067758"/>
      <w:bookmarkStart w:id="143" w:name="__Fieldmark__6744_2361022027"/>
      <w:bookmarkStart w:id="144" w:name="__Fieldmark__2392_3105850283"/>
      <w:bookmarkStart w:id="145" w:name="__Fieldmark__4245_2321352324"/>
      <w:bookmarkStart w:id="146" w:name="__Fieldmark__2437_912948909"/>
      <w:bookmarkStart w:id="147" w:name="__Fieldmark__2446_1014067758"/>
      <w:bookmarkStart w:id="148" w:name="__Fieldmark__2446_1014067758"/>
      <w:bookmarkEnd w:id="143"/>
      <w:bookmarkEnd w:id="144"/>
      <w:bookmarkEnd w:id="145"/>
      <w:bookmarkEnd w:id="146"/>
      <w:bookmarkEnd w:id="148"/>
      <w:r>
        <w:rPr/>
      </w:r>
      <w:r>
        <w:rPr/>
        <w:fldChar w:fldCharType="end"/>
      </w:r>
      <w:hyperlink r:id="rId20">
        <w:r>
          <w:rPr>
            <w:rStyle w:val="Czeinternetowe"/>
            <w:rFonts w:cs="Calibri" w:ascii="Cambria" w:hAnsi="Cambria"/>
            <w:b/>
            <w:bCs/>
            <w:sz w:val="18"/>
            <w:szCs w:val="18"/>
          </w:rPr>
          <w:t>https://ems.ms.gov.pl/krs/wyszukiwaniepodmiotu?t:lb=t</w:t>
        </w:r>
      </w:hyperlink>
      <w:r>
        <w:rPr>
          <w:rFonts w:cs="Calibri" w:ascii="Cambria" w:hAnsi="Cambria"/>
          <w:b/>
          <w:bCs/>
          <w:sz w:val="18"/>
          <w:szCs w:val="18"/>
        </w:rPr>
        <w:t xml:space="preserve">, </w:t>
      </w:r>
    </w:p>
    <w:p>
      <w:pPr>
        <w:pStyle w:val="Normal"/>
        <w:spacing w:lineRule="auto" w:line="240" w:before="0" w:after="0"/>
        <w:ind w:left="2835" w:hanging="2475"/>
        <w:jc w:val="both"/>
        <w:rPr>
          <w:rFonts w:ascii="Cambria" w:hAnsi="Cambria" w:cs="Calibri"/>
          <w:b/>
          <w:b/>
          <w:bCs/>
          <w:sz w:val="18"/>
          <w:szCs w:val="18"/>
        </w:rPr>
      </w:pPr>
      <w:r>
        <w:rPr>
          <w:rFonts w:cs="Calibri" w:ascii="Cambria" w:hAnsi="Cambria"/>
          <w:b/>
          <w:bCs/>
          <w:sz w:val="18"/>
          <w:szCs w:val="18"/>
        </w:rPr>
      </w:r>
    </w:p>
    <w:p>
      <w:pPr>
        <w:pStyle w:val="Normal"/>
        <w:spacing w:lineRule="auto" w:line="240" w:before="0" w:after="60"/>
        <w:ind w:left="357" w:hanging="0"/>
        <w:jc w:val="both"/>
        <w:rPr>
          <w:rFonts w:ascii="Cambria" w:hAnsi="Cambria" w:cs="Calibri"/>
          <w:sz w:val="18"/>
          <w:szCs w:val="18"/>
        </w:rPr>
      </w:pPr>
      <w:r>
        <w:fldChar w:fldCharType="begin">
          <w:ffData>
            <w:name w:val=""/>
            <w:enabled/>
            <w:calcOnExit w:val="0"/>
            <w:checkBox>
              <w:sizeAuto/>
            </w:checkBox>
          </w:ffData>
        </w:fldChar>
      </w:r>
      <w:r>
        <w:rPr/>
        <w:instrText> FORMCHECKBOX </w:instrText>
      </w:r>
      <w:r>
        <w:rPr/>
        <w:fldChar w:fldCharType="separate"/>
      </w:r>
      <w:bookmarkStart w:id="149" w:name="__Fieldmark__2465_1014067758"/>
      <w:bookmarkStart w:id="150" w:name="__Fieldmark__6760_2361022027"/>
      <w:bookmarkStart w:id="151" w:name="__Fieldmark__2402_3105850283"/>
      <w:bookmarkStart w:id="152" w:name="__Fieldmark__4250_2321352324"/>
      <w:bookmarkStart w:id="153" w:name="__Fieldmark__2450_912948909"/>
      <w:bookmarkStart w:id="154" w:name="__Fieldmark__2465_1014067758"/>
      <w:bookmarkStart w:id="155" w:name="__Fieldmark__2465_1014067758"/>
      <w:bookmarkEnd w:id="150"/>
      <w:bookmarkEnd w:id="151"/>
      <w:bookmarkEnd w:id="152"/>
      <w:bookmarkEnd w:id="153"/>
      <w:bookmarkEnd w:id="155"/>
      <w:r>
        <w:rPr/>
      </w:r>
      <w:r>
        <w:rPr/>
        <w:fldChar w:fldCharType="end"/>
      </w:r>
      <w:hyperlink r:id="rId21">
        <w:r>
          <w:rPr>
            <w:rStyle w:val="Czeinternetowe"/>
            <w:rFonts w:cs="Calibri" w:ascii="Cambria" w:hAnsi="Cambria"/>
            <w:b/>
            <w:bCs/>
            <w:sz w:val="18"/>
            <w:szCs w:val="18"/>
          </w:rPr>
          <w:t>https://prod.ceidg.gov.pl</w:t>
        </w:r>
      </w:hyperlink>
    </w:p>
    <w:p>
      <w:pPr>
        <w:sectPr>
          <w:headerReference w:type="default" r:id="rId22"/>
          <w:footerReference w:type="default" r:id="rId23"/>
          <w:footnotePr>
            <w:numFmt w:val="decimal"/>
            <w:numRestart w:val="eachSect"/>
          </w:footnotePr>
          <w:type w:val="nextPage"/>
          <w:pgSz w:w="11906" w:h="16838"/>
          <w:pgMar w:left="1021" w:right="1021" w:header="425" w:top="1276" w:footer="425" w:bottom="1021" w:gutter="0"/>
          <w:pgNumType w:fmt="decimal"/>
          <w:formProt w:val="false"/>
          <w:textDirection w:val="lrTb"/>
          <w:docGrid w:type="default" w:linePitch="360" w:charSpace="8192"/>
        </w:sectPr>
        <w:pStyle w:val="Normal"/>
        <w:spacing w:lineRule="auto" w:line="240" w:before="0" w:after="0"/>
        <w:jc w:val="left"/>
        <w:rPr>
          <w:rFonts w:ascii="Cambria" w:hAnsi="Cambria" w:cs="Calibri"/>
          <w:b/>
          <w:b/>
          <w:bCs/>
          <w:sz w:val="18"/>
          <w:szCs w:val="18"/>
        </w:rPr>
      </w:pPr>
      <w:r>
        <w:rPr>
          <w:rFonts w:cs="Calibri" w:ascii="Cambria" w:hAnsi="Cambria"/>
          <w:b/>
          <w:sz w:val="18"/>
          <w:szCs w:val="18"/>
        </w:rPr>
        <w:t>UWAGA! Brak podania w załączniku nr 1A do SIWZ tabela 1 - Specyfikacja techniczna -nazwy producenta/modelu oferowanych urządzeń</w:t>
      </w:r>
      <w:r>
        <w:rPr>
          <w:rFonts w:cs="Calibri" w:ascii="Cambria" w:hAnsi="Cambria"/>
          <w:sz w:val="18"/>
          <w:szCs w:val="18"/>
        </w:rPr>
        <w:t xml:space="preserve"> spowoduje odrzucenie oferty na podstawie art. 89 ust.1 pkt 2) ustawy Pzp.</w:t>
      </w:r>
    </w:p>
    <w:p>
      <w:pPr>
        <w:pStyle w:val="Normal"/>
        <w:keepNext w:val="true"/>
        <w:widowControl w:val="false"/>
        <w:spacing w:lineRule="auto" w:line="240" w:before="200" w:after="120"/>
        <w:ind w:left="454" w:right="79" w:hanging="0"/>
        <w:jc w:val="center"/>
        <w:rPr>
          <w:rFonts w:ascii="Cambria" w:hAnsi="Cambria" w:eastAsia="Arial" w:cs="Calibri"/>
          <w:color w:val="000000"/>
          <w:sz w:val="22"/>
          <w:szCs w:val="22"/>
        </w:rPr>
      </w:pPr>
      <w:r>
        <w:rPr>
          <w:rFonts w:eastAsia="Arial" w:cs="Calibri" w:ascii="Cambria" w:hAnsi="Cambria"/>
          <w:b/>
          <w:sz w:val="22"/>
          <w:szCs w:val="22"/>
        </w:rPr>
        <w:t>Specyfikacja techniczna (element oferty) część 1- tabela 1</w:t>
      </w:r>
    </w:p>
    <w:tbl>
      <w:tblPr>
        <w:tblW w:w="1422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543"/>
        <w:gridCol w:w="1833"/>
        <w:gridCol w:w="8364"/>
        <w:gridCol w:w="3479"/>
      </w:tblGrid>
      <w:tr>
        <w:trPr/>
        <w:tc>
          <w:tcPr>
            <w:tcW w:w="107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widowControl w:val="false"/>
              <w:spacing w:lineRule="auto" w:line="240" w:before="0" w:after="0"/>
              <w:ind w:right="79" w:hanging="0"/>
              <w:jc w:val="center"/>
              <w:rPr>
                <w:rFonts w:ascii="Cambria" w:hAnsi="Cambria" w:cs="Calibri"/>
                <w:b/>
                <w:b/>
              </w:rPr>
            </w:pPr>
            <w:r>
              <w:rPr>
                <w:rFonts w:cs="Calibri" w:ascii="Cambria" w:hAnsi="Cambria"/>
                <w:b/>
              </w:rPr>
              <w:t>Konfiguracja Zamawiającego</w:t>
            </w:r>
          </w:p>
          <w:p>
            <w:pPr>
              <w:pStyle w:val="Normal"/>
              <w:spacing w:lineRule="auto" w:line="240" w:before="0" w:after="0"/>
              <w:jc w:val="center"/>
              <w:rPr>
                <w:rFonts w:ascii="Cambria" w:hAnsi="Cambria" w:cs="Calibri"/>
              </w:rPr>
            </w:pPr>
            <w:r>
              <w:rPr>
                <w:rFonts w:cs="Calibri" w:ascii="Cambria" w:hAnsi="Cambria"/>
                <w:b/>
              </w:rPr>
              <w:t>Przedmiot zamówienia - minimalneparametry techniczne (poniższe parametry techniczne są minimalnymi wymogami zamawiającego jednocześnie stanowią wskazanie minimalne wymogi dla urządzeń równoważnych)</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b/>
                <w:sz w:val="18"/>
                <w:szCs w:val="18"/>
              </w:rPr>
              <w:t>Wypełnia Wykonawca podając producenta, model oraz dane techniczne oferowanego urządzenia (dane techniczne należy podać tylko wówczas, gdy w danym wierszu brak jest słowa „spełnia”).</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tcPr>
          <w:p>
            <w:pPr>
              <w:pStyle w:val="Normal"/>
              <w:numPr>
                <w:ilvl w:val="0"/>
                <w:numId w:val="113"/>
              </w:numPr>
              <w:spacing w:lineRule="auto" w:line="240" w:before="0" w:after="0"/>
              <w:ind w:left="714" w:hanging="357"/>
              <w:contextualSpacing/>
              <w:jc w:val="center"/>
              <w:rPr>
                <w:rFonts w:ascii="Cambria" w:hAnsi="Cambria" w:cs="Calibri"/>
                <w:sz w:val="18"/>
                <w:szCs w:val="18"/>
              </w:rPr>
            </w:pPr>
            <w:r>
              <w:rPr>
                <w:rFonts w:eastAsia="Arial" w:cs="Calibri" w:ascii="Cambria" w:hAnsi="Cambria"/>
                <w:b/>
                <w:color w:val="000000"/>
                <w:sz w:val="18"/>
                <w:szCs w:val="18"/>
              </w:rPr>
              <w:t>Komputery przenośne - 27 szt.</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tcPr>
          <w:p>
            <w:pPr>
              <w:pStyle w:val="Normal"/>
              <w:spacing w:lineRule="auto" w:line="240" w:before="0" w:after="0"/>
              <w:jc w:val="center"/>
              <w:rPr>
                <w:rFonts w:ascii="Cambria" w:hAnsi="Cambria" w:cs="Calibri"/>
                <w:b/>
                <w:b/>
              </w:rPr>
            </w:pPr>
            <w:r>
              <w:rPr>
                <w:rFonts w:cs="Calibri" w:ascii="Cambria" w:hAnsi="Cambria"/>
                <w:b/>
              </w:rPr>
              <w:t>1</w:t>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tcPr>
          <w:p>
            <w:pPr>
              <w:pStyle w:val="Normal"/>
              <w:spacing w:lineRule="auto" w:line="240" w:before="0" w:after="0"/>
              <w:jc w:val="center"/>
              <w:rPr>
                <w:rFonts w:ascii="Cambria" w:hAnsi="Cambria" w:eastAsia="Arial" w:cs="Calibri"/>
                <w:b/>
                <w:b/>
              </w:rPr>
            </w:pPr>
            <w:r>
              <w:rPr>
                <w:rFonts w:eastAsia="Arial" w:cs="Calibri" w:ascii="Cambria" w:hAnsi="Cambria"/>
                <w:b/>
              </w:rPr>
              <w:t>2</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tcPr>
          <w:p>
            <w:pPr>
              <w:pStyle w:val="Normal"/>
              <w:spacing w:lineRule="auto" w:line="240" w:before="0" w:after="0"/>
              <w:jc w:val="center"/>
              <w:rPr>
                <w:rFonts w:ascii="Cambria" w:hAnsi="Cambria" w:eastAsia="Arial" w:cs="Calibri"/>
                <w:b/>
                <w:b/>
              </w:rPr>
            </w:pPr>
            <w:r>
              <w:rPr>
                <w:rFonts w:eastAsia="Arial" w:cs="Calibri" w:ascii="Cambria" w:hAnsi="Cambria"/>
                <w:b/>
              </w:rPr>
              <w:t>3</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tcPr>
          <w:p>
            <w:pPr>
              <w:pStyle w:val="Normal"/>
              <w:spacing w:lineRule="auto" w:line="240" w:before="0" w:after="0"/>
              <w:jc w:val="center"/>
              <w:rPr>
                <w:rFonts w:ascii="Cambria" w:hAnsi="Cambria" w:cs="Calibri"/>
                <w:b/>
                <w:b/>
              </w:rPr>
            </w:pPr>
            <w:r>
              <w:rPr>
                <w:rFonts w:cs="Calibri" w:ascii="Cambria" w:hAnsi="Cambria"/>
                <w:b/>
              </w:rPr>
              <w:t>4</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jc w:val="center"/>
              <w:rPr>
                <w:rFonts w:ascii="Cambria" w:hAnsi="Cambria" w:cs="Calibri"/>
                <w:b/>
                <w:b/>
              </w:rPr>
            </w:pPr>
            <w:r>
              <w:rPr>
                <w:rFonts w:cs="Calibri" w:ascii="Cambria" w:hAnsi="Cambria"/>
                <w:b/>
              </w:rPr>
              <w:t>Lp.</w:t>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jc w:val="center"/>
              <w:rPr>
                <w:rFonts w:ascii="Cambria" w:hAnsi="Cambria" w:eastAsia="Arial" w:cs="Calibri"/>
                <w:b/>
                <w:b/>
              </w:rPr>
            </w:pPr>
            <w:r>
              <w:rPr>
                <w:rFonts w:eastAsia="Arial" w:cs="Calibri" w:ascii="Cambria" w:hAnsi="Cambria"/>
                <w:b/>
              </w:rPr>
              <w:t>Atrybut</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jc w:val="center"/>
              <w:rPr>
                <w:rFonts w:ascii="Cambria" w:hAnsi="Cambria" w:eastAsia="Arial" w:cs="Calibri"/>
                <w:b/>
                <w:b/>
              </w:rPr>
            </w:pPr>
            <w:r>
              <w:rPr>
                <w:rFonts w:eastAsia="Arial" w:cs="Calibri" w:ascii="Cambria" w:hAnsi="Cambria"/>
                <w:b/>
              </w:rPr>
              <w:t>Sposób określenia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jc w:val="center"/>
              <w:rPr>
                <w:rFonts w:ascii="Cambria" w:hAnsi="Cambria" w:cs="Calibri"/>
                <w:b/>
                <w:b/>
              </w:rPr>
            </w:pPr>
            <w:r>
              <w:rPr>
                <w:rFonts w:cs="Calibri" w:ascii="Cambria" w:hAnsi="Cambria"/>
                <w:b/>
              </w:rPr>
              <w:t>Oświadczenia Wykonawcy</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b/>
                <w:b/>
              </w:rPr>
            </w:pPr>
            <w:r>
              <w:rPr>
                <w:rFonts w:cs="Calibri" w:ascii="Cambria" w:hAnsi="Cambria"/>
                <w:b/>
              </w:rPr>
              <w:t>Nazwa producenta: ………………………………………….</w:t>
            </w:r>
            <w:r>
              <w:rPr>
                <w:rStyle w:val="Zakotwiczenieprzypisudolnego"/>
                <w:rStyle w:val="Zakotwiczenieprzypisudolnego"/>
                <w:rFonts w:cs="Calibri" w:ascii="Cambria" w:hAnsi="Cambria"/>
                <w:b/>
              </w:rPr>
              <w:footnoteReference w:id="6"/>
            </w:r>
          </w:p>
          <w:p>
            <w:pPr>
              <w:pStyle w:val="Normal"/>
              <w:spacing w:lineRule="auto" w:line="240" w:before="0" w:after="0"/>
              <w:rPr>
                <w:rFonts w:ascii="Cambria" w:hAnsi="Cambria" w:cs="Calibri"/>
                <w:b/>
                <w:b/>
              </w:rPr>
            </w:pPr>
            <w:r>
              <w:rPr>
                <w:rFonts w:cs="Calibri" w:ascii="Cambria" w:hAnsi="Cambria"/>
                <w:b/>
              </w:rPr>
              <w:t>Model urządzenia: …………………………………….</w:t>
            </w:r>
          </w:p>
          <w:p>
            <w:pPr>
              <w:pStyle w:val="Normal"/>
              <w:spacing w:lineRule="auto" w:line="240" w:before="0" w:after="0"/>
              <w:rPr>
                <w:rFonts w:ascii="Cambria" w:hAnsi="Cambria" w:eastAsia="Calibri" w:cs="Calibri"/>
              </w:rPr>
            </w:pPr>
            <w:r>
              <w:rPr>
                <w:rFonts w:cs="Calibri" w:ascii="Cambria" w:hAnsi="Cambria"/>
                <w:b/>
              </w:rPr>
              <w:t>Dane techniczne oferowanego urządzenia: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Arial" w:cs="Calibri"/>
                <w:sz w:val="18"/>
                <w:szCs w:val="18"/>
              </w:rPr>
            </w:pPr>
            <w:r>
              <w:rPr>
                <w:rFonts w:eastAsia="Arial" w:cs="Calibri" w:ascii="Cambria" w:hAnsi="Cambria"/>
                <w:sz w:val="18"/>
                <w:szCs w:val="18"/>
              </w:rPr>
              <w:t>Typ</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Arial" w:cs="Calibri"/>
                <w:sz w:val="18"/>
                <w:szCs w:val="18"/>
              </w:rPr>
            </w:pPr>
            <w:r>
              <w:rPr>
                <w:rFonts w:eastAsia="Arial" w:cs="Calibri" w:ascii="Cambria" w:hAnsi="Cambria"/>
                <w:sz w:val="18"/>
                <w:szCs w:val="18"/>
              </w:rPr>
              <w:t>Komputer przenośny</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eastAsia="Arial" w:cs="Calibri"/>
                <w:sz w:val="18"/>
                <w:szCs w:val="18"/>
              </w:rPr>
            </w:pPr>
            <w:r>
              <w:rPr>
                <w:rFonts w:eastAsia="Arial"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Zastosowanie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Komputer przenośny będzie wykorzystywany dla potrzeb aplikacji biurowych, aplikacji edukacyjnych, aplikacji obliczeniowych, dostępu do Internetu oraz poczty elektronicznej, jako lokalna baza danych, stacja programistyczna,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Matryca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Arial" w:cs="Calibri"/>
                <w:color w:val="000000"/>
                <w:sz w:val="18"/>
                <w:szCs w:val="18"/>
              </w:rPr>
            </w:pPr>
            <w:r>
              <w:rPr>
                <w:rFonts w:cs="Calibri" w:ascii="Cambria" w:hAnsi="Cambria"/>
                <w:sz w:val="18"/>
                <w:szCs w:val="18"/>
              </w:rPr>
              <w:t>Komputer przenośny typu notebook z ekranem 15,6" o rozdzielczościFHD (1920 x 1080) z podświetleniem LED i powłoką przeciwodblaskową, kontrast 400:1, 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000000"/>
                <w:sz w:val="18"/>
                <w:szCs w:val="18"/>
              </w:rPr>
            </w:pPr>
            <w:r>
              <w:rPr>
                <w:rFonts w:cs="Calibri" w:ascii="Cambria" w:hAnsi="Cambria"/>
                <w:color w:val="000000"/>
                <w:sz w:val="18"/>
                <w:szCs w:val="18"/>
              </w:rPr>
              <w:t>Rozdzielczość wyświetlacza: ………</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Wydajność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Procesor wielordzeniowy osiągający </w:t>
            </w:r>
            <w:r>
              <w:rPr>
                <w:rFonts w:cs="Tahoma" w:ascii="Cambria" w:hAnsi="Cambria"/>
                <w:color w:val="000000" w:themeColor="text1"/>
              </w:rPr>
              <w:t xml:space="preserve">w teście Passmark CPU Mark wynik min.8300 punktów według wyników ze strony </w:t>
            </w:r>
            <w:hyperlink r:id="rId24">
              <w:r>
                <w:rPr>
                  <w:rStyle w:val="Czeinternetowe"/>
                  <w:rFonts w:cs="Tahoma" w:ascii="Cambria" w:hAnsi="Cambria"/>
                  <w:color w:val="000000" w:themeColor="text1"/>
                </w:rPr>
                <w:t>http://www.cpubenchmark.net</w:t>
              </w:r>
            </w:hyperlink>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Cambria" w:hAnsi="Cambria" w:cs="Calibri"/>
                <w:color w:val="000000"/>
                <w:sz w:val="18"/>
                <w:szCs w:val="18"/>
              </w:rPr>
            </w:pPr>
            <w:r>
              <w:rPr>
                <w:rFonts w:cs="Calibri" w:ascii="Cambria" w:hAnsi="Cambria"/>
                <w:color w:val="000000"/>
                <w:sz w:val="18"/>
                <w:szCs w:val="18"/>
              </w:rPr>
              <w:t xml:space="preserve">Wynik testu </w:t>
            </w:r>
            <w:r>
              <w:rPr>
                <w:rFonts w:cs="Calibri" w:ascii="Cambria" w:hAnsi="Cambria"/>
                <w:bCs/>
              </w:rPr>
              <w:t>Passmark CPU Mark</w:t>
            </w:r>
          </w:p>
          <w:p>
            <w:pPr>
              <w:pStyle w:val="Normal"/>
              <w:spacing w:lineRule="auto" w:line="240" w:before="0" w:after="0"/>
              <w:rPr>
                <w:rFonts w:ascii="Cambria" w:hAnsi="Cambria" w:cs="Calibri"/>
                <w:b/>
                <w:b/>
                <w:sz w:val="18"/>
                <w:szCs w:val="18"/>
              </w:rPr>
            </w:pPr>
            <w:r>
              <w:rPr>
                <w:rFonts w:cs="Calibri" w:ascii="Cambria" w:hAnsi="Cambria"/>
                <w:bCs/>
                <w:sz w:val="18"/>
                <w:szCs w:val="18"/>
              </w:rPr>
              <w:t>....................</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 xml:space="preserve">Procesor </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rPr>
                <w:rFonts w:ascii="Cambria" w:hAnsi="Cambria" w:eastAsia="Arial" w:cs="Calibri"/>
                <w:color w:val="000000"/>
                <w:sz w:val="18"/>
                <w:szCs w:val="18"/>
              </w:rPr>
            </w:pPr>
            <w:r>
              <w:rPr>
                <w:rFonts w:eastAsia="Arial" w:cs="Calibri" w:ascii="Cambria" w:hAnsi="Cambria"/>
                <w:color w:val="000000"/>
                <w:sz w:val="18"/>
                <w:szCs w:val="18"/>
              </w:rPr>
              <w:t>Procesor 64-bitowy o architekturze x86.</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cs="Calibri" w:ascii="Cambria" w:hAnsi="Cambria"/>
                <w:color w:val="000000"/>
                <w:sz w:val="18"/>
                <w:szCs w:val="18"/>
              </w:rPr>
              <w:t>Nazwa (oznaczenie) procesora: ………</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Pamięć operacyjna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rPr>
                <w:rFonts w:ascii="Cambria" w:hAnsi="Cambria" w:eastAsia="Arial" w:cs="Calibri"/>
                <w:color w:val="000000"/>
                <w:sz w:val="18"/>
                <w:szCs w:val="18"/>
              </w:rPr>
            </w:pPr>
            <w:r>
              <w:rPr>
                <w:rFonts w:eastAsia="Arial" w:cs="Calibri" w:ascii="Cambria" w:hAnsi="Cambria"/>
                <w:color w:val="000000"/>
                <w:sz w:val="18"/>
                <w:szCs w:val="18"/>
              </w:rPr>
              <w:t xml:space="preserve">Zainstalowane minimum </w:t>
            </w:r>
            <w:r>
              <w:rPr>
                <w:rFonts w:eastAsia="Arial" w:cs="Calibri" w:ascii="Cambria" w:hAnsi="Cambria"/>
                <w:b/>
                <w:color w:val="000000"/>
                <w:sz w:val="18"/>
                <w:szCs w:val="18"/>
              </w:rPr>
              <w:t>8 GB pamięci</w:t>
            </w:r>
            <w:r>
              <w:rPr>
                <w:rFonts w:eastAsia="Arial" w:cs="Calibri" w:ascii="Cambria" w:hAnsi="Cambria"/>
                <w:color w:val="000000"/>
                <w:sz w:val="18"/>
                <w:szCs w:val="18"/>
              </w:rPr>
              <w:t>. Możliwość rozbudowy do min. 32 GB</w:t>
            </w:r>
            <w:r>
              <w:rPr>
                <w:rFonts w:eastAsia="Arial" w:cs="Calibri" w:ascii="Cambria" w:hAnsi="Cambria"/>
                <w:b/>
                <w:color w:val="000000"/>
                <w:sz w:val="18"/>
                <w:szCs w:val="18"/>
              </w:rPr>
              <w:t xml:space="preserve">. </w:t>
            </w:r>
            <w:r>
              <w:rPr>
                <w:rFonts w:cs="Calibri" w:ascii="Cambria" w:hAnsi="Cambria"/>
                <w:b/>
                <w:color w:val="000000"/>
                <w:sz w:val="18"/>
                <w:szCs w:val="18"/>
              </w:rPr>
              <w:t>W przypadku zaoferowania min. 16 GB pamięciZamawiający przyzna dodatkowe punkty w ramach kryteriów oceny ofert zgodnie z §XIV ust. 1 pkt 5) SIWZ</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cs="Calibri" w:ascii="Cambria" w:hAnsi="Cambria"/>
                <w:color w:val="000000"/>
                <w:sz w:val="18"/>
                <w:szCs w:val="18"/>
              </w:rPr>
              <w:t>Ilość zainstalowanej pamięci: ………</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Pamięć masowa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79" w:hanging="0"/>
              <w:rPr>
                <w:rFonts w:ascii="Cambria" w:hAnsi="Cambria" w:eastAsia="Arial" w:cs="Calibri"/>
                <w:color w:val="000000"/>
                <w:sz w:val="18"/>
                <w:szCs w:val="18"/>
              </w:rPr>
            </w:pPr>
            <w:r>
              <w:rPr>
                <w:rFonts w:eastAsia="Arial" w:cs="Calibri" w:ascii="Cambria" w:hAnsi="Cambria"/>
                <w:color w:val="000000"/>
                <w:sz w:val="18"/>
                <w:szCs w:val="18"/>
              </w:rPr>
              <w:t>Jeden dysk SSD o pojemności minimum. 256 GB</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cs="Calibri"/>
                <w:color w:val="000000"/>
                <w:sz w:val="18"/>
                <w:szCs w:val="18"/>
              </w:rPr>
            </w:pPr>
            <w:r>
              <w:rPr>
                <w:rFonts w:cs="Calibri" w:ascii="Cambria" w:hAnsi="Cambria"/>
                <w:color w:val="000000"/>
                <w:sz w:val="18"/>
                <w:szCs w:val="18"/>
              </w:rPr>
              <w:t>Pojemność dysku SSD: …</w:t>
            </w:r>
            <w:r>
              <w:rPr>
                <w:rFonts w:cs="Calibri" w:ascii="Cambria" w:hAnsi="Cambria"/>
                <w:b/>
                <w:color w:val="000000"/>
                <w:sz w:val="18"/>
                <w:szCs w:val="18"/>
              </w:rPr>
              <w:t>…</w:t>
            </w:r>
            <w:r>
              <w:rPr>
                <w:rFonts w:cs="Calibri" w:ascii="Cambria" w:hAnsi="Cambria"/>
                <w:color w:val="000000"/>
                <w:sz w:val="18"/>
                <w:szCs w:val="18"/>
              </w:rPr>
              <w:t>…</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Karta graficzna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Cambria" w:hAnsi="Cambria" w:cs="Calibri"/>
                <w:sz w:val="18"/>
                <w:szCs w:val="18"/>
              </w:rPr>
            </w:pPr>
            <w:r>
              <w:rPr>
                <w:rFonts w:cs="Calibri" w:ascii="Cambria" w:hAnsi="Cambria"/>
                <w:sz w:val="18"/>
                <w:szCs w:val="18"/>
              </w:rPr>
              <w:t xml:space="preserve">Zintegrowana w procesorze z możliwością dynamicznego przydzielenia pamięci systemowej oraz dedykowana zewnętrzna karta graficzna z własną niewspółdzieloną pamięcią 2GB osiągająca w teście Passmark 1200 punktów według wyników ze strony </w:t>
            </w:r>
            <w:hyperlink r:id="rId25">
              <w:r>
                <w:rPr>
                  <w:rStyle w:val="ListLabel938"/>
                  <w:rFonts w:cs="Calibri" w:ascii="Cambria" w:hAnsi="Cambria"/>
                  <w:sz w:val="18"/>
                  <w:szCs w:val="18"/>
                </w:rPr>
                <w:t>http://www.cpubenchmark.net</w:t>
              </w:r>
            </w:hyperlink>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Cambria" w:hAnsi="Cambria" w:cs="Calibri"/>
                <w:color w:val="000000"/>
                <w:sz w:val="18"/>
                <w:szCs w:val="18"/>
              </w:rPr>
            </w:pPr>
            <w:r>
              <w:rPr>
                <w:rFonts w:cs="Calibri" w:ascii="Cambria" w:hAnsi="Cambria"/>
                <w:color w:val="000000"/>
                <w:sz w:val="18"/>
                <w:szCs w:val="18"/>
              </w:rPr>
              <w:t xml:space="preserve">Wynik testu </w:t>
            </w:r>
            <w:r>
              <w:rPr>
                <w:rFonts w:cs="Calibri" w:ascii="Cambria" w:hAnsi="Cambria"/>
                <w:bCs/>
              </w:rPr>
              <w:t>Passmark Mark</w:t>
            </w:r>
          </w:p>
          <w:p>
            <w:pPr>
              <w:pStyle w:val="Normal"/>
              <w:widowControl w:val="false"/>
              <w:spacing w:lineRule="auto" w:line="240" w:before="0" w:after="0"/>
              <w:ind w:right="80" w:hanging="0"/>
              <w:jc w:val="both"/>
              <w:rPr>
                <w:rFonts w:ascii="Cambria" w:hAnsi="Cambria" w:cs="Calibri"/>
                <w:color w:val="000000"/>
                <w:sz w:val="18"/>
                <w:szCs w:val="18"/>
              </w:rPr>
            </w:pPr>
            <w:r>
              <w:rPr>
                <w:rFonts w:cs="Calibri" w:ascii="Cambria" w:hAnsi="Cambria"/>
                <w:bCs/>
                <w:sz w:val="18"/>
                <w:szCs w:val="18"/>
              </w:rPr>
              <w:t>....................</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Multimedia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Cambria" w:hAnsi="Cambria" w:cs="Calibri"/>
                <w:sz w:val="18"/>
                <w:szCs w:val="18"/>
              </w:rPr>
            </w:pPr>
            <w:r>
              <w:rPr>
                <w:rFonts w:cs="Calibri" w:ascii="Cambria" w:hAnsi="Cambria"/>
                <w:sz w:val="18"/>
                <w:szCs w:val="18"/>
              </w:rPr>
              <w:t xml:space="preserve">Dwu-kanałowa (24-bitowa) karta dźwiękowa zintegrowana z płytą główną, wbudowane głośniki stereo o średniej mocy  min. 2x2W, wbudowany wewnętrzny wzmacniacz głośników </w:t>
            </w:r>
          </w:p>
          <w:p>
            <w:pPr>
              <w:pStyle w:val="Normal"/>
              <w:spacing w:lineRule="auto" w:line="240" w:before="0" w:after="0"/>
              <w:jc w:val="both"/>
              <w:rPr>
                <w:rFonts w:ascii="Cambria" w:hAnsi="Cambria" w:cs="Calibri"/>
                <w:sz w:val="18"/>
                <w:szCs w:val="18"/>
              </w:rPr>
            </w:pPr>
            <w:r>
              <w:rPr>
                <w:rFonts w:cs="Calibri" w:ascii="Cambria" w:hAnsi="Cambria"/>
                <w:sz w:val="18"/>
                <w:szCs w:val="18"/>
              </w:rPr>
              <w:t>Kamera internetowa o rozdzielczości min. 1280x720p z diodą informującą o aktywności oraz min 1  kierunkowy, cyfrowy mikrofon z funkcją redukcji szumów i poprawy mowy trwale zainstalowany w obudowie matrycy.</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cs="Calibri"/>
                <w:color w:val="000000"/>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Bateria i zasilanie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 xml:space="preserve">Bateria o pojemności min. 55Whr </w:t>
            </w:r>
          </w:p>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Zasilacz o mocy min. 65W</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cs="Calibri"/>
                <w:color w:val="000000"/>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Obudowa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 xml:space="preserve">Szkielet obudowy i zawiasy notebooka wykonany z wzmacnianego metalu. Kąt otwarcia notebooka min 180 stopni.Obudowa spełniająca normy MIL-STD-810G.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cs="Calibri"/>
                <w:color w:val="000000"/>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79" w:hanging="0"/>
              <w:rPr>
                <w:rFonts w:ascii="Cambria" w:hAnsi="Cambria" w:eastAsia="Arial" w:cs="Calibri"/>
                <w:color w:val="000000"/>
                <w:sz w:val="18"/>
                <w:szCs w:val="18"/>
              </w:rPr>
            </w:pPr>
            <w:r>
              <w:rPr>
                <w:rFonts w:cs="Calibri" w:ascii="Cambria" w:hAnsi="Cambria"/>
                <w:color w:val="000000"/>
                <w:sz w:val="18"/>
                <w:szCs w:val="18"/>
              </w:rPr>
              <w:t>Standardy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Certyfikat ISO9001:2000 dla producenta sprzętu - wykonawca składa oświadczenie w formularzu oferty, a następnie przed podpisaniem umowy przedstawia Zamawiającemu wymagany dokument.</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Certyfikat ISO 14001 dla producenta sprzętu - wykonawca składa oświadczenie w formularzu oferty, a następnie przed podpisaniem umowy przedstawia Zamawiającemu wymagany dokument.</w:t>
            </w:r>
          </w:p>
          <w:p>
            <w:pPr>
              <w:pStyle w:val="Normal"/>
              <w:widowControl w:val="false"/>
              <w:numPr>
                <w:ilvl w:val="0"/>
                <w:numId w:val="100"/>
              </w:numPr>
              <w:spacing w:lineRule="auto" w:line="240" w:before="0" w:after="0"/>
              <w:ind w:left="204" w:hanging="204"/>
              <w:rPr>
                <w:rFonts w:ascii="Cambria" w:hAnsi="Cambria" w:eastAsia="Arial" w:cs="Calibri"/>
                <w:color w:val="000000"/>
                <w:sz w:val="18"/>
                <w:szCs w:val="18"/>
              </w:rPr>
            </w:pPr>
            <w:r>
              <w:rPr>
                <w:rFonts w:cs="Calibri" w:ascii="Cambria" w:hAnsi="Cambria"/>
                <w:bCs/>
                <w:sz w:val="18"/>
                <w:szCs w:val="18"/>
              </w:rPr>
              <w:t>Deklaracja zgodności CE - wykonawca składa oświadczenie w formularzu oferty, a następnie przed podpisaniem umowy przedstawia Zamawiającemu wymagany dokument</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Potwierdzenie spełnienia kryteriów środowiskowych, w tym zgodności z dyrektywą RoHS Unii Europejskiej o eliminacji substancji niebezpiecznych w postaci oświadczenia producenta jednostki - wykonawca składa oświadczenie w formularzu oferty, a następnie przed podpisaniem umowy przedstawia Zamawiającemu wymagany dokument</w:t>
            </w:r>
          </w:p>
          <w:p>
            <w:pPr>
              <w:pStyle w:val="Normal"/>
              <w:widowControl w:val="false"/>
              <w:numPr>
                <w:ilvl w:val="0"/>
                <w:numId w:val="100"/>
              </w:numPr>
              <w:spacing w:lineRule="auto" w:line="240" w:before="0" w:after="0"/>
              <w:ind w:left="204" w:hanging="204"/>
              <w:rPr>
                <w:rFonts w:ascii="Cambria" w:hAnsi="Cambria" w:eastAsia="Arial" w:cs="Calibri"/>
                <w:color w:val="000000"/>
                <w:sz w:val="18"/>
                <w:szCs w:val="18"/>
              </w:rPr>
            </w:pPr>
            <w:r>
              <w:rPr>
                <w:rFonts w:cs="Calibri" w:ascii="Cambria" w:hAnsi="Cambria"/>
                <w:bCs/>
                <w:sz w:val="18"/>
                <w:szCs w:val="18"/>
              </w:rPr>
              <w:t>Potwierdzenie kompatybilności komputera z zaoferowanym systemem operacyjnym wykonawca składa oświadczenie w formularzu oferty, a następnie przed podpisaniem umowy przedstawia Zamawiającemu wymagany dokument - wydruk z strony producenta oprogramowania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79" w:hanging="0"/>
              <w:jc w:val="center"/>
              <w:rPr>
                <w:rFonts w:ascii="Cambria" w:hAnsi="Cambria" w:cs="Calibri"/>
                <w:color w:val="000000"/>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200" w:after="200"/>
              <w:jc w:val="left"/>
              <w:rPr>
                <w:rFonts w:ascii="Calibri Light" w:hAnsi="Calibri Light"/>
              </w:rPr>
            </w:pPr>
            <w:r>
              <w:rPr>
                <w:rFonts w:eastAsia="Arial" w:cs="Calibri" w:ascii="Cambria" w:hAnsi="Cambria"/>
                <w:color w:val="000000"/>
                <w:sz w:val="18"/>
                <w:szCs w:val="18"/>
              </w:rPr>
              <w:t>Diagnostyka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System diagnostyczny z graficznym interfejsem użytkownika zaimplementowany w tej samej pamięci flash co BIOS, dostępny z poziomu szybkiego menu boot umożliwiający jednoczesne przetestowanie w celu wykrycia usterki zainstalowanych komponentów w oferowanym komputerze bez konieczności uruchamiania systemu operacyjnego. Minimalna funkcjonalność systemu:</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testy uruchamiane automatycznie lub w trybie interaktywnym</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możliwość powtórzenia testów</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podsumowanie testów z możliwością zapisywania wyników</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uruchamianie gruntownych testów, uruchamianie szybkich testów lub pojedynczego testu dla konkretnego podzespołu,</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Uruchamianie testów zdefiniowanych przez użytkownika</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wyświetlanie wiadomości, które informują o stanie przeprowadzanych testów</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wyświetlanie wiadomości o błędach, które informują o problemach napotkanych podczas testów.</w:t>
            </w:r>
          </w:p>
          <w:p>
            <w:pPr>
              <w:pStyle w:val="Normal"/>
              <w:widowControl w:val="false"/>
              <w:spacing w:lineRule="auto" w:line="240" w:before="0" w:after="0"/>
              <w:ind w:right="80" w:hanging="0"/>
              <w:jc w:val="both"/>
              <w:rPr>
                <w:rFonts w:ascii="Calibri Light" w:hAnsi="Calibri Light" w:cs="Tahoma"/>
                <w:bCs/>
              </w:rPr>
            </w:pPr>
            <w:r>
              <w:rPr>
                <w:rFonts w:eastAsia="Arial" w:cs="Calibri" w:ascii="Cambria" w:hAnsi="Cambria"/>
                <w:color w:val="000000"/>
                <w:sz w:val="18"/>
                <w:szCs w:val="18"/>
              </w:rPr>
              <w:t>Test musi umożliwiać odczytanie informacji o wszystkich zainstalowanych komponentach, a w szczególności: natywnej rozdzielczości matrycy,  typie i pojemności dysku twardego, o żywotności baterii, informacji o obrotach wentylatora CPU, informacji o procesorze (model i taktowanie) informacji o pamięci (wielkość, obsadzenie slotów, typ pamięci wraz z taktowaniem oraz SN i PN), wykaz temperatur dla baterii, CPU, pamięci, temperatury panującej wewnątrz.</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cs="Calibri"/>
                <w:color w:val="000000"/>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Złącza (porty) i dodatkowe wyposażenie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Wbudowane porty i złącza:</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 xml:space="preserve">VGA, </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 xml:space="preserve">HDMI, </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 xml:space="preserve">RJ-45, </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 xml:space="preserve">min. 3x USB w tym min. 1xUSB 3.1 gen.1 z funkcją ładowania oraz min. 1 port USB 3.1 gen.1 typ C, , </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 xml:space="preserve">czytnik kart SD, </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złącze słuchawkowo-mikrofonowe</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eastAsia="Arial" w:cs="Calibri" w:ascii="Cambria" w:hAnsi="Cambria"/>
                <w:color w:val="000000"/>
                <w:sz w:val="18"/>
                <w:szCs w:val="18"/>
              </w:rPr>
              <w:t>Klawiatura wyspowa z wydzieloną z prawej strony klawiaturą numeryczną,z wbudowanym w klawiaturze podświetleniem układ US -QWERTY</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eastAsia="Arial" w:cs="Calibri" w:ascii="Cambria" w:hAnsi="Cambria"/>
                <w:color w:val="000000"/>
                <w:sz w:val="18"/>
                <w:szCs w:val="18"/>
              </w:rPr>
              <w:t>Touchpad z strefą przewijania w pionie, poziomie wraz z obsługą gestów</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eastAsia="Arial" w:cs="Calibri" w:ascii="Cambria" w:hAnsi="Cambria"/>
                <w:sz w:val="18"/>
                <w:szCs w:val="18"/>
              </w:rPr>
              <w:t>Wymagana ilość i rozmieszczenie portów USB i wszystkich złącz nie może być osiągnięta poprzez zastosowanie konwerterów, adapterów, przejściówek itp.</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Tahoma" w:ascii="Cambria" w:hAnsi="Cambria"/>
                <w:bCs/>
                <w:sz w:val="18"/>
                <w:szCs w:val="18"/>
              </w:rPr>
              <w:t>Torba dwukomorowa, mysz bezprzewodowa.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cs="Calibri"/>
                <w:color w:val="000000"/>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Komunikacja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79" w:hanging="0"/>
              <w:jc w:val="both"/>
              <w:rPr>
                <w:rFonts w:ascii="Cambria" w:hAnsi="Cambria" w:eastAsia="Arial" w:cs="Calibri"/>
                <w:color w:val="000000"/>
                <w:sz w:val="18"/>
                <w:szCs w:val="18"/>
              </w:rPr>
            </w:pPr>
            <w:r>
              <w:rPr>
                <w:rFonts w:eastAsia="Arial" w:cs="Calibri" w:ascii="Cambria" w:hAnsi="Cambria"/>
                <w:color w:val="000000"/>
                <w:sz w:val="18"/>
                <w:szCs w:val="18"/>
              </w:rPr>
              <w:t>Zintegrowane z płytą główną:</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karta sieciowa Ethernet 10/100/1000 Mbps,</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Zintegrowana w postaci wewnętrznego modułu mini-PCI Express karta sieci bezprzewodowej 802.11 AC + bluetooth  min. 4.0,</w:t>
            </w:r>
          </w:p>
          <w:p>
            <w:pPr>
              <w:pStyle w:val="Normal"/>
              <w:widowControl w:val="false"/>
              <w:spacing w:lineRule="auto" w:line="240" w:before="0" w:after="0"/>
              <w:ind w:right="79" w:hanging="0"/>
              <w:jc w:val="both"/>
              <w:rPr>
                <w:rFonts w:ascii="Cambria" w:hAnsi="Cambria" w:eastAsia="Arial" w:cs="Calibri"/>
                <w:color w:val="000000"/>
                <w:sz w:val="18"/>
                <w:szCs w:val="18"/>
              </w:rPr>
            </w:pPr>
            <w:r>
              <w:rPr>
                <w:rFonts w:eastAsia="Arial" w:cs="Calibri" w:ascii="Cambria" w:hAnsi="Cambria"/>
                <w:color w:val="000000"/>
                <w:sz w:val="18"/>
                <w:szCs w:val="18"/>
              </w:rPr>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cs="Calibri"/>
                <w:color w:val="000000"/>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Warunki gwarancyjne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Tahoma"/>
                <w:bCs/>
                <w:sz w:val="18"/>
                <w:szCs w:val="18"/>
              </w:rPr>
            </w:pPr>
            <w:r>
              <w:rPr>
                <w:rFonts w:cs="Tahoma" w:ascii="Cambria" w:hAnsi="Cambria"/>
                <w:bCs/>
                <w:sz w:val="18"/>
                <w:szCs w:val="18"/>
              </w:rPr>
              <w:t>Gwarancja minimum 36 miesięcy(door to door). Zamawiający dopuszcza możliwość serwisu w miejscu instalacji realizowany przez producenta lub autoryzowanego partnera producenta.</w:t>
            </w:r>
          </w:p>
          <w:p>
            <w:pPr>
              <w:pStyle w:val="Normal"/>
              <w:widowControl w:val="false"/>
              <w:spacing w:lineRule="auto" w:line="240" w:before="0" w:after="0"/>
              <w:ind w:right="80" w:hanging="0"/>
              <w:jc w:val="both"/>
              <w:rPr>
                <w:rFonts w:ascii="Cambria" w:hAnsi="Cambria" w:eastAsia="Arial" w:cs="Calibri"/>
                <w:color w:val="000000"/>
                <w:sz w:val="18"/>
                <w:szCs w:val="18"/>
              </w:rPr>
            </w:pPr>
            <w:r>
              <w:rPr>
                <w:rFonts w:cs="Tahoma" w:ascii="Cambria" w:hAnsi="Cambria"/>
                <w:b/>
                <w:bCs/>
                <w:sz w:val="18"/>
                <w:szCs w:val="18"/>
              </w:rPr>
              <w:t>W przypadku zaoferowania gwarancji dłuższej niż 36 miesięcy Zamawiający przyzna dodatkowe punkty w ramach kryteriów oceny ofert zgodnie z §XIV ust. 1 pkt 4)  SIWZ.</w:t>
            </w:r>
          </w:p>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cs="Calibri"/>
                <w:color w:val="000000"/>
                <w:sz w:val="18"/>
                <w:szCs w:val="18"/>
              </w:rPr>
            </w:pPr>
            <w:r>
              <w:rPr>
                <w:rFonts w:cs="Calibri" w:ascii="Cambria" w:hAnsi="Cambria"/>
                <w:color w:val="000000"/>
                <w:sz w:val="18"/>
                <w:szCs w:val="18"/>
              </w:rPr>
              <w:t>Okres  gwarancji: ……… miesięcy</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Napęd optyczny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79" w:hanging="0"/>
              <w:jc w:val="both"/>
              <w:rPr>
                <w:rFonts w:ascii="Cambria" w:hAnsi="Cambria" w:eastAsia="Arial" w:cs="Calibri"/>
                <w:sz w:val="18"/>
                <w:szCs w:val="18"/>
              </w:rPr>
            </w:pPr>
            <w:r>
              <w:rPr>
                <w:rFonts w:eastAsia="Arial" w:cs="Calibri" w:ascii="Cambria" w:hAnsi="Cambria"/>
                <w:sz w:val="18"/>
                <w:szCs w:val="18"/>
              </w:rPr>
              <w:t>Wbudowany wewnętrzny albo zewnętrzny napęd DVD+/-RW z możliwością zapisywa</w:t>
              <w:softHyphen/>
              <w:t>nia na nośnikach dwuwarstwowych wraz z oprogramowaniem do na</w:t>
              <w:softHyphen/>
              <w:t>grywania płyt CD/DVD pod zaoferowanym systemem operacyjnym.</w:t>
            </w:r>
          </w:p>
          <w:p>
            <w:pPr>
              <w:pStyle w:val="Normal"/>
              <w:widowControl w:val="false"/>
              <w:spacing w:lineRule="auto" w:line="240" w:before="0" w:after="0"/>
              <w:ind w:right="79" w:hanging="0"/>
              <w:jc w:val="both"/>
              <w:rPr>
                <w:rFonts w:ascii="Cambria" w:hAnsi="Cambria" w:eastAsia="Arial" w:cs="Calibri"/>
                <w:color w:val="000000"/>
                <w:sz w:val="18"/>
                <w:szCs w:val="18"/>
              </w:rPr>
            </w:pPr>
            <w:r>
              <w:rPr>
                <w:rFonts w:cs="Calibri" w:ascii="Cambria" w:hAnsi="Cambria"/>
                <w:sz w:val="18"/>
                <w:szCs w:val="18"/>
              </w:rPr>
              <w:t>Kolorystyka zewnętrznego napędu DVD+/-RW zgodna z kolorystką laptopa.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eastAsia="Arial" w:cs="Calibri"/>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Wymagania dotyczące zasilania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rPr>
                <w:rFonts w:ascii="Cambria" w:hAnsi="Cambria" w:eastAsia="Arial" w:cs="Calibri"/>
                <w:color w:val="000000"/>
                <w:sz w:val="18"/>
                <w:szCs w:val="18"/>
              </w:rPr>
            </w:pPr>
            <w:r>
              <w:rPr>
                <w:rFonts w:eastAsia="Arial" w:cs="Calibri" w:ascii="Cambria" w:hAnsi="Cambria"/>
                <w:color w:val="000000"/>
                <w:sz w:val="18"/>
                <w:szCs w:val="18"/>
              </w:rPr>
              <w:t xml:space="preserve">Zasilacz 220V, 50Hz z kablem zasilającym o długości min. 1,5 m.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eastAsia="Arial" w:cs="Calibri"/>
                <w:color w:val="000000"/>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79" w:hanging="0"/>
              <w:rPr>
                <w:rFonts w:ascii="Cambria" w:hAnsi="Cambria" w:eastAsia="Arial" w:cs="Calibri"/>
                <w:color w:val="000000"/>
                <w:sz w:val="18"/>
                <w:szCs w:val="18"/>
              </w:rPr>
            </w:pPr>
            <w:r>
              <w:rPr>
                <w:rFonts w:eastAsia="Arial" w:cs="Calibri" w:ascii="Cambria" w:hAnsi="Cambria"/>
                <w:color w:val="000000"/>
                <w:sz w:val="18"/>
                <w:szCs w:val="18"/>
              </w:rPr>
              <w:t>Oprogramowanie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79" w:hanging="0"/>
              <w:rPr>
                <w:rFonts w:ascii="Cambria" w:hAnsi="Cambria" w:eastAsia="Arial" w:cs="Calibri"/>
                <w:color w:val="000000"/>
                <w:sz w:val="18"/>
                <w:szCs w:val="18"/>
              </w:rPr>
            </w:pPr>
            <w:r>
              <w:rPr>
                <w:rFonts w:eastAsia="Arial" w:cs="Calibri" w:ascii="Cambria" w:hAnsi="Cambria"/>
                <w:color w:val="000000"/>
                <w:sz w:val="18"/>
                <w:szCs w:val="18"/>
              </w:rPr>
              <w:t xml:space="preserve">Preinstalowany Windows 10 Pro 64-bit w polskiej wersji językowej </w:t>
            </w:r>
            <w:r>
              <w:rPr>
                <w:rFonts w:cs="Calibri" w:ascii="Cambria" w:hAnsi="Cambria"/>
                <w:sz w:val="18"/>
                <w:szCs w:val="18"/>
              </w:rPr>
              <w:t>lub system operacyjny zapewniający rejestrację konta komputera w domenie z poziomu stacji roboczej przy użyciu konta administratora domeny.</w:t>
            </w:r>
          </w:p>
          <w:p>
            <w:pPr>
              <w:pStyle w:val="Normal"/>
              <w:spacing w:lineRule="auto" w:line="240" w:before="0" w:after="0"/>
              <w:rPr>
                <w:rFonts w:ascii="Cambria" w:hAnsi="Cambria" w:cs="Calibri"/>
                <w:sz w:val="18"/>
                <w:szCs w:val="18"/>
                <w:lang w:eastAsia="en-US" w:bidi="en-US"/>
              </w:rPr>
            </w:pPr>
            <w:r>
              <w:rPr>
                <w:rFonts w:cs="Calibri" w:ascii="Cambria" w:hAnsi="Cambria"/>
                <w:sz w:val="18"/>
                <w:szCs w:val="18"/>
                <w:lang w:eastAsia="en-US" w:bidi="en-US"/>
              </w:rPr>
              <w:t>System operacyjny musi spełniać następujące wymagania poprzez natywne dla niego mechanizmy, bez użycia dodatkowych aplikacji:</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Możliwość dokonywania aktualizacji i poprawek systemu przez Internet z możliwością wyboru instalowanych poprawek;</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Możliwość dokonywania uaktualnień sterowników urządzeń przez Internet – witrynę producenta systemu; </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Darmowe aktualizacje w ramach wersji systemu operacyjnego przez Internet (niezbędne aktualizacje, poprawki, biuletyny bezpieczeństwa muszą być dostarczane bez dodatkowych opłat);</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Internetowa aktualizacja zapewniona w języku polskim;</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Wbudowana zapora internetowa (firewall) dla ochrony połączeń internetowych; zintegrowana z systemem konsola do zarządzania ustawieniami zapory i regułami IP v4 i v6; </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Zlokalizowane w języku polskim, co najmniej następujące elementy: menu, odtwarzacz multimediów, pomoc, komunikaty systemowe; </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Wsparcie dla większości powszechnie używanych urządzeń peryferyjnych (drukarek, urządzeń sieciowych, standardów USB, Plug&amp;Play, Wi-Fi), </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Funkcjonalność automatycznej zmiany domyślnej drukarki w zależności od sieci, do której podłączony jest komputer.</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Możliwość zdalnej automatycznej instalacji, konfiguracji, administrowania oraz aktualizowania systemu; </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Zabezpieczony hasłem hierarchiczny dostęp do systemu, konta i profile użytkowników zarządzane zdalnie; praca systemu w trybie ochrony kont użytkowników.</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Możliwość zdalnej automatycznej instalacji, konfiguracji, administrowania oraz aktualizowania systemu; </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Zintegrowane z systemem operacyjnym narzędzia zwalczające złośliwe oprogramowanie; aktualizacje dostępne u producenta nieodpłatnie.</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Funkcjonalność rozpoznawania mowy, pozwalającą na sterowanie komputerem głosowo, wraz z modułem „uczenia się” głosu użytkownika.</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Zintegrowany z systemem operacyjnym moduł synchronizacji komputera z urządzeniami zewnętrznymi. </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Wbudowany system pomocy w języku polskim;</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Możliwość przystosowania stanowiska dla osób niepełnosprawnych (np. słabo widzących); </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Możliwość zarządzania stacją roboczą poprzez polityki – przez politykę rozumiemy zestaw reguł definiujących lub ograniczających funkcjonalność systemu lub aplikacji;</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Wdrażanie IPSEC oparte na politykach – wdrażanie IPSEC oparte na zestawach reguł definiujących ustawienia zarządzanych w sposób centralny;</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Automatyczne występowanie i używanie (wystawianie) certyfikatów PKI X.509;</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Wsparcie dla logowania przy pomocy smartcard;</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Rozbudowane polityki bezpieczeństwa – polityki dla systemu operacyjnego i dla wskazanych aplikacji;</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Narzędzia służące do administracji, do wykonywania kopii zapasowych polityk i ich odtwarzania oraz generowania raportów z ustawień polityk;</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Wsparcie dla Sun Java i .NET Framework 1.1 i 2.0 i 3.0 – możliwość uruchomienia aplikacji działających we wskazanych środowiskach;</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Wsparcie dla JScript i VBScript – możliwość uruchamiania interpretera poleceń;</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Zdalna pomoc i współdzielenie aplikacji – możliwość zdalnego przejęcia sesji zalogowanego użytkownika celem rozwiązania problemu z komputerem;</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Rozwiązanie służące do automatycznego zbudowania obrazu systemu wraz z aplikacjami. Obraz systemu służyć ma do automatycznego upowszechnienia systemu operacyjnego inicjowanego i wykonywanego w całości poprzez sieć komputerową;</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Rozwiązanie umożliwiające wdrożenie nowego obrazu poprzez zdalną instalację;</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Graficzne środowisko instalacji i konfiguracji;</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Transakcyjny system plików pozwalający na stosowanie przydziałów (ang. quota) na dysku dla użytkowników;</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Zarządzanie kontami użytkowników sieci oraz urządzeniami sieciowymi tj. drukarki, modemy, woluminy dyskowe, usługi katalogowe</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Oprogramowanie dla tworzenia kopii zapasowych (Backup); automatyczne wykonywanie kopii plików z możliwością automatycznego przywrócenia wersji wcześniejszej;</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Możliwość przywracania plików systemowych;</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itp.)</w:t>
            </w:r>
          </w:p>
          <w:p>
            <w:pPr>
              <w:pStyle w:val="Normal"/>
              <w:numPr>
                <w:ilvl w:val="0"/>
                <w:numId w:val="101"/>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Możliwość blokowania lub dopuszczania dowolnych urządzeń peryferyjnych za pomocą polityk grupowych (np. przy użyciu numerów identyfikacyjnych sprzętu).</w:t>
            </w:r>
          </w:p>
          <w:p>
            <w:pPr>
              <w:pStyle w:val="Normal"/>
              <w:spacing w:lineRule="auto" w:line="240" w:before="0" w:after="0"/>
              <w:rPr>
                <w:rFonts w:ascii="Cambria" w:hAnsi="Cambria" w:cs="Calibri"/>
                <w:sz w:val="18"/>
                <w:szCs w:val="18"/>
              </w:rPr>
            </w:pPr>
            <w:r>
              <w:rPr>
                <w:rFonts w:cs="Calibri" w:ascii="Cambria" w:hAnsi="Cambria"/>
                <w:sz w:val="18"/>
                <w:szCs w:val="18"/>
              </w:rPr>
              <w:t>Wszystkie wymienione cechy spełnione są przez system Windows 10 Home 64-bit PL. Ponadto, jest on preferowany ze względu na dotychczasowe używanie systemów rodziny Windows, a tym samym:</w:t>
            </w:r>
          </w:p>
          <w:p>
            <w:pPr>
              <w:pStyle w:val="Normal"/>
              <w:widowControl w:val="false"/>
              <w:numPr>
                <w:ilvl w:val="0"/>
                <w:numId w:val="99"/>
              </w:numPr>
              <w:spacing w:lineRule="auto" w:line="240" w:before="0" w:after="0"/>
              <w:ind w:left="167" w:hanging="167"/>
              <w:contextualSpacing/>
              <w:textAlignment w:val="baseline"/>
              <w:rPr>
                <w:rFonts w:ascii="Cambria" w:hAnsi="Cambria" w:cs="Calibri"/>
                <w:bCs/>
                <w:sz w:val="18"/>
                <w:szCs w:val="18"/>
              </w:rPr>
            </w:pPr>
            <w:r>
              <w:rPr>
                <w:rFonts w:cs="Calibri" w:ascii="Cambria" w:hAnsi="Cambria"/>
                <w:bCs/>
                <w:sz w:val="18"/>
                <w:szCs w:val="18"/>
              </w:rPr>
              <w:t>przystosowanie środowiska informatycznego pod ten system (narzędzia sieciowe, stosowane specjalistyczne oprogramowanie);</w:t>
            </w:r>
          </w:p>
          <w:p>
            <w:pPr>
              <w:pStyle w:val="Normal"/>
              <w:widowControl w:val="false"/>
              <w:numPr>
                <w:ilvl w:val="0"/>
                <w:numId w:val="99"/>
              </w:numPr>
              <w:spacing w:lineRule="auto" w:line="240" w:before="0" w:after="0"/>
              <w:ind w:left="167" w:hanging="167"/>
              <w:contextualSpacing/>
              <w:textAlignment w:val="baseline"/>
              <w:rPr>
                <w:rFonts w:ascii="Cambria" w:hAnsi="Cambria" w:cs="Calibri"/>
                <w:bCs/>
                <w:sz w:val="18"/>
                <w:szCs w:val="18"/>
              </w:rPr>
            </w:pPr>
            <w:r>
              <w:rPr>
                <w:rFonts w:cs="Calibri" w:ascii="Cambria" w:hAnsi="Cambria"/>
                <w:bCs/>
                <w:sz w:val="18"/>
                <w:szCs w:val="18"/>
              </w:rPr>
              <w:t>przeszkolenie administratorów systemów i zwykłych użytkowników;</w:t>
            </w:r>
          </w:p>
          <w:p>
            <w:pPr>
              <w:pStyle w:val="Normal"/>
              <w:widowControl w:val="false"/>
              <w:numPr>
                <w:ilvl w:val="0"/>
                <w:numId w:val="99"/>
              </w:numPr>
              <w:spacing w:lineRule="auto" w:line="240" w:before="0" w:after="0"/>
              <w:ind w:left="167" w:hanging="167"/>
              <w:contextualSpacing/>
              <w:textAlignment w:val="baseline"/>
              <w:rPr>
                <w:rFonts w:ascii="Cambria" w:hAnsi="Cambria" w:cs="Calibri"/>
                <w:bCs/>
                <w:sz w:val="18"/>
                <w:szCs w:val="18"/>
              </w:rPr>
            </w:pPr>
            <w:r>
              <w:rPr>
                <w:rFonts w:cs="Calibri" w:ascii="Cambria" w:hAnsi="Cambria"/>
                <w:bCs/>
                <w:sz w:val="18"/>
                <w:szCs w:val="18"/>
              </w:rPr>
              <w:t>opracowanie zasad organizacyjnych (z uwzględnieniem systemów niejawnych).</w:t>
            </w:r>
          </w:p>
          <w:p>
            <w:pPr>
              <w:pStyle w:val="Normal"/>
              <w:spacing w:lineRule="auto" w:line="240" w:before="0" w:after="0"/>
              <w:rPr>
                <w:rFonts w:ascii="Cambria" w:hAnsi="Cambria" w:cs="Calibri"/>
                <w:sz w:val="18"/>
                <w:szCs w:val="18"/>
              </w:rPr>
            </w:pPr>
            <w:r>
              <w:rPr>
                <w:rFonts w:cs="Calibri" w:ascii="Cambria" w:hAnsi="Cambria"/>
                <w:sz w:val="18"/>
                <w:szCs w:val="18"/>
              </w:rPr>
              <w:t>Jeżeli wykonawca zaproponuje inne rozwiązanie niż Windows 10 Pro 64-bit PL lub nowszy zgodny z wymienionymi kryteriami równoważności musi zapewnić pełne wdrożenie oferowanego rozwiązania, przeszkolenie użytkowników i administratorów systemu oraz zapewnić współpracę z używanym obecnie środowiskiem informatycznym.</w:t>
            </w:r>
          </w:p>
          <w:p>
            <w:pPr>
              <w:pStyle w:val="Normal"/>
              <w:widowControl w:val="false"/>
              <w:spacing w:lineRule="auto" w:line="240" w:before="0" w:after="0"/>
              <w:ind w:right="80" w:hanging="0"/>
              <w:rPr>
                <w:rFonts w:ascii="Cambria" w:hAnsi="Cambria" w:eastAsia="Arial" w:cs="Calibri"/>
                <w:color w:val="000000"/>
                <w:sz w:val="18"/>
                <w:szCs w:val="18"/>
              </w:rPr>
            </w:pPr>
            <w:r>
              <w:rPr>
                <w:rFonts w:cs="Calibri" w:ascii="Cambria" w:hAnsi="Cambria"/>
                <w:bCs/>
                <w:i/>
                <w:sz w:val="18"/>
                <w:szCs w:val="18"/>
              </w:rPr>
              <w:t>Wykonawca zapewni kompatybilność (bezpieczeństwo, stabilność i wydajność) oferowanego dostarczonych stacji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r>
              <w:rPr>
                <w:rFonts w:eastAsia="Arial" w:cs="Calibri" w:ascii="Cambria" w:hAnsi="Cambria"/>
                <w:sz w:val="18"/>
                <w:szCs w:val="18"/>
              </w:rPr>
              <w:t>.</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79" w:hanging="0"/>
              <w:rPr>
                <w:rFonts w:ascii="Cambria" w:hAnsi="Cambria" w:eastAsia="Arial" w:cs="Calibri"/>
                <w:color w:val="000000"/>
                <w:sz w:val="18"/>
                <w:szCs w:val="18"/>
              </w:rPr>
            </w:pPr>
            <w:r>
              <w:rPr>
                <w:rFonts w:cs="Calibri" w:ascii="Cambria" w:hAnsi="Cambria"/>
                <w:color w:val="000000"/>
                <w:sz w:val="18"/>
                <w:szCs w:val="18"/>
              </w:rPr>
              <w:t>Nazwa preinstalowanego oprogramowania: ……</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79" w:hanging="0"/>
              <w:rPr>
                <w:rFonts w:ascii="Cambria" w:hAnsi="Cambria" w:eastAsia="Arial" w:cs="Calibri"/>
                <w:color w:val="000000"/>
                <w:sz w:val="18"/>
                <w:szCs w:val="18"/>
              </w:rPr>
            </w:pPr>
            <w:r>
              <w:rPr>
                <w:rFonts w:eastAsia="Arial" w:cs="Calibri" w:ascii="Cambria" w:hAnsi="Cambria"/>
                <w:color w:val="000000"/>
                <w:sz w:val="18"/>
                <w:szCs w:val="18"/>
              </w:rPr>
              <w:t>Wsparcie techniczne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79" w:hanging="0"/>
              <w:rPr>
                <w:rFonts w:ascii="Cambria" w:hAnsi="Cambria" w:eastAsia="Arial" w:cs="Calibri"/>
                <w:color w:val="000000"/>
                <w:sz w:val="18"/>
                <w:szCs w:val="18"/>
              </w:rPr>
            </w:pPr>
            <w:r>
              <w:rPr>
                <w:rFonts w:eastAsia="Arial" w:cs="Calibri" w:ascii="Cambria" w:hAnsi="Cambria"/>
                <w:color w:val="000000"/>
                <w:sz w:val="18"/>
                <w:szCs w:val="18"/>
              </w:rPr>
              <w:t>Płyta CD/DVD zawierająca niezbędne oprogramowanie wymagane do zgodnego z przeznaczeniem prawidłowego działania wszystkich zainstalowanych urządzeń notebooka jako całości, o ile nie zostały one zainstalowane wraz z systemem operacyjnym.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79" w:hanging="0"/>
              <w:jc w:val="center"/>
              <w:rPr>
                <w:rFonts w:ascii="Cambria" w:hAnsi="Cambria" w:eastAsia="Arial" w:cs="Calibri"/>
                <w:color w:val="000000"/>
                <w:sz w:val="18"/>
                <w:szCs w:val="18"/>
              </w:rPr>
            </w:pPr>
            <w:r>
              <w:rPr>
                <w:rFonts w:cs="Calibri" w:ascii="Cambria" w:hAnsi="Cambria"/>
                <w:color w:val="000000"/>
                <w:sz w:val="18"/>
                <w:szCs w:val="18"/>
              </w:rPr>
              <w:t>Spełnia.</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tcPr>
          <w:p>
            <w:pPr>
              <w:pStyle w:val="Normal"/>
              <w:numPr>
                <w:ilvl w:val="0"/>
                <w:numId w:val="113"/>
              </w:numPr>
              <w:spacing w:lineRule="auto" w:line="240" w:before="0" w:after="0"/>
              <w:ind w:left="714" w:hanging="357"/>
              <w:contextualSpacing/>
              <w:jc w:val="center"/>
              <w:rPr>
                <w:rFonts w:ascii="Cambria" w:hAnsi="Cambria" w:cs="Calibri"/>
              </w:rPr>
            </w:pPr>
            <w:r>
              <w:rPr>
                <w:rFonts w:eastAsia="Arial" w:cs="Calibri" w:ascii="Cambria" w:hAnsi="Cambria"/>
                <w:b/>
                <w:color w:val="000000"/>
                <w:sz w:val="18"/>
                <w:szCs w:val="18"/>
              </w:rPr>
              <w:t xml:space="preserve">OPROGRAMOWNIE </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5"/>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6"/>
                <w:szCs w:val="16"/>
              </w:rPr>
              <w:t>Oprogramowanie wielostanowiskowe do pracowni komputerowej do grafiki komputerowej - 4 szt.(lic)</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jc w:val="both"/>
              <w:rPr>
                <w:rFonts w:ascii="Times New Roman" w:hAnsi="Times New Roman" w:eastAsia="Times New Roman" w:cs="Times New Roman"/>
                <w:b/>
                <w:b/>
              </w:rPr>
            </w:pPr>
            <w:r>
              <w:rPr>
                <w:rFonts w:eastAsia="Times New Roman" w:cs="Times New Roman" w:ascii="Times New Roman" w:hAnsi="Times New Roman"/>
                <w:b/>
              </w:rPr>
            </w:r>
          </w:p>
          <w:p>
            <w:pPr>
              <w:pStyle w:val="Normal"/>
              <w:shd w:val="clear" w:color="auto" w:fill="FFFFFF"/>
              <w:spacing w:lineRule="auto" w:line="240"/>
              <w:jc w:val="both"/>
              <w:rPr>
                <w:rFonts w:ascii="Cambria" w:hAnsi="Cambria" w:eastAsia="Times New Roman" w:cs="Calibri"/>
                <w:b/>
                <w:b/>
                <w:color w:val="000000"/>
                <w:sz w:val="18"/>
                <w:szCs w:val="18"/>
                <w:lang w:eastAsia="en-US" w:bidi="en-US"/>
              </w:rPr>
            </w:pPr>
            <w:r>
              <w:rPr>
                <w:rFonts w:eastAsia="Times New Roman" w:cs="Calibri" w:ascii="Cambria" w:hAnsi="Cambria"/>
                <w:b/>
                <w:color w:val="000000"/>
                <w:sz w:val="18"/>
                <w:szCs w:val="18"/>
                <w:lang w:eastAsia="en-US" w:bidi="en-US"/>
              </w:rPr>
              <w:t xml:space="preserve">CorelDraw Graphics Suite 2018 wersja 16-to stanowiskowa lub równoważne przez co zamawiający rozumie oprogramowanie zawierające i umożliwiające: </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Zestaw zaawansowanych, profesjonalnych narzędzi do projektowania graficznego – tworzenia układów stron, ilustracji, edytowania zdjęć i wielu innych</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Możliwość tworzenia logotypów, biuletynów, projektów fotograficznych i broszur</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cs="Calibri" w:ascii="Cambria" w:hAnsi="Cambria"/>
                <w:bCs/>
                <w:sz w:val="18"/>
                <w:szCs w:val="18"/>
              </w:rPr>
              <w:t>Materiały szkoleniowe</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Rysowanie symetryczne</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 xml:space="preserve">Cień blokowy, </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 xml:space="preserve">Zarządzanie i stosowanie wypełnień i przezroczystości, </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Wyrównywanie i rozkład węzłów</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Pointillizer</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PhotoCocktail</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Narożniki w liniach przerywanych i konturach</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Narzędzie Wyprostuj</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Korekta perspektywy</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Podgląd i edycja krzywych</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Podgląd wektorowy</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Przyciąganie elementów</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Licznik projektu</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Osadzanie czcionek</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Publikacja w WordPress</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Efekt perspektyw</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Obwiednia</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Obsługa urządzeń z pokrętłem</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Obsługa gumki rysika</w:t>
            </w:r>
          </w:p>
          <w:p>
            <w:pPr>
              <w:pStyle w:val="Normal"/>
              <w:widowControl w:val="false"/>
              <w:numPr>
                <w:ilvl w:val="0"/>
                <w:numId w:val="100"/>
              </w:numPr>
              <w:spacing w:lineRule="auto" w:line="240" w:before="0" w:after="0"/>
              <w:ind w:left="204" w:hanging="204"/>
              <w:rPr>
                <w:rFonts w:ascii="Cambria" w:hAnsi="Cambria" w:cs="Calibri"/>
                <w:bCs/>
                <w:sz w:val="18"/>
                <w:szCs w:val="18"/>
              </w:rPr>
            </w:pPr>
            <w:r>
              <w:rPr>
                <w:rFonts w:ascii="Cambria" w:hAnsi="Cambria"/>
                <w:sz w:val="18"/>
                <w:szCs w:val="18"/>
              </w:rPr>
              <w:t>Szybki podgląd z wykorzystaniem GPU</w:t>
            </w:r>
          </w:p>
          <w:p>
            <w:pPr>
              <w:pStyle w:val="Normal"/>
              <w:shd w:val="clear" w:color="auto" w:fill="FFFFFF"/>
              <w:spacing w:lineRule="auto" w:line="240"/>
              <w:jc w:val="both"/>
              <w:rPr>
                <w:rFonts w:ascii="Cambria" w:hAnsi="Cambria" w:eastAsia="Times New Roman" w:cs="Times New Roman"/>
                <w:sz w:val="18"/>
                <w:szCs w:val="18"/>
              </w:rPr>
            </w:pPr>
            <w:r>
              <w:rPr>
                <w:rFonts w:eastAsia="Times New Roman" w:cs="Times New Roman" w:ascii="Cambria" w:hAnsi="Cambria"/>
                <w:sz w:val="18"/>
                <w:szCs w:val="18"/>
              </w:rPr>
              <w:t>Zestaw winien obejmować zestaw aplikacji, niezbędnych w pracy grafika:</w:t>
            </w:r>
          </w:p>
          <w:p>
            <w:pPr>
              <w:pStyle w:val="Normal"/>
              <w:widowControl w:val="false"/>
              <w:numPr>
                <w:ilvl w:val="0"/>
                <w:numId w:val="100"/>
              </w:numPr>
              <w:spacing w:lineRule="auto" w:line="240" w:before="0" w:after="0"/>
              <w:ind w:left="204" w:hanging="204"/>
              <w:rPr>
                <w:rFonts w:ascii="Cambria" w:hAnsi="Cambria"/>
                <w:sz w:val="18"/>
                <w:szCs w:val="18"/>
              </w:rPr>
            </w:pPr>
            <w:r>
              <w:rPr>
                <w:rFonts w:ascii="Cambria" w:hAnsi="Cambria"/>
                <w:sz w:val="18"/>
                <w:szCs w:val="18"/>
              </w:rPr>
              <w:t>np. CorelDRAW® 2018 lub równoważny przez co zamawiający rozumie narzędzie do tworzenia grafiki wektorowej i układu stron</w:t>
            </w:r>
          </w:p>
          <w:p>
            <w:pPr>
              <w:pStyle w:val="Normal"/>
              <w:widowControl w:val="false"/>
              <w:numPr>
                <w:ilvl w:val="0"/>
                <w:numId w:val="100"/>
              </w:numPr>
              <w:spacing w:lineRule="auto" w:line="240" w:before="0" w:after="0"/>
              <w:ind w:left="204" w:hanging="204"/>
              <w:rPr>
                <w:rFonts w:ascii="Cambria" w:hAnsi="Cambria"/>
                <w:sz w:val="18"/>
                <w:szCs w:val="18"/>
              </w:rPr>
            </w:pPr>
            <w:r>
              <w:rPr>
                <w:rFonts w:ascii="Cambria" w:hAnsi="Cambria"/>
                <w:sz w:val="18"/>
                <w:szCs w:val="18"/>
              </w:rPr>
              <w:t>Corel® PHOTO-PAINT® 2018 lub równoważny przez co zamawiający rozumie narzędzie do edycji zdjęć</w:t>
            </w:r>
          </w:p>
          <w:p>
            <w:pPr>
              <w:pStyle w:val="Normal"/>
              <w:widowControl w:val="false"/>
              <w:numPr>
                <w:ilvl w:val="0"/>
                <w:numId w:val="100"/>
              </w:numPr>
              <w:spacing w:lineRule="auto" w:line="240" w:before="0" w:after="0"/>
              <w:ind w:left="204" w:hanging="204"/>
              <w:rPr>
                <w:rFonts w:ascii="Cambria" w:hAnsi="Cambria"/>
                <w:sz w:val="18"/>
                <w:szCs w:val="18"/>
              </w:rPr>
            </w:pPr>
            <w:r>
              <w:rPr>
                <w:rFonts w:ascii="Cambria" w:hAnsi="Cambria"/>
                <w:sz w:val="18"/>
                <w:szCs w:val="18"/>
              </w:rPr>
              <w:t>Corel Font Manager™ 2018 lub równoważny przez co zamawiający rozumie narzędzie do przeglądania i zarządzania czcionkami TrueType i OpenType</w:t>
            </w:r>
          </w:p>
          <w:p>
            <w:pPr>
              <w:pStyle w:val="Normal"/>
              <w:widowControl w:val="false"/>
              <w:numPr>
                <w:ilvl w:val="0"/>
                <w:numId w:val="100"/>
              </w:numPr>
              <w:spacing w:lineRule="auto" w:line="240" w:before="0" w:after="0"/>
              <w:ind w:left="204" w:hanging="204"/>
              <w:rPr>
                <w:rFonts w:ascii="Cambria" w:hAnsi="Cambria"/>
                <w:sz w:val="18"/>
                <w:szCs w:val="18"/>
              </w:rPr>
            </w:pPr>
            <w:r>
              <w:rPr>
                <w:rFonts w:ascii="Cambria" w:hAnsi="Cambria"/>
                <w:sz w:val="18"/>
                <w:szCs w:val="18"/>
              </w:rPr>
              <w:t>Corel® PowerTRACE® 2018 lub równoważny przez co zamawiający rozumie narzędzie do przekszt.ałcania map bitowych na postać wektorową (element aplikacji CorelDRAW 2018)</w:t>
            </w:r>
          </w:p>
          <w:p>
            <w:pPr>
              <w:pStyle w:val="Normal"/>
              <w:widowControl w:val="false"/>
              <w:numPr>
                <w:ilvl w:val="0"/>
                <w:numId w:val="100"/>
              </w:numPr>
              <w:spacing w:lineRule="auto" w:line="240" w:before="0" w:after="0"/>
              <w:ind w:left="204" w:hanging="204"/>
              <w:rPr>
                <w:rFonts w:ascii="Cambria" w:hAnsi="Cambria"/>
                <w:sz w:val="18"/>
                <w:szCs w:val="18"/>
              </w:rPr>
            </w:pPr>
            <w:r>
              <w:rPr>
                <w:rFonts w:ascii="Cambria" w:hAnsi="Cambria"/>
                <w:sz w:val="18"/>
                <w:szCs w:val="18"/>
              </w:rPr>
              <w:t>Corel® CONNECT™ 2018 lub równoważny przez co zamawiający rozumie narzędzie do wyszukiwania zasobów</w:t>
            </w:r>
          </w:p>
          <w:p>
            <w:pPr>
              <w:pStyle w:val="Normal"/>
              <w:widowControl w:val="false"/>
              <w:numPr>
                <w:ilvl w:val="0"/>
                <w:numId w:val="100"/>
              </w:numPr>
              <w:spacing w:lineRule="auto" w:line="240" w:before="0" w:after="0"/>
              <w:ind w:left="204" w:hanging="204"/>
              <w:rPr>
                <w:rFonts w:ascii="Cambria" w:hAnsi="Cambria"/>
                <w:sz w:val="18"/>
                <w:szCs w:val="18"/>
              </w:rPr>
            </w:pPr>
            <w:r>
              <w:rPr>
                <w:rFonts w:ascii="Cambria" w:hAnsi="Cambria"/>
                <w:sz w:val="18"/>
                <w:szCs w:val="18"/>
              </w:rPr>
              <w:t>Corel® CAPTURE™ 2018 lub równoważny przez co zamawiający rozumie narzędzie do przechwytywania zawartości ekranu</w:t>
            </w:r>
          </w:p>
          <w:p>
            <w:pPr>
              <w:pStyle w:val="Normal"/>
              <w:widowControl w:val="false"/>
              <w:numPr>
                <w:ilvl w:val="0"/>
                <w:numId w:val="100"/>
              </w:numPr>
              <w:spacing w:lineRule="auto" w:line="240" w:before="0" w:after="0"/>
              <w:ind w:left="204" w:hanging="204"/>
              <w:rPr>
                <w:rFonts w:ascii="Cambria" w:hAnsi="Cambria"/>
                <w:sz w:val="18"/>
                <w:szCs w:val="18"/>
              </w:rPr>
            </w:pPr>
            <w:r>
              <w:rPr>
                <w:rFonts w:ascii="Cambria" w:hAnsi="Cambria"/>
                <w:sz w:val="18"/>
                <w:szCs w:val="18"/>
              </w:rPr>
              <w:t>Corel® AfterShot™ 3 HDR lub równoważny przez co zamawiający rozumie narzędzie do edycji zdjęć JPEG i RAW oraz tworzenia obrazów HDR</w:t>
            </w:r>
          </w:p>
          <w:p>
            <w:pPr>
              <w:pStyle w:val="Normal"/>
              <w:spacing w:lineRule="auto" w:line="240" w:before="0" w:after="0"/>
              <w:ind w:left="0" w:hanging="0"/>
              <w:contextualSpacing/>
              <w:rPr>
                <w:rFonts w:ascii="Cambria" w:hAnsi="Cambria" w:cs="Calibri"/>
              </w:rPr>
            </w:pPr>
            <w:r>
              <w:rPr>
                <w:rFonts w:cs="Calibri" w:ascii="Cambria" w:hAnsi="Cambria"/>
                <w:sz w:val="18"/>
                <w:szCs w:val="18"/>
              </w:rPr>
              <w:t xml:space="preserve">Jeżeli wykonawca zaproponuje inne rozwiązanie niż </w:t>
            </w:r>
            <w:r>
              <w:rPr>
                <w:rFonts w:cs="Calibri" w:ascii="Cambria" w:hAnsi="Cambria"/>
                <w:b/>
                <w:color w:val="000000"/>
                <w:sz w:val="18"/>
                <w:szCs w:val="18"/>
                <w:lang w:bidi="en-US"/>
              </w:rPr>
              <w:t>CorelDraw Graphics Suite 2018</w:t>
            </w:r>
            <w:r>
              <w:rPr>
                <w:rFonts w:cs="Calibri" w:ascii="Cambria" w:hAnsi="Cambria"/>
                <w:sz w:val="18"/>
                <w:szCs w:val="18"/>
              </w:rPr>
              <w:t>lub nowsze zgodne z wymienionymi kryteriami równoważności musi zapewnić pełne wdrożenie oferowanego rozwiązania, przeszkolenie użytkowników i administratorów systemu oraz zapewnić współpracę z używanym obecnie środowiskiem informatycznym.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wykonawca.Ważność subskrypcji bezterminowa.</w:t>
            </w:r>
          </w:p>
          <w:p>
            <w:pPr>
              <w:pStyle w:val="Normal"/>
              <w:numPr>
                <w:ilvl w:val="0"/>
                <w:numId w:val="114"/>
              </w:numPr>
              <w:spacing w:lineRule="auto" w:line="240" w:before="0" w:after="0"/>
              <w:ind w:left="357" w:hanging="357"/>
              <w:contextualSpacing/>
              <w:rPr>
                <w:rFonts w:ascii="Cambria" w:hAnsi="Cambria" w:cs="Calibri"/>
              </w:rPr>
            </w:pPr>
            <w:r>
              <w:rPr>
                <w:rFonts w:cs="Calibri" w:ascii="Cambria" w:hAnsi="Cambria"/>
              </w:rPr>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sz w:val="18"/>
                <w:szCs w:val="18"/>
              </w:rPr>
            </w:pPr>
            <w:r>
              <w:rPr>
                <w:rFonts w:cs="Calibri" w:ascii="Cambria" w:hAnsi="Cambria"/>
                <w:sz w:val="18"/>
                <w:szCs w:val="18"/>
              </w:rPr>
              <w:t>Nazwa oprogramowania: ……</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5"/>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6"/>
                <w:szCs w:val="16"/>
              </w:rPr>
              <w:t>Oprogramowanie (gra) do nauki programowania - 20 szt. (lic).</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Cambria" w:cs="Cambria"/>
                <w:sz w:val="18"/>
                <w:szCs w:val="18"/>
              </w:rPr>
            </w:pPr>
            <w:r>
              <w:rPr>
                <w:rFonts w:eastAsia="Cambria" w:cs="Cambria" w:ascii="Cambria" w:hAnsi="Cambria"/>
                <w:sz w:val="18"/>
                <w:szCs w:val="18"/>
              </w:rPr>
              <w:t xml:space="preserve">Interaktywna gra planszowa Scotie Go Edu lub równoważnaspełniająca warunki polskiej podstawy programowej nauczania informatyki przez co zamawiający rozumie: </w:t>
            </w:r>
          </w:p>
          <w:p>
            <w:pPr>
              <w:pStyle w:val="Normal"/>
              <w:widowControl w:val="false"/>
              <w:numPr>
                <w:ilvl w:val="0"/>
                <w:numId w:val="100"/>
              </w:numPr>
              <w:spacing w:lineRule="auto" w:line="240" w:before="0" w:after="0"/>
              <w:ind w:left="204" w:hanging="204"/>
              <w:rPr>
                <w:rFonts w:ascii="Cambria" w:hAnsi="Cambria" w:cs="Calibri"/>
                <w:sz w:val="18"/>
                <w:szCs w:val="18"/>
              </w:rPr>
            </w:pPr>
            <w:r>
              <w:rPr>
                <w:rFonts w:ascii="Cambria" w:hAnsi="Cambria"/>
                <w:sz w:val="18"/>
                <w:szCs w:val="18"/>
              </w:rPr>
              <w:t>grę do nauki programowania poprzez połączenie </w:t>
            </w:r>
            <w:r>
              <w:rPr>
                <w:rFonts w:ascii="Cambria" w:hAnsi="Cambria"/>
                <w:b/>
                <w:bCs/>
                <w:sz w:val="18"/>
                <w:szCs w:val="18"/>
              </w:rPr>
              <w:t>kartonowych klocków</w:t>
            </w:r>
            <w:r>
              <w:rPr>
                <w:rFonts w:ascii="Cambria" w:hAnsi="Cambria"/>
                <w:sz w:val="18"/>
                <w:szCs w:val="18"/>
              </w:rPr>
              <w:t> za pomocą, których gracze układają komendy programistyczne, </w:t>
            </w:r>
            <w:r>
              <w:rPr>
                <w:rFonts w:ascii="Cambria" w:hAnsi="Cambria"/>
                <w:b/>
                <w:bCs/>
                <w:sz w:val="18"/>
                <w:szCs w:val="18"/>
              </w:rPr>
              <w:t>oraz aplikacji</w:t>
            </w:r>
            <w:r>
              <w:rPr>
                <w:rFonts w:ascii="Cambria" w:hAnsi="Cambria"/>
                <w:sz w:val="18"/>
                <w:szCs w:val="18"/>
              </w:rPr>
              <w:t xml:space="preserve"> która wyznacza zadania, skanuje ułożone rozwiązania i przekszt.ałca je w ruch i zachowanie głównego bohatera oraz poznanych w grze innych bohaterów, </w:t>
            </w:r>
          </w:p>
          <w:p>
            <w:pPr>
              <w:pStyle w:val="Normal"/>
              <w:widowControl w:val="false"/>
              <w:numPr>
                <w:ilvl w:val="0"/>
                <w:numId w:val="100"/>
              </w:numPr>
              <w:spacing w:lineRule="auto" w:line="240" w:before="0" w:after="0"/>
              <w:ind w:left="204" w:hanging="204"/>
              <w:rPr>
                <w:rFonts w:ascii="Cambria" w:hAnsi="Cambria" w:cs="Calibri"/>
                <w:sz w:val="18"/>
                <w:szCs w:val="18"/>
              </w:rPr>
            </w:pPr>
            <w:r>
              <w:rPr>
                <w:rFonts w:ascii="Cambria" w:hAnsi="Cambria"/>
                <w:sz w:val="18"/>
                <w:szCs w:val="18"/>
              </w:rPr>
              <w:t xml:space="preserve">klocki - służą do pisania komend, które będzie wykonywał główny bohater, pozwalają graczom przyswoić takie podstawowe pojęcia programistyczne jak pętla, instrukcja warunkowa, zmienne czy funkcje, </w:t>
            </w:r>
          </w:p>
          <w:p>
            <w:pPr>
              <w:pStyle w:val="Normal"/>
              <w:widowControl w:val="false"/>
              <w:numPr>
                <w:ilvl w:val="0"/>
                <w:numId w:val="100"/>
              </w:numPr>
              <w:spacing w:lineRule="auto" w:line="240" w:before="0" w:after="0"/>
              <w:ind w:left="204" w:hanging="204"/>
              <w:rPr>
                <w:rFonts w:ascii="Cambria" w:hAnsi="Cambria" w:cs="Calibri"/>
                <w:sz w:val="18"/>
                <w:szCs w:val="18"/>
              </w:rPr>
            </w:pPr>
            <w:r>
              <w:rPr>
                <w:rFonts w:cs="Calibri" w:ascii="Cambria" w:hAnsi="Cambria"/>
                <w:sz w:val="18"/>
                <w:szCs w:val="18"/>
              </w:rPr>
              <w:t>aplikacja - aplikacja służy do skanowania ułożonego programu przez wykonanie zdjęcia lub nagranie wideo. Po zeskanowaniu ułożonego programu bohater wykona go linijka po linijce, a gracz będzie mógł się przekonać, czy zadanie zostało prawidłowo rozwiązane</w:t>
            </w:r>
          </w:p>
          <w:p>
            <w:pPr>
              <w:pStyle w:val="Normal"/>
              <w:spacing w:lineRule="auto" w:line="240" w:before="0" w:after="0"/>
              <w:rPr>
                <w:rFonts w:ascii="Cambria" w:hAnsi="Cambria" w:cs="Calibri"/>
                <w:b/>
                <w:b/>
                <w:sz w:val="18"/>
                <w:szCs w:val="18"/>
              </w:rPr>
            </w:pPr>
            <w:r>
              <w:rPr>
                <w:rFonts w:cs="Calibri" w:ascii="Cambria" w:hAnsi="Cambria"/>
                <w:b/>
                <w:sz w:val="18"/>
                <w:szCs w:val="18"/>
              </w:rPr>
              <w:t>gra powinna uczyć umiejętności rozwiązywania problemów z różnych dziedzin z wykorzystaniem technologii informatycznej oraz świadomego wykorzystana z metod i narzędzi cyfrowych poprzez:</w:t>
            </w:r>
          </w:p>
          <w:p>
            <w:pPr>
              <w:pStyle w:val="Normal"/>
              <w:widowControl w:val="false"/>
              <w:numPr>
                <w:ilvl w:val="0"/>
                <w:numId w:val="100"/>
              </w:numPr>
              <w:spacing w:lineRule="auto" w:line="240" w:before="0" w:after="0"/>
              <w:ind w:left="204" w:hanging="204"/>
              <w:rPr>
                <w:rFonts w:ascii="Cambria" w:hAnsi="Cambria" w:cs="Calibri"/>
                <w:sz w:val="18"/>
                <w:szCs w:val="18"/>
              </w:rPr>
            </w:pPr>
            <w:r>
              <w:rPr>
                <w:rFonts w:cs="Calibri" w:ascii="Cambria" w:hAnsi="Cambria"/>
                <w:sz w:val="18"/>
                <w:szCs w:val="18"/>
              </w:rPr>
              <w:t>rozumienie, analizowanie i rozwiązywanie problemów na bazie logicznego i abstrakcyjnego myślenia, myślenia algorytmicznego i sposobów reprezentowania informacji.</w:t>
            </w:r>
          </w:p>
          <w:p>
            <w:pPr>
              <w:pStyle w:val="Normal"/>
              <w:widowControl w:val="false"/>
              <w:numPr>
                <w:ilvl w:val="0"/>
                <w:numId w:val="100"/>
              </w:numPr>
              <w:spacing w:lineRule="auto" w:line="240" w:before="0" w:after="0"/>
              <w:ind w:left="204" w:hanging="204"/>
              <w:rPr>
                <w:rFonts w:ascii="Cambria" w:hAnsi="Cambria" w:cs="Calibri"/>
                <w:sz w:val="18"/>
                <w:szCs w:val="18"/>
              </w:rPr>
            </w:pPr>
            <w:r>
              <w:rPr>
                <w:rFonts w:cs="Calibri" w:ascii="Cambria" w:hAnsi="Cambria"/>
                <w:sz w:val="18"/>
                <w:szCs w:val="18"/>
              </w:rPr>
              <w:t>programowanie i rozwiązywanie problemów z wykorzystaniem komputera oraz innych urządzeń cyfrowych: układanie i programowanie algorytmów, organizowanie, wyszukiwanie i udostępnianie informacji, posługiwanie się aplikacjami komputerowymi.</w:t>
            </w:r>
          </w:p>
          <w:p>
            <w:pPr>
              <w:pStyle w:val="Normal"/>
              <w:widowControl w:val="false"/>
              <w:numPr>
                <w:ilvl w:val="0"/>
                <w:numId w:val="100"/>
              </w:numPr>
              <w:spacing w:lineRule="auto" w:line="240" w:before="0" w:after="0"/>
              <w:ind w:left="204" w:hanging="204"/>
              <w:rPr>
                <w:rFonts w:ascii="Cambria" w:hAnsi="Cambria" w:cs="Calibri"/>
                <w:sz w:val="18"/>
                <w:szCs w:val="18"/>
              </w:rPr>
            </w:pPr>
            <w:r>
              <w:rPr>
                <w:rFonts w:cs="Calibri" w:ascii="Cambria" w:hAnsi="Cambria"/>
                <w:sz w:val="18"/>
                <w:szCs w:val="18"/>
              </w:rPr>
              <w:t>rozwijanie kompetencji społecznych, takich jak: komunikacja i współpraca w grupie, w tym w środowiskach wirtualnych, udział w projektach zespołowych oraz organizacja i zarządzanie projektami</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sz w:val="18"/>
                <w:szCs w:val="18"/>
              </w:rPr>
            </w:pPr>
            <w:r>
              <w:rPr>
                <w:rFonts w:cs="Calibri" w:ascii="Cambria" w:hAnsi="Cambria"/>
                <w:sz w:val="18"/>
                <w:szCs w:val="18"/>
              </w:rPr>
              <w:t>Nazwa oprogramowania: ……</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tcPr>
          <w:p>
            <w:pPr>
              <w:pStyle w:val="Normal"/>
              <w:numPr>
                <w:ilvl w:val="0"/>
                <w:numId w:val="113"/>
              </w:numPr>
              <w:spacing w:lineRule="auto" w:line="240" w:before="0" w:after="0"/>
              <w:ind w:left="714" w:hanging="357"/>
              <w:contextualSpacing/>
              <w:jc w:val="center"/>
              <w:rPr>
                <w:rFonts w:ascii="Cambria" w:hAnsi="Cambria" w:eastAsia="Arial" w:cs="Calibri"/>
                <w:b/>
                <w:b/>
                <w:color w:val="000000"/>
                <w:sz w:val="18"/>
                <w:szCs w:val="18"/>
              </w:rPr>
            </w:pPr>
            <w:r>
              <w:rPr>
                <w:rFonts w:eastAsia="Arial" w:cs="Calibri" w:ascii="Cambria" w:hAnsi="Cambria"/>
                <w:b/>
                <w:color w:val="000000"/>
                <w:sz w:val="18"/>
                <w:szCs w:val="18"/>
              </w:rPr>
              <w:t>TABLETY - 20szt.</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Calibri" w:cs="Calibri"/>
                <w:b/>
                <w:b/>
                <w:w w:val="89"/>
              </w:rPr>
            </w:pPr>
            <w:r>
              <w:rPr>
                <w:rFonts w:eastAsia="Calibri" w:cs="Calibri" w:ascii="Cambria" w:hAnsi="Cambria"/>
                <w:b/>
              </w:rPr>
              <w:t>Nazwa producenta: ………………………………………….</w:t>
            </w:r>
          </w:p>
          <w:p>
            <w:pPr>
              <w:pStyle w:val="Normal"/>
              <w:spacing w:lineRule="auto" w:line="240" w:before="0" w:after="0"/>
              <w:rPr>
                <w:rFonts w:ascii="Cambria" w:hAnsi="Cambria" w:eastAsia="Calibri" w:cs="Calibri"/>
                <w:b/>
                <w:b/>
              </w:rPr>
            </w:pPr>
            <w:r>
              <w:rPr>
                <w:rFonts w:eastAsia="Calibri" w:cs="Calibri" w:ascii="Cambria" w:hAnsi="Cambria"/>
                <w:b/>
              </w:rPr>
              <w:t>Model urządzenia: …………………………………….</w:t>
            </w:r>
          </w:p>
          <w:p>
            <w:pPr>
              <w:pStyle w:val="Normal"/>
              <w:spacing w:lineRule="auto" w:line="240" w:before="0" w:after="0"/>
              <w:rPr>
                <w:rFonts w:ascii="Cambria" w:hAnsi="Cambria" w:cs="Calibri"/>
              </w:rPr>
            </w:pPr>
            <w:r>
              <w:rPr>
                <w:rFonts w:eastAsia="Calibri" w:cs="Calibri" w:ascii="Cambria" w:hAnsi="Cambria"/>
                <w:b/>
              </w:rPr>
              <w:t>Dane techniczne oferowanego urządzenia: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sz w:val="16"/>
                <w:szCs w:val="16"/>
              </w:rPr>
            </w:pPr>
            <w:r>
              <w:rPr>
                <w:rFonts w:cs="Calibri" w:ascii="Cambria" w:hAnsi="Cambria"/>
                <w:sz w:val="16"/>
                <w:szCs w:val="16"/>
              </w:rPr>
              <w:t>System operacyjny (zainstalowany)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sz w:val="16"/>
                <w:szCs w:val="16"/>
              </w:rPr>
            </w:pPr>
            <w:r>
              <w:rPr>
                <w:rFonts w:cs="Calibri" w:ascii="Cambria" w:hAnsi="Cambria"/>
                <w:sz w:val="16"/>
                <w:szCs w:val="16"/>
              </w:rPr>
              <w:t>min. Android 6.0</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sz w:val="16"/>
                <w:szCs w:val="16"/>
              </w:rPr>
            </w:pPr>
            <w:r>
              <w:rPr>
                <w:rFonts w:cs="Calibri" w:ascii="Cambria" w:hAnsi="Cambria"/>
                <w:sz w:val="16"/>
                <w:szCs w:val="16"/>
              </w:rPr>
              <w:t>Przekątna ekranu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sz w:val="16"/>
                <w:szCs w:val="16"/>
              </w:rPr>
            </w:pPr>
            <w:r>
              <w:rPr>
                <w:rFonts w:cs="Calibri" w:ascii="Cambria" w:hAnsi="Cambria"/>
                <w:sz w:val="16"/>
                <w:szCs w:val="16"/>
              </w:rPr>
              <w:t>min. 10,1 cali</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sz w:val="16"/>
                <w:szCs w:val="16"/>
              </w:rPr>
            </w:pPr>
            <w:r>
              <w:rPr>
                <w:rFonts w:cs="Calibri" w:ascii="Cambria" w:hAnsi="Cambria"/>
                <w:sz w:val="16"/>
                <w:szCs w:val="16"/>
              </w:rPr>
              <w:t>Rozdzielczość ekranu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sz w:val="16"/>
                <w:szCs w:val="16"/>
              </w:rPr>
            </w:pPr>
            <w:r>
              <w:rPr>
                <w:rFonts w:cs="Calibri" w:ascii="Cambria" w:hAnsi="Cambria"/>
                <w:sz w:val="16"/>
                <w:szCs w:val="16"/>
              </w:rPr>
              <w:t>1920 x 1200 pikseli</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sz w:val="16"/>
                <w:szCs w:val="16"/>
              </w:rPr>
            </w:pPr>
            <w:r>
              <w:rPr>
                <w:rFonts w:cs="Calibri" w:ascii="Cambria" w:hAnsi="Cambria"/>
                <w:sz w:val="16"/>
                <w:szCs w:val="16"/>
              </w:rPr>
              <w:t>Wbudowana pamięć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sz w:val="16"/>
                <w:szCs w:val="16"/>
              </w:rPr>
            </w:pPr>
            <w:r>
              <w:rPr>
                <w:rFonts w:cs="Calibri" w:ascii="Cambria" w:hAnsi="Cambria"/>
                <w:sz w:val="16"/>
                <w:szCs w:val="16"/>
              </w:rPr>
              <w:t>32 GB</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sz w:val="16"/>
                <w:szCs w:val="16"/>
              </w:rPr>
            </w:pPr>
            <w:r>
              <w:rPr>
                <w:rFonts w:cs="Calibri" w:ascii="Cambria" w:hAnsi="Cambria"/>
                <w:sz w:val="16"/>
                <w:szCs w:val="16"/>
              </w:rPr>
              <w:t>Wbudowana pamięć RAM</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sz w:val="16"/>
                <w:szCs w:val="16"/>
              </w:rPr>
            </w:pPr>
            <w:r>
              <w:rPr>
                <w:rFonts w:cs="Calibri" w:ascii="Cambria" w:hAnsi="Cambria"/>
                <w:sz w:val="16"/>
                <w:szCs w:val="16"/>
              </w:rPr>
              <w:t>Min. 2 GB</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sz w:val="16"/>
                <w:szCs w:val="16"/>
              </w:rPr>
            </w:pPr>
            <w:r>
              <w:rPr>
                <w:rFonts w:cs="Calibri" w:ascii="Cambria" w:hAnsi="Cambria"/>
                <w:sz w:val="16"/>
                <w:szCs w:val="16"/>
              </w:rPr>
              <w:t>Czytnik kart pamięci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sz w:val="16"/>
                <w:szCs w:val="16"/>
              </w:rPr>
            </w:pPr>
            <w:r>
              <w:rPr>
                <w:rFonts w:cs="Calibri" w:ascii="Cambria" w:hAnsi="Cambria"/>
                <w:sz w:val="16"/>
                <w:szCs w:val="16"/>
              </w:rPr>
              <w:t>Tak</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sz w:val="16"/>
                <w:szCs w:val="16"/>
              </w:rPr>
            </w:pPr>
            <w:r>
              <w:rPr>
                <w:rFonts w:cs="Calibri" w:ascii="Cambria" w:hAnsi="Cambria"/>
                <w:sz w:val="16"/>
                <w:szCs w:val="16"/>
              </w:rPr>
              <w:t>Typy odczytywanych kart pamięci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sz w:val="16"/>
                <w:szCs w:val="16"/>
              </w:rPr>
            </w:pPr>
            <w:r>
              <w:rPr>
                <w:rFonts w:cs="Calibri" w:ascii="Cambria" w:hAnsi="Cambria"/>
                <w:sz w:val="16"/>
                <w:szCs w:val="16"/>
              </w:rPr>
              <w:t>Micro SecureDigital (microSD)</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sz w:val="16"/>
                <w:szCs w:val="16"/>
              </w:rPr>
            </w:pPr>
            <w:r>
              <w:rPr>
                <w:rFonts w:cs="Calibri" w:ascii="Cambria" w:hAnsi="Cambria"/>
                <w:sz w:val="16"/>
                <w:szCs w:val="16"/>
              </w:rPr>
              <w:t>Częstotliwość procesora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sz w:val="16"/>
                <w:szCs w:val="16"/>
              </w:rPr>
            </w:pPr>
            <w:r>
              <w:rPr>
                <w:rFonts w:cs="Calibri" w:ascii="Cambria" w:hAnsi="Cambria"/>
                <w:sz w:val="16"/>
                <w:szCs w:val="16"/>
              </w:rPr>
              <w:t>min. 1,6 GHz</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sz w:val="16"/>
                <w:szCs w:val="16"/>
              </w:rPr>
            </w:pPr>
            <w:r>
              <w:rPr>
                <w:rFonts w:cs="Calibri" w:ascii="Cambria" w:hAnsi="Cambria"/>
                <w:color w:val="000000"/>
                <w:sz w:val="16"/>
                <w:szCs w:val="16"/>
              </w:rPr>
              <w:t>Łączność i transmisja danych</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130"/>
              </w:numPr>
              <w:tabs>
                <w:tab w:val="clear" w:pos="709"/>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LTE FDD</w:t>
            </w:r>
          </w:p>
          <w:p>
            <w:pPr>
              <w:pStyle w:val="Normal"/>
              <w:numPr>
                <w:ilvl w:val="0"/>
                <w:numId w:val="130"/>
              </w:numPr>
              <w:tabs>
                <w:tab w:val="clear" w:pos="709"/>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GSM</w:t>
            </w:r>
          </w:p>
          <w:p>
            <w:pPr>
              <w:pStyle w:val="Normal"/>
              <w:numPr>
                <w:ilvl w:val="0"/>
                <w:numId w:val="130"/>
              </w:numPr>
              <w:tabs>
                <w:tab w:val="clear" w:pos="709"/>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3G</w:t>
            </w:r>
          </w:p>
          <w:p>
            <w:pPr>
              <w:pStyle w:val="Normal"/>
              <w:numPr>
                <w:ilvl w:val="0"/>
                <w:numId w:val="130"/>
              </w:numPr>
              <w:tabs>
                <w:tab w:val="clear" w:pos="709"/>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WCDMA</w:t>
            </w:r>
          </w:p>
          <w:p>
            <w:pPr>
              <w:pStyle w:val="Normal"/>
              <w:numPr>
                <w:ilvl w:val="0"/>
                <w:numId w:val="130"/>
              </w:numPr>
              <w:tabs>
                <w:tab w:val="clear" w:pos="709"/>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LTE TDD</w:t>
            </w:r>
          </w:p>
          <w:p>
            <w:pPr>
              <w:pStyle w:val="Normal"/>
              <w:numPr>
                <w:ilvl w:val="0"/>
                <w:numId w:val="130"/>
              </w:numPr>
              <w:tabs>
                <w:tab w:val="clear" w:pos="709"/>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UMTS</w:t>
            </w:r>
          </w:p>
          <w:p>
            <w:pPr>
              <w:pStyle w:val="Normal"/>
              <w:numPr>
                <w:ilvl w:val="0"/>
                <w:numId w:val="130"/>
              </w:numPr>
              <w:tabs>
                <w:tab w:val="clear" w:pos="709"/>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ANT+</w:t>
            </w:r>
          </w:p>
          <w:p>
            <w:pPr>
              <w:pStyle w:val="Normal"/>
              <w:numPr>
                <w:ilvl w:val="0"/>
                <w:numId w:val="130"/>
              </w:numPr>
              <w:tabs>
                <w:tab w:val="clear" w:pos="709"/>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 xml:space="preserve">Standard USB 2.0 </w:t>
            </w:r>
          </w:p>
          <w:p>
            <w:pPr>
              <w:pStyle w:val="Normal"/>
              <w:numPr>
                <w:ilvl w:val="0"/>
                <w:numId w:val="130"/>
              </w:numPr>
              <w:tabs>
                <w:tab w:val="clear" w:pos="709"/>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GLONASS</w:t>
            </w:r>
          </w:p>
          <w:p>
            <w:pPr>
              <w:pStyle w:val="Normal"/>
              <w:numPr>
                <w:ilvl w:val="0"/>
                <w:numId w:val="130"/>
              </w:numPr>
              <w:tabs>
                <w:tab w:val="clear" w:pos="709"/>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Beidou</w:t>
            </w:r>
          </w:p>
          <w:p>
            <w:pPr>
              <w:pStyle w:val="Normal"/>
              <w:numPr>
                <w:ilvl w:val="0"/>
                <w:numId w:val="130"/>
              </w:numPr>
              <w:tabs>
                <w:tab w:val="clear" w:pos="709"/>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Wi-Fi (802.11a/b/g/n/ac)</w:t>
            </w:r>
          </w:p>
          <w:p>
            <w:pPr>
              <w:pStyle w:val="Normal"/>
              <w:numPr>
                <w:ilvl w:val="0"/>
                <w:numId w:val="130"/>
              </w:numPr>
              <w:tabs>
                <w:tab w:val="clear" w:pos="709"/>
                <w:tab w:val="left" w:pos="318" w:leader="none"/>
              </w:tabs>
              <w:spacing w:lineRule="auto" w:line="240" w:before="0" w:after="0"/>
              <w:ind w:left="714" w:hanging="714"/>
              <w:rPr>
                <w:rFonts w:ascii="Cambria" w:hAnsi="Cambria" w:cs="Calibri"/>
                <w:sz w:val="16"/>
                <w:szCs w:val="16"/>
              </w:rPr>
            </w:pPr>
            <w:r>
              <w:rPr>
                <w:rFonts w:cs="Calibri" w:ascii="Cambria" w:hAnsi="Cambria"/>
                <w:color w:val="000000"/>
                <w:sz w:val="16"/>
                <w:szCs w:val="16"/>
              </w:rPr>
              <w:t xml:space="preserve">Bluetooth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Wbudowany modem 3G/4G</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Tak</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Złącza zew.</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1 x 3,5 mm Jack (słuchawkowe)</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Funkcja telefonu komórkowego</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Tak</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Wbudowany aparat cyfrowy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Tak</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sz w:val="16"/>
                <w:szCs w:val="16"/>
              </w:rPr>
            </w:pPr>
            <w:r>
              <w:rPr>
                <w:rFonts w:cs="Calibri" w:ascii="Cambria" w:hAnsi="Cambria"/>
                <w:color w:val="000000"/>
                <w:sz w:val="16"/>
                <w:szCs w:val="16"/>
              </w:rPr>
              <w:t>Pozostałe funkcje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130"/>
              </w:numPr>
              <w:spacing w:lineRule="auto" w:line="240" w:before="0" w:after="0"/>
              <w:ind w:left="357" w:hanging="357"/>
              <w:rPr>
                <w:rFonts w:ascii="Cambria" w:hAnsi="Cambria" w:cs="Calibri"/>
                <w:color w:val="000000"/>
                <w:sz w:val="16"/>
                <w:szCs w:val="16"/>
              </w:rPr>
            </w:pPr>
            <w:r>
              <w:rPr>
                <w:rFonts w:cs="Calibri" w:ascii="Cambria" w:hAnsi="Cambria"/>
                <w:color w:val="000000"/>
                <w:sz w:val="16"/>
                <w:szCs w:val="16"/>
              </w:rPr>
              <w:t>Nagrywanie wideo w rozdzielczości Full HD</w:t>
            </w:r>
          </w:p>
          <w:p>
            <w:pPr>
              <w:pStyle w:val="Normal"/>
              <w:numPr>
                <w:ilvl w:val="0"/>
                <w:numId w:val="130"/>
              </w:numPr>
              <w:spacing w:lineRule="auto" w:line="240" w:before="0" w:after="0"/>
              <w:ind w:left="357" w:hanging="357"/>
              <w:rPr>
                <w:rFonts w:ascii="Cambria" w:hAnsi="Cambria" w:cs="Calibri"/>
                <w:color w:val="000000"/>
                <w:sz w:val="16"/>
                <w:szCs w:val="16"/>
              </w:rPr>
            </w:pPr>
            <w:r>
              <w:rPr>
                <w:rFonts w:cs="Calibri" w:ascii="Cambria" w:hAnsi="Cambria"/>
                <w:color w:val="000000"/>
                <w:sz w:val="16"/>
                <w:szCs w:val="16"/>
              </w:rPr>
              <w:t>min. 1 aparat fotograficzny</w:t>
            </w:r>
          </w:p>
          <w:p>
            <w:pPr>
              <w:pStyle w:val="Normal"/>
              <w:numPr>
                <w:ilvl w:val="0"/>
                <w:numId w:val="130"/>
              </w:numPr>
              <w:spacing w:lineRule="auto" w:line="240" w:before="0" w:after="0"/>
              <w:ind w:left="357" w:hanging="357"/>
              <w:rPr>
                <w:rFonts w:ascii="Cambria" w:hAnsi="Cambria" w:cs="Calibri"/>
                <w:color w:val="000000"/>
                <w:sz w:val="16"/>
                <w:szCs w:val="16"/>
              </w:rPr>
            </w:pPr>
            <w:r>
              <w:rPr>
                <w:rFonts w:cs="Calibri" w:ascii="Cambria" w:hAnsi="Cambria"/>
                <w:color w:val="000000"/>
                <w:sz w:val="16"/>
                <w:szCs w:val="16"/>
              </w:rPr>
              <w:t>Lampa błyskowa</w:t>
            </w:r>
          </w:p>
          <w:p>
            <w:pPr>
              <w:pStyle w:val="Normal"/>
              <w:numPr>
                <w:ilvl w:val="0"/>
                <w:numId w:val="130"/>
              </w:numPr>
              <w:spacing w:lineRule="auto" w:line="240" w:before="0" w:after="0"/>
              <w:ind w:left="357" w:hanging="357"/>
              <w:rPr>
                <w:rFonts w:ascii="Cambria" w:hAnsi="Cambria" w:cs="Calibri"/>
                <w:color w:val="000000"/>
                <w:sz w:val="16"/>
                <w:szCs w:val="16"/>
              </w:rPr>
            </w:pPr>
            <w:r>
              <w:rPr>
                <w:rFonts w:cs="Calibri" w:ascii="Cambria" w:hAnsi="Cambria"/>
                <w:color w:val="000000"/>
                <w:sz w:val="16"/>
                <w:szCs w:val="16"/>
              </w:rPr>
              <w:t>Wi-Fi Direct</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Typ zasilania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Wbudowany akumulator</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Pojemność baterii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min. 7000mAh</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Cambria" w:hAnsi="Cambria" w:cs="Calibri"/>
                <w:color w:val="000000"/>
                <w:sz w:val="16"/>
                <w:szCs w:val="16"/>
              </w:rPr>
            </w:pPr>
            <w:r>
              <w:rPr>
                <w:rFonts w:cs="Calibri" w:ascii="Cambria" w:hAnsi="Cambria"/>
                <w:color w:val="000000"/>
                <w:sz w:val="16"/>
                <w:szCs w:val="16"/>
              </w:rPr>
              <w:t>W zestawie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zasilacz sieciowy</w:t>
            </w:r>
          </w:p>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Kabel USB</w:t>
            </w:r>
          </w:p>
          <w:p>
            <w:pPr>
              <w:pStyle w:val="Normal"/>
              <w:spacing w:lineRule="auto" w:line="240" w:before="0" w:after="0"/>
              <w:jc w:val="both"/>
              <w:rPr>
                <w:rFonts w:ascii="Cambria" w:hAnsi="Cambria" w:cs="Calibri"/>
                <w:color w:val="000000"/>
                <w:sz w:val="16"/>
                <w:szCs w:val="16"/>
              </w:rPr>
            </w:pPr>
            <w:r>
              <w:rPr>
                <w:rFonts w:cs="Calibri" w:ascii="Cambria" w:hAnsi="Cambria"/>
                <w:color w:val="000000"/>
                <w:sz w:val="16"/>
                <w:szCs w:val="16"/>
              </w:rPr>
              <w:t>Instrukcja obsługi</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6"/>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 xml:space="preserve">Gwarancja </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min. 24 miesiące</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tcPr>
          <w:p>
            <w:pPr>
              <w:pStyle w:val="Normal"/>
              <w:numPr>
                <w:ilvl w:val="0"/>
                <w:numId w:val="113"/>
              </w:numPr>
              <w:spacing w:lineRule="auto" w:line="240" w:before="0" w:after="0"/>
              <w:ind w:left="714" w:hanging="357"/>
              <w:contextualSpacing/>
              <w:jc w:val="center"/>
              <w:rPr>
                <w:rFonts w:ascii="Cambria" w:hAnsi="Cambria" w:cs="Calibri"/>
              </w:rPr>
            </w:pPr>
            <w:r>
              <w:rPr>
                <w:rFonts w:eastAsia="Arial" w:cs="Calibri" w:ascii="Cambria" w:hAnsi="Cambria"/>
                <w:b/>
                <w:color w:val="000000"/>
                <w:sz w:val="18"/>
                <w:szCs w:val="18"/>
              </w:rPr>
              <w:t>TABLET GRAFICZNY - 24 SZT.</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Calibri" w:cs="Calibri"/>
                <w:b/>
                <w:b/>
                <w:w w:val="89"/>
              </w:rPr>
            </w:pPr>
            <w:r>
              <w:rPr>
                <w:rFonts w:eastAsia="Calibri" w:cs="Calibri" w:ascii="Cambria" w:hAnsi="Cambria"/>
                <w:b/>
              </w:rPr>
              <w:t>Nazwa producenta: ………………………………………….</w:t>
            </w:r>
          </w:p>
          <w:p>
            <w:pPr>
              <w:pStyle w:val="Normal"/>
              <w:spacing w:lineRule="auto" w:line="240" w:before="0" w:after="0"/>
              <w:rPr>
                <w:rFonts w:ascii="Cambria" w:hAnsi="Cambria" w:eastAsia="Calibri" w:cs="Calibri"/>
                <w:b/>
                <w:b/>
              </w:rPr>
            </w:pPr>
            <w:r>
              <w:rPr>
                <w:rFonts w:eastAsia="Calibri" w:cs="Calibri" w:ascii="Cambria" w:hAnsi="Cambria"/>
                <w:b/>
              </w:rPr>
              <w:t>Model urządzenia: …………………………………….</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7"/>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Arial" w:ascii="Cambria" w:hAnsi="Cambria"/>
                <w:color w:val="222222"/>
                <w:sz w:val="18"/>
                <w:szCs w:val="18"/>
              </w:rPr>
              <w:t>Aktywny obszar roboczy :</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rPr>
                <w:rFonts w:ascii="Cambria" w:hAnsi="Cambria" w:cs="Arial"/>
                <w:color w:val="222222"/>
                <w:sz w:val="18"/>
                <w:szCs w:val="18"/>
              </w:rPr>
            </w:pPr>
            <w:r>
              <w:rPr>
                <w:rFonts w:cs="Arial" w:ascii="Cambria" w:hAnsi="Cambria"/>
                <w:color w:val="222222"/>
                <w:sz w:val="18"/>
                <w:szCs w:val="18"/>
              </w:rPr>
              <w:t>350 x 220 mm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7"/>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Arial" w:ascii="Cambria" w:hAnsi="Cambria"/>
                <w:color w:val="222222"/>
                <w:sz w:val="18"/>
                <w:szCs w:val="18"/>
              </w:rPr>
              <w:t>Poziomy nacisku pióra :</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rPr>
                <w:rFonts w:ascii="Cambria" w:hAnsi="Cambria" w:cs="Arial"/>
                <w:color w:val="222222"/>
                <w:sz w:val="18"/>
                <w:szCs w:val="18"/>
              </w:rPr>
            </w:pPr>
            <w:r>
              <w:rPr>
                <w:rFonts w:cs="Arial" w:ascii="Cambria" w:hAnsi="Cambria"/>
                <w:color w:val="222222"/>
                <w:sz w:val="18"/>
                <w:szCs w:val="18"/>
              </w:rPr>
              <w:t>2048</w:t>
            </w:r>
          </w:p>
          <w:p>
            <w:pPr>
              <w:pStyle w:val="Normal"/>
              <w:spacing w:lineRule="auto" w:line="240" w:before="0" w:after="0"/>
              <w:rPr>
                <w:rFonts w:ascii="Cambria" w:hAnsi="Cambria" w:cs="Calibri"/>
                <w:sz w:val="18"/>
                <w:szCs w:val="18"/>
              </w:rPr>
            </w:pPr>
            <w:r>
              <w:rPr>
                <w:rFonts w:cs="Calibri" w:ascii="Cambria" w:hAnsi="Cambria"/>
                <w:sz w:val="18"/>
                <w:szCs w:val="18"/>
              </w:rPr>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7"/>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Arial" w:ascii="Cambria" w:hAnsi="Cambria"/>
                <w:color w:val="222222"/>
                <w:sz w:val="18"/>
                <w:szCs w:val="18"/>
              </w:rPr>
              <w:t>Rozdzielczość: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rPr>
                <w:rFonts w:ascii="Cambria" w:hAnsi="Cambria" w:cs="Arial"/>
                <w:color w:val="222222"/>
                <w:sz w:val="18"/>
                <w:szCs w:val="18"/>
              </w:rPr>
            </w:pPr>
            <w:r>
              <w:rPr>
                <w:rFonts w:cs="Arial" w:ascii="Cambria" w:hAnsi="Cambria"/>
                <w:color w:val="222222"/>
                <w:sz w:val="18"/>
                <w:szCs w:val="18"/>
              </w:rPr>
              <w:t>Min. 5000 LPI</w:t>
            </w:r>
          </w:p>
          <w:p>
            <w:pPr>
              <w:pStyle w:val="Normal"/>
              <w:spacing w:lineRule="auto" w:line="240" w:before="0" w:after="0"/>
              <w:rPr>
                <w:rFonts w:ascii="Cambria" w:hAnsi="Cambria" w:cs="Calibri"/>
                <w:sz w:val="18"/>
                <w:szCs w:val="18"/>
              </w:rPr>
            </w:pPr>
            <w:r>
              <w:rPr>
                <w:rFonts w:cs="Calibri" w:ascii="Cambria" w:hAnsi="Cambria"/>
                <w:sz w:val="18"/>
                <w:szCs w:val="18"/>
              </w:rPr>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7"/>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Arial" w:ascii="Cambria" w:hAnsi="Cambria"/>
                <w:color w:val="222222"/>
                <w:sz w:val="18"/>
                <w:szCs w:val="18"/>
              </w:rPr>
              <w:t>Programowalne przyciski ekspresowe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Arial" w:ascii="Cambria" w:hAnsi="Cambria"/>
                <w:color w:val="222222"/>
                <w:sz w:val="18"/>
                <w:szCs w:val="18"/>
              </w:rPr>
              <w:t>12</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7"/>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Arial" w:ascii="Cambria" w:hAnsi="Cambria"/>
                <w:color w:val="222222"/>
                <w:sz w:val="18"/>
                <w:szCs w:val="18"/>
              </w:rPr>
              <w:t>Szybkość odczytu: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rPr>
                <w:rFonts w:ascii="Cambria" w:hAnsi="Cambria" w:cs="Arial"/>
                <w:color w:val="222222"/>
                <w:sz w:val="18"/>
                <w:szCs w:val="18"/>
              </w:rPr>
            </w:pPr>
            <w:r>
              <w:rPr>
                <w:rFonts w:cs="Arial" w:ascii="Cambria" w:hAnsi="Cambria"/>
                <w:color w:val="222222"/>
                <w:sz w:val="18"/>
                <w:szCs w:val="18"/>
              </w:rPr>
              <w:t>230 RPS</w:t>
            </w:r>
          </w:p>
          <w:p>
            <w:pPr>
              <w:pStyle w:val="Normal"/>
              <w:spacing w:lineRule="auto" w:line="240" w:before="0" w:after="0"/>
              <w:rPr>
                <w:rFonts w:ascii="Cambria" w:hAnsi="Cambria" w:cs="Calibri"/>
                <w:sz w:val="18"/>
                <w:szCs w:val="18"/>
              </w:rPr>
            </w:pPr>
            <w:r>
              <w:rPr>
                <w:rFonts w:cs="Calibri" w:ascii="Cambria" w:hAnsi="Cambria"/>
                <w:sz w:val="18"/>
                <w:szCs w:val="18"/>
              </w:rPr>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7"/>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Arial" w:ascii="Cambria" w:hAnsi="Cambria"/>
                <w:color w:val="222222"/>
                <w:sz w:val="18"/>
                <w:szCs w:val="18"/>
              </w:rPr>
              <w:t>Interfejs:</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rPr>
                <w:rFonts w:ascii="Cambria" w:hAnsi="Cambria" w:cs="Arial"/>
                <w:color w:val="222222"/>
                <w:sz w:val="18"/>
                <w:szCs w:val="18"/>
              </w:rPr>
            </w:pPr>
            <w:r>
              <w:rPr>
                <w:rFonts w:cs="Arial" w:ascii="Cambria" w:hAnsi="Cambria"/>
                <w:color w:val="222222"/>
                <w:sz w:val="18"/>
                <w:szCs w:val="18"/>
              </w:rPr>
              <w:t>Bezprzewodowy i USB</w:t>
            </w:r>
          </w:p>
          <w:p>
            <w:pPr>
              <w:pStyle w:val="Normal"/>
              <w:spacing w:lineRule="auto" w:line="240" w:before="0" w:after="0"/>
              <w:rPr>
                <w:rFonts w:ascii="Cambria" w:hAnsi="Cambria" w:cs="Calibri"/>
                <w:sz w:val="18"/>
                <w:szCs w:val="18"/>
                <w:lang w:val="en-US"/>
              </w:rPr>
            </w:pPr>
            <w:r>
              <w:rPr>
                <w:rFonts w:cs="Calibri" w:ascii="Cambria" w:hAnsi="Cambria"/>
                <w:sz w:val="18"/>
                <w:szCs w:val="18"/>
                <w:lang w:val="en-US"/>
              </w:rPr>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7"/>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Arial" w:ascii="Cambria" w:hAnsi="Cambria"/>
                <w:color w:val="222222"/>
                <w:sz w:val="18"/>
                <w:szCs w:val="18"/>
              </w:rPr>
              <w:t>Zasięg połączenia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Arial" w:ascii="Cambria" w:hAnsi="Cambria"/>
                <w:color w:val="222222"/>
                <w:sz w:val="18"/>
                <w:szCs w:val="18"/>
              </w:rPr>
              <w:t>do 10m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7"/>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Arial" w:ascii="Cambria" w:hAnsi="Cambria"/>
                <w:color w:val="222222"/>
                <w:sz w:val="18"/>
                <w:szCs w:val="18"/>
              </w:rPr>
              <w:t>Piórko</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Arial" w:ascii="Cambria" w:hAnsi="Cambria"/>
                <w:color w:val="222222"/>
                <w:sz w:val="18"/>
                <w:szCs w:val="18"/>
              </w:rPr>
              <w:t>Bezprzewodowe</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7"/>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 xml:space="preserve">Gwarancja </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24 miesiace</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7"/>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Dodatkowe wymogi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rPr>
                <w:rFonts w:ascii="Cambria" w:hAnsi="Cambria" w:cs="Arial"/>
                <w:color w:val="222222"/>
                <w:sz w:val="18"/>
                <w:szCs w:val="18"/>
              </w:rPr>
            </w:pPr>
            <w:r>
              <w:rPr>
                <w:rFonts w:cs="Arial" w:ascii="Cambria" w:hAnsi="Cambria"/>
                <w:color w:val="222222"/>
                <w:sz w:val="18"/>
                <w:szCs w:val="18"/>
              </w:rPr>
              <w:t>Kompatybilny z oprogramowaniem typu Corel DRAW lub podobnym, Rękawiczka do tabletu, Odbiornik USB do pracy bezprzewodowej, Kabel micro USB, Podstawkę pod pióro (a w nim zapasowe wkłady w środku oraz narzędzie do ich wymiany), Instrukcję w języku polskim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tcPr>
          <w:p>
            <w:pPr>
              <w:pStyle w:val="Normal"/>
              <w:numPr>
                <w:ilvl w:val="0"/>
                <w:numId w:val="113"/>
              </w:numPr>
              <w:spacing w:lineRule="auto" w:line="240" w:before="0" w:after="0"/>
              <w:ind w:left="714" w:hanging="357"/>
              <w:contextualSpacing/>
              <w:jc w:val="center"/>
              <w:rPr>
                <w:rFonts w:ascii="Cambria" w:hAnsi="Cambria" w:eastAsia="Arial" w:cs="Calibri"/>
                <w:b/>
                <w:b/>
                <w:color w:val="000000"/>
                <w:sz w:val="18"/>
                <w:szCs w:val="18"/>
              </w:rPr>
            </w:pPr>
            <w:r>
              <w:rPr>
                <w:rFonts w:eastAsia="Arial" w:cs="Calibri" w:ascii="Cambria" w:hAnsi="Cambria"/>
                <w:b/>
                <w:color w:val="000000"/>
                <w:sz w:val="18"/>
                <w:szCs w:val="18"/>
              </w:rPr>
              <w:t>MONITOR INTERAKTYWNY - 4 SZT.</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Calibri" w:cs="Calibri"/>
                <w:b/>
                <w:b/>
                <w:w w:val="89"/>
              </w:rPr>
            </w:pPr>
            <w:r>
              <w:rPr>
                <w:rFonts w:eastAsia="Calibri" w:cs="Calibri" w:ascii="Cambria" w:hAnsi="Cambria"/>
                <w:b/>
              </w:rPr>
              <w:t>Nazwa producenta: ………………………………………….</w:t>
            </w:r>
          </w:p>
          <w:p>
            <w:pPr>
              <w:pStyle w:val="Normal"/>
              <w:spacing w:lineRule="auto" w:line="240" w:before="0" w:after="0"/>
              <w:rPr>
                <w:rFonts w:ascii="Cambria" w:hAnsi="Cambria" w:eastAsia="Calibri" w:cs="Calibri"/>
                <w:b/>
                <w:b/>
              </w:rPr>
            </w:pPr>
            <w:r>
              <w:rPr>
                <w:rFonts w:eastAsia="Calibri" w:cs="Calibri" w:ascii="Cambria" w:hAnsi="Cambria"/>
                <w:b/>
              </w:rPr>
              <w:t>Model urządzenia: …………………………………….</w:t>
            </w:r>
          </w:p>
          <w:p>
            <w:pPr>
              <w:pStyle w:val="Normal"/>
              <w:spacing w:lineRule="auto" w:line="240" w:before="0" w:after="0"/>
              <w:rPr>
                <w:rFonts w:ascii="Cambria" w:hAnsi="Cambria" w:eastAsia="Calibri" w:cs="Calibri"/>
                <w:b/>
                <w:b/>
              </w:rPr>
            </w:pPr>
            <w:r>
              <w:rPr>
                <w:rFonts w:eastAsia="Calibri" w:cs="Calibri" w:ascii="Cambria" w:hAnsi="Cambria"/>
                <w:b/>
              </w:rPr>
              <w:t>Dane techniczne oferowanego urządzenia: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przekątna panelu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min. 86"</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Rozdzielczość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min. 3840x2160</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Jasność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min. 350 cd/m2</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Czas reakcji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max. 8 ms</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Żywotność panelu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min. 30 000 h</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Szyba ochronna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min. 4mm szyby o twardości MOHS 7</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Technologia pozycjonowania dotyku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Podczerwień</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Narzędzie dotyku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Palec lub wskaźnik</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Punkty dotyku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min. 20</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Złącza i porty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130"/>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min. 2x HDMI 2.0</w:t>
            </w:r>
          </w:p>
          <w:p>
            <w:pPr>
              <w:pStyle w:val="Normal"/>
              <w:numPr>
                <w:ilvl w:val="0"/>
                <w:numId w:val="130"/>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min. 1x VGA</w:t>
            </w:r>
          </w:p>
          <w:p>
            <w:pPr>
              <w:pStyle w:val="Normal"/>
              <w:numPr>
                <w:ilvl w:val="0"/>
                <w:numId w:val="130"/>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min. 6x USB, w tym min. 1x w wersji 3.0</w:t>
            </w:r>
          </w:p>
          <w:p>
            <w:pPr>
              <w:pStyle w:val="Normal"/>
              <w:numPr>
                <w:ilvl w:val="0"/>
                <w:numId w:val="130"/>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min. 1x mini jack 3.5mm</w:t>
            </w:r>
          </w:p>
          <w:p>
            <w:pPr>
              <w:pStyle w:val="Normal"/>
              <w:numPr>
                <w:ilvl w:val="0"/>
                <w:numId w:val="130"/>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min. 1x RS232</w:t>
            </w:r>
          </w:p>
          <w:p>
            <w:pPr>
              <w:pStyle w:val="Normal"/>
              <w:numPr>
                <w:ilvl w:val="0"/>
                <w:numId w:val="130"/>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min. 1x LAN</w:t>
            </w:r>
          </w:p>
          <w:p>
            <w:pPr>
              <w:pStyle w:val="Normal"/>
              <w:numPr>
                <w:ilvl w:val="0"/>
                <w:numId w:val="130"/>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slot na zintegrowany komputer ze złączem wspierającym przesyłanie obrazu UHD@60Hz</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Wbudowane głośniki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min. 2x 16 W</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Waga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max. 100 kg</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Pozostałe wymogi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130"/>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RAM min. 2 GB</w:t>
            </w:r>
          </w:p>
          <w:p>
            <w:pPr>
              <w:pStyle w:val="Normal"/>
              <w:numPr>
                <w:ilvl w:val="0"/>
                <w:numId w:val="130"/>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Pamięć min. 16 GB</w:t>
            </w:r>
          </w:p>
          <w:p>
            <w:pPr>
              <w:pStyle w:val="Normal"/>
              <w:numPr>
                <w:ilvl w:val="0"/>
                <w:numId w:val="130"/>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Wbudowana aplikacja do przesyłania obrazu, dźwięku i dotyku bezprzewodowo</w:t>
            </w:r>
          </w:p>
          <w:p>
            <w:pPr>
              <w:pStyle w:val="Normal"/>
              <w:numPr>
                <w:ilvl w:val="0"/>
                <w:numId w:val="130"/>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Możliwość aktualizacji oprogramowania monitora do najnowszej wersji przez Internet</w:t>
            </w:r>
          </w:p>
          <w:p>
            <w:pPr>
              <w:pStyle w:val="Normal"/>
              <w:numPr>
                <w:ilvl w:val="0"/>
                <w:numId w:val="130"/>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WiFI - w standardzie 802.11a/b/g/n/ac</w:t>
            </w:r>
          </w:p>
          <w:p>
            <w:pPr>
              <w:pStyle w:val="Normal"/>
              <w:numPr>
                <w:ilvl w:val="0"/>
                <w:numId w:val="130"/>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Bluetooth -w standardzie 4.0 lub wyższym</w:t>
            </w:r>
          </w:p>
          <w:p>
            <w:pPr>
              <w:pStyle w:val="Normal"/>
              <w:numPr>
                <w:ilvl w:val="0"/>
                <w:numId w:val="130"/>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Sterowniki - dołączone do zestawu</w:t>
            </w:r>
          </w:p>
          <w:p>
            <w:pPr>
              <w:pStyle w:val="Normal"/>
              <w:numPr>
                <w:ilvl w:val="0"/>
                <w:numId w:val="130"/>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Certyfikaty - CE, RoHS</w:t>
            </w:r>
          </w:p>
          <w:p>
            <w:pPr>
              <w:pStyle w:val="Normal"/>
              <w:numPr>
                <w:ilvl w:val="0"/>
                <w:numId w:val="130"/>
              </w:numPr>
              <w:spacing w:lineRule="auto" w:line="240" w:before="0" w:after="0"/>
              <w:ind w:left="357" w:hanging="357"/>
              <w:rPr>
                <w:rFonts w:ascii="Cambria" w:hAnsi="Cambria" w:cs="Calibri"/>
                <w:sz w:val="18"/>
                <w:szCs w:val="18"/>
              </w:rPr>
            </w:pPr>
            <w:r>
              <w:rPr>
                <w:rFonts w:cs="Calibri" w:ascii="Cambria" w:hAnsi="Cambria"/>
                <w:color w:val="000000"/>
                <w:sz w:val="18"/>
                <w:szCs w:val="18"/>
              </w:rPr>
              <w:t>Akcesoria - pilot</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Akcesoria w komplecie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3 pisaki (obsługujące inne kolory), przedmiot realizujący funkcję gumki w oprogramowaniu, wskaźnik teleskopowy, inteligentna półka na pisaki obsługująca co najmniej 3 kolory pisaka oraz gumkę, kabel USB , uchwyty do montażu na ścianie, oprogramowanie w języku polskim, instrukcja obsługi</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Gwarancja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b/>
                <w:sz w:val="18"/>
                <w:szCs w:val="18"/>
              </w:rPr>
              <w:t>Min. 48 miesięczna</w:t>
            </w:r>
            <w:r>
              <w:rPr>
                <w:rFonts w:cs="Calibri" w:ascii="Cambria" w:hAnsi="Cambria"/>
                <w:sz w:val="18"/>
                <w:szCs w:val="18"/>
              </w:rPr>
              <w:t xml:space="preserve"> gwarancja producenta tablicy interaktywnej. Zamawiający dopuszcza możliwość serwisu w miejscu instalacji realizowany przez producenta lub autoryzowanego partnera producenta.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Ogólne cechy oprogramowania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Oprogramowanie dostarczane przez producenta urządzenia,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Oprogramowanie w polskiej wersji językowej</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Licencja dla szkoły – możliwość zainstalowania oprogramowania na dowolnej liczbie komputerów będących w posiadaniu szkoły</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8"/>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Narzędzia ułatwiające prowadzenie zajęć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Wirtualne pisaki – możliwość nanoszenia notatek za pomocą cyfrowego atramentu, możliwość wyboru pomiędzy długopisem, podkreślaczem, długopisem teksturowym i długopisem laserowym.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Możliwość płynnej zmiany grubości pisaka</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Możliwość tworzenia prostych wykresów kołowych i histogramów, nadawania nazw poszczególnym wartościom</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Możliwość wyboru koloru pisaka w modelu RGB</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Funkcje koncentrujące uwagę słuchaczy na istotnym fragmencie – reflektor z możliwością edycji kszt.ałtu, kurtyna która umożliwia zakrycie ekranu i przesuwanie go wg zdefiniowanego kierunku w pionie lub poziomie</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Inteligentny długopis – rozpoznający odręcznie naszkicowane figury geometryczne</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Rozpoznawanie pisma odręcznego – Funkcja rozpoznawania pisma odręcznego łącznie z rozpoznawaniem polskich znaków i jego konwersja na tekst komputerowy.</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Funkcja „chwytania obrazu” – przesuwanie całej zawartości ekranu dostępnej za pomocą dedykowanej funkcji</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Import plików multimedialnych – możliwość zaimportowania do prezentacji plików graficznych oraz filmów</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Możliwość wstawiania tabel, wypełniania komórek kolorem i tekstem</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Możliwość podziału powierzchni rysowania na dwie części, na których można pisać różnymi kolorami lub gdzie każda część jest oddzielną stroną</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Edycja narysowanych obiektów. Możliwość zmiany grubości i koloru już narysowanych obiektów, blokowania obiektów, porządkowania kolejności (warstw) obiektów, tworzenie pionowych i poziomych odbić, dodawanie do każdego obiektu hiperłącza do strony internetowej lub pliku na komputerze</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107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vAlign w:val="center"/>
          </w:tcPr>
          <w:p>
            <w:pPr>
              <w:pStyle w:val="Normal"/>
              <w:numPr>
                <w:ilvl w:val="0"/>
                <w:numId w:val="113"/>
              </w:numPr>
              <w:spacing w:lineRule="auto" w:line="240" w:before="0" w:after="0"/>
              <w:ind w:left="714" w:hanging="357"/>
              <w:contextualSpacing/>
              <w:jc w:val="center"/>
              <w:rPr>
                <w:rFonts w:ascii="Cambria" w:hAnsi="Cambria" w:cs="Calibri"/>
                <w:sz w:val="18"/>
                <w:szCs w:val="18"/>
              </w:rPr>
            </w:pPr>
            <w:r>
              <w:rPr>
                <w:rFonts w:eastAsia="Arial" w:cs="Calibri" w:ascii="Cambria" w:hAnsi="Cambria"/>
                <w:b/>
                <w:color w:val="000000"/>
                <w:sz w:val="18"/>
                <w:szCs w:val="18"/>
              </w:rPr>
              <w:t>Projektor multimedialny i ekran  -(wilkowo)</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eastAsia="Calibri" w:cs="Calibri" w:ascii="Cambria" w:hAnsi="Cambria"/>
                <w:b/>
              </w:rPr>
              <w:t>Projektor 2 szt.</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Calibri" w:cs="Calibri"/>
                <w:b/>
                <w:b/>
                <w:w w:val="89"/>
              </w:rPr>
            </w:pPr>
            <w:r>
              <w:rPr>
                <w:rFonts w:eastAsia="Calibri" w:cs="Calibri" w:ascii="Cambria" w:hAnsi="Cambria"/>
                <w:b/>
              </w:rPr>
              <w:t>Nazwa producenta: ………………………………………….</w:t>
            </w:r>
          </w:p>
          <w:p>
            <w:pPr>
              <w:pStyle w:val="Normal"/>
              <w:spacing w:lineRule="auto" w:line="240" w:before="0" w:after="0"/>
              <w:rPr>
                <w:rFonts w:ascii="Cambria" w:hAnsi="Cambria" w:eastAsia="Calibri" w:cs="Calibri"/>
                <w:b/>
                <w:b/>
              </w:rPr>
            </w:pPr>
            <w:r>
              <w:rPr>
                <w:rFonts w:eastAsia="Calibri" w:cs="Calibri" w:ascii="Cambria" w:hAnsi="Cambria"/>
                <w:b/>
              </w:rPr>
              <w:t>Model urządzenia: …………………………………….</w:t>
            </w:r>
          </w:p>
          <w:p>
            <w:pPr>
              <w:pStyle w:val="Normal"/>
              <w:spacing w:lineRule="auto" w:line="240" w:before="0" w:after="0"/>
              <w:rPr>
                <w:rFonts w:ascii="Cambria" w:hAnsi="Cambria" w:cs="Calibri"/>
              </w:rPr>
            </w:pPr>
            <w:r>
              <w:rPr>
                <w:rFonts w:eastAsia="Calibri" w:cs="Calibri" w:ascii="Cambria" w:hAnsi="Cambria"/>
                <w:b/>
              </w:rPr>
              <w:t>Dane techniczne oferowanego urządzenia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Technologia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DLP</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Rozdzielczość natywna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1080 p (1920 x 1080)</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Jasność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3000 ANSI Lumen</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Kontrast</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min. 15 000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Żywotność lampy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2500 godzin w trybie normalnym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Zoom optyczny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x 1,5</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Głośność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max. 38 dB w trybie normalnym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t>Wejścia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Wejście HDMI - min. 2</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Wejście VGA - min . 1</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Wejście Composite - min 1</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Wejście Audio-in (mini Jack)-min 1</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Wyjście VGA-min 1</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Wyjście Audio out (mini Jack)-min 1</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RS232-TAK</w:t>
            </w:r>
          </w:p>
          <w:p>
            <w:pPr>
              <w:pStyle w:val="Normal"/>
              <w:numPr>
                <w:ilvl w:val="0"/>
                <w:numId w:val="114"/>
              </w:numPr>
              <w:spacing w:lineRule="auto" w:line="240" w:before="0" w:after="0"/>
              <w:ind w:left="357" w:hanging="357"/>
              <w:contextualSpacing/>
              <w:rPr>
                <w:rFonts w:ascii="Cambria" w:hAnsi="Cambria" w:cs="Calibri"/>
              </w:rPr>
            </w:pPr>
            <w:r>
              <w:rPr>
                <w:rFonts w:cs="Calibri" w:ascii="Cambria" w:hAnsi="Cambria"/>
                <w:sz w:val="18"/>
                <w:szCs w:val="18"/>
              </w:rPr>
              <w:t>RJ45-TAK</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Głośniki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1 x 10W</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Gwarancja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b/>
                <w:sz w:val="18"/>
                <w:szCs w:val="18"/>
              </w:rPr>
              <w:t>projektor min. 36 miesięcy</w:t>
            </w:r>
            <w:r>
              <w:rPr>
                <w:rFonts w:cs="Calibri" w:ascii="Cambria" w:hAnsi="Cambria"/>
                <w:sz w:val="18"/>
                <w:szCs w:val="18"/>
              </w:rPr>
              <w:t xml:space="preserve">, lampa - min. 12 miesięcy (max. 1000h). Zamawiający dopuszcza możliwość serwisu w miejscu instalacji realizowany przez producenta lub autoryzowanego partnera producenta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b/>
                <w:bCs/>
                <w:color w:val="000000"/>
                <w:sz w:val="28"/>
                <w:szCs w:val="28"/>
              </w:rPr>
              <w:t>Ekran 1 szt.</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Calibri" w:cs="Calibri"/>
                <w:b/>
                <w:b/>
                <w:w w:val="89"/>
              </w:rPr>
            </w:pPr>
            <w:r>
              <w:rPr>
                <w:rFonts w:eastAsia="Calibri" w:cs="Calibri" w:ascii="Cambria" w:hAnsi="Cambria"/>
                <w:b/>
              </w:rPr>
              <w:t>Nazwa producenta: ………………………………………….</w:t>
            </w:r>
          </w:p>
          <w:p>
            <w:pPr>
              <w:pStyle w:val="Normal"/>
              <w:spacing w:lineRule="auto" w:line="240" w:before="0" w:after="0"/>
              <w:rPr>
                <w:rFonts w:ascii="Cambria" w:hAnsi="Cambria" w:eastAsia="Calibri" w:cs="Calibri"/>
                <w:b/>
                <w:b/>
              </w:rPr>
            </w:pPr>
            <w:r>
              <w:rPr>
                <w:rFonts w:eastAsia="Calibri" w:cs="Calibri" w:ascii="Cambria" w:hAnsi="Cambria"/>
                <w:b/>
              </w:rPr>
              <w:t>Model urządzenia: …………………………………….</w:t>
            </w:r>
          </w:p>
          <w:p>
            <w:pPr>
              <w:pStyle w:val="Normal"/>
              <w:spacing w:lineRule="auto" w:line="240" w:before="0" w:after="0"/>
              <w:rPr>
                <w:rFonts w:ascii="Cambria" w:hAnsi="Cambria" w:cs="Calibri"/>
              </w:rPr>
            </w:pPr>
            <w:r>
              <w:rPr>
                <w:rFonts w:eastAsia="Calibri" w:cs="Calibri" w:ascii="Cambria" w:hAnsi="Cambria"/>
                <w:b/>
              </w:rPr>
              <w:t>Dane techniczne oferowanego urządzenia: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Typ</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rozwijany elektrycznie</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montaż </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możliwość instalacji sufitowej i ściennej</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Format</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16:9</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powierzchnia </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matt white, współczynnik odbicia światła min. 1.0</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wymiar obrazu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230 x 129</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czarne ramki boczne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Tak</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sterowanie </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bezprzewodowe i ścienne w komplecie</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możliwość zabudowy w suficie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tak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Gwarancja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b/>
                <w:sz w:val="18"/>
                <w:szCs w:val="18"/>
              </w:rPr>
              <w:t>min. 36 miesięcy</w:t>
            </w:r>
            <w:r>
              <w:rPr>
                <w:rFonts w:cs="Calibri" w:ascii="Cambria" w:hAnsi="Cambria"/>
                <w:sz w:val="18"/>
                <w:szCs w:val="18"/>
              </w:rPr>
              <w:t>. Zamawiający dopuszcza możliwość serwisu w miejscu instalacji realizowany przez producenta lub autoryzowanego partnera producenta.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Uchwyt sufitowy do projektora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przystosowany do oferowanego projektora, umożliwiający poprawną instalację projektora na suficie i prawidłowe wyświetlanie obrazu na pełnej powierzchni roboczej ekranu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32"/>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Inne </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pozostałe wymagane akcesoria i okablowanie umożliwiające poprawną instalację zestawu (projektor + ekran)</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tcPr>
          <w:p>
            <w:pPr>
              <w:pStyle w:val="Normal"/>
              <w:spacing w:lineRule="auto" w:line="240" w:before="0" w:after="0"/>
              <w:ind w:left="360" w:hanging="0"/>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tcPr>
          <w:p>
            <w:pPr>
              <w:pStyle w:val="Normal"/>
              <w:spacing w:lineRule="auto" w:line="240" w:before="0" w:after="0"/>
              <w:rPr>
                <w:rFonts w:cs="Calibri"/>
                <w:sz w:val="18"/>
                <w:szCs w:val="18"/>
              </w:rPr>
            </w:pPr>
            <w:r>
              <w:rPr>
                <w:rFonts w:cs="Calibri"/>
                <w:sz w:val="18"/>
                <w:szCs w:val="18"/>
              </w:rPr>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tcPr>
          <w:p>
            <w:pPr>
              <w:pStyle w:val="Normal"/>
              <w:numPr>
                <w:ilvl w:val="0"/>
                <w:numId w:val="113"/>
              </w:numPr>
              <w:spacing w:lineRule="auto" w:line="240" w:before="0" w:after="0"/>
              <w:ind w:left="714" w:hanging="357"/>
              <w:contextualSpacing/>
              <w:jc w:val="center"/>
              <w:rPr>
                <w:rFonts w:cs="Calibri"/>
                <w:sz w:val="18"/>
                <w:szCs w:val="18"/>
              </w:rPr>
            </w:pPr>
            <w:r>
              <w:rPr>
                <w:rFonts w:eastAsia="Arial" w:cs="Calibri" w:ascii="Cambria" w:hAnsi="Cambria"/>
                <w:b/>
                <w:color w:val="000000"/>
                <w:sz w:val="18"/>
                <w:szCs w:val="18"/>
              </w:rPr>
              <w:t>PROJEKTOR MULTIMEDIALNY I EKRAN  -1KPL. (KRUSZEWIEC - DOPOSAŻENIE PRACOWNI GEOGRAFICZNEJ)</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b/>
                <w:bCs/>
                <w:color w:val="000000"/>
                <w:sz w:val="28"/>
                <w:szCs w:val="28"/>
              </w:rPr>
              <w:t>Ekran 1 szt.</w:t>
            </w:r>
          </w:p>
        </w:tc>
        <w:tc>
          <w:tcPr>
            <w:tcW w:w="1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Calibri" w:cs="Calibri"/>
                <w:b/>
                <w:b/>
                <w:w w:val="89"/>
                <w:sz w:val="18"/>
                <w:szCs w:val="18"/>
              </w:rPr>
            </w:pPr>
            <w:r>
              <w:rPr>
                <w:rFonts w:eastAsia="Calibri" w:cs="Calibri" w:ascii="Cambria" w:hAnsi="Cambria"/>
                <w:b/>
                <w:sz w:val="18"/>
                <w:szCs w:val="18"/>
              </w:rPr>
              <w:t>Nazwa producenta: ………………………………………….</w:t>
            </w:r>
          </w:p>
          <w:p>
            <w:pPr>
              <w:pStyle w:val="Normal"/>
              <w:spacing w:lineRule="auto" w:line="240" w:before="0" w:after="0"/>
              <w:rPr>
                <w:rFonts w:ascii="Cambria" w:hAnsi="Cambria" w:eastAsia="Calibri" w:cs="Calibri"/>
                <w:b/>
                <w:b/>
                <w:sz w:val="18"/>
                <w:szCs w:val="18"/>
              </w:rPr>
            </w:pPr>
            <w:r>
              <w:rPr>
                <w:rFonts w:eastAsia="Calibri" w:cs="Calibri" w:ascii="Cambria" w:hAnsi="Cambria"/>
                <w:b/>
                <w:sz w:val="18"/>
                <w:szCs w:val="18"/>
              </w:rPr>
              <w:t>Model urządzenia: …………………………………….</w:t>
            </w:r>
          </w:p>
          <w:p>
            <w:pPr>
              <w:pStyle w:val="Normal"/>
              <w:spacing w:lineRule="auto" w:line="240" w:before="0" w:after="0"/>
              <w:rPr>
                <w:rFonts w:ascii="Cambria" w:hAnsi="Cambria" w:eastAsia="Calibri" w:cs="Calibri"/>
                <w:b/>
                <w:b/>
                <w:sz w:val="18"/>
                <w:szCs w:val="18"/>
              </w:rPr>
            </w:pPr>
            <w:r>
              <w:rPr>
                <w:rFonts w:eastAsia="Calibri" w:cs="Calibri" w:ascii="Cambria" w:hAnsi="Cambria"/>
                <w:b/>
                <w:sz w:val="18"/>
                <w:szCs w:val="18"/>
              </w:rPr>
              <w:t>Dane techniczne oferowanego urządzenia: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63"/>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Typ</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lang w:val="en-US"/>
              </w:rPr>
            </w:pPr>
            <w:r>
              <w:rPr>
                <w:rFonts w:cs="Calibri" w:ascii="Cambria" w:hAnsi="Cambria"/>
                <w:sz w:val="18"/>
                <w:szCs w:val="18"/>
                <w:lang w:val="en-US"/>
              </w:rPr>
              <w:t>podłogowy 200 x 200 cm Pull-Up 1:1 (97")</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63"/>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Parametry techniczne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aluminiowa obudowa na dwa zamki oraz uchwyt do przenoszenia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Powierzchnia projekcyjna 194 x 194 cm</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3 cm czarna ramka (lewo / prawo)</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Waga:  max 15 kg</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Współczynnik odbicia światła 1.2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Czarny, nieprzezroczysty tył blokujący przenikanie światła</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Mechanizm zwijający złącze nożycowe oraz podnośnik pneumatyczny</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3-warstwowa tkanina typu PVC </w:t>
            </w:r>
          </w:p>
          <w:p>
            <w:pPr>
              <w:pStyle w:val="Normal"/>
              <w:numPr>
                <w:ilvl w:val="0"/>
                <w:numId w:val="114"/>
              </w:numPr>
              <w:spacing w:lineRule="auto" w:line="240" w:before="0" w:after="0"/>
              <w:ind w:left="357" w:hanging="357"/>
              <w:contextualSpacing/>
              <w:rPr>
                <w:rFonts w:ascii="Cambria" w:hAnsi="Cambria" w:cs="Calibri"/>
                <w:sz w:val="18"/>
                <w:szCs w:val="18"/>
              </w:rPr>
            </w:pPr>
            <w:r>
              <w:rPr>
                <w:rFonts w:ascii="Cambria" w:hAnsi="Cambria"/>
                <w:sz w:val="18"/>
                <w:szCs w:val="18"/>
              </w:rPr>
              <w:t xml:space="preserve">sprężyny gazowe umożliwiające zatrzymanie na dowolnej wysokości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63"/>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Gwarancja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b/>
                <w:sz w:val="18"/>
                <w:szCs w:val="18"/>
              </w:rPr>
              <w:t>min. 36 miesięcy</w:t>
            </w:r>
            <w:r>
              <w:rPr>
                <w:rFonts w:cs="Calibri" w:ascii="Cambria" w:hAnsi="Cambria"/>
                <w:sz w:val="18"/>
                <w:szCs w:val="18"/>
              </w:rPr>
              <w:t>. Zamawiający dopuszcza możliwość serwisu w miejscu instalacji realizowany przez producenta lub autoryzowanego partnera producenta.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eastAsia="Calibri" w:cs="Calibri" w:ascii="Cambria" w:hAnsi="Cambria"/>
                <w:b/>
              </w:rPr>
              <w:t>Projektor - 2 szt.</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Calibri" w:cs="Calibri"/>
                <w:b/>
                <w:b/>
                <w:w w:val="89"/>
                <w:sz w:val="18"/>
                <w:szCs w:val="18"/>
              </w:rPr>
            </w:pPr>
            <w:r>
              <w:rPr>
                <w:rFonts w:eastAsia="Calibri" w:cs="Calibri" w:ascii="Cambria" w:hAnsi="Cambria"/>
                <w:b/>
                <w:sz w:val="18"/>
                <w:szCs w:val="18"/>
              </w:rPr>
              <w:t>Nazwa producenta: ………………………………………….</w:t>
            </w:r>
          </w:p>
          <w:p>
            <w:pPr>
              <w:pStyle w:val="Normal"/>
              <w:spacing w:lineRule="auto" w:line="240" w:before="0" w:after="0"/>
              <w:rPr>
                <w:rFonts w:ascii="Cambria" w:hAnsi="Cambria" w:eastAsia="Calibri" w:cs="Calibri"/>
                <w:b/>
                <w:b/>
                <w:sz w:val="18"/>
                <w:szCs w:val="18"/>
              </w:rPr>
            </w:pPr>
            <w:r>
              <w:rPr>
                <w:rFonts w:eastAsia="Calibri" w:cs="Calibri" w:ascii="Cambria" w:hAnsi="Cambria"/>
                <w:b/>
                <w:sz w:val="18"/>
                <w:szCs w:val="18"/>
              </w:rPr>
              <w:t>Model urządzenia: …………………………………….</w:t>
            </w:r>
          </w:p>
          <w:p>
            <w:pPr>
              <w:pStyle w:val="Normal"/>
              <w:spacing w:lineRule="auto" w:line="240" w:before="0" w:after="0"/>
              <w:rPr>
                <w:rFonts w:ascii="Cambria" w:hAnsi="Cambria" w:cs="Calibri"/>
                <w:sz w:val="18"/>
                <w:szCs w:val="18"/>
              </w:rPr>
            </w:pPr>
            <w:r>
              <w:rPr>
                <w:rFonts w:eastAsia="Calibri" w:cs="Calibri" w:ascii="Cambria" w:hAnsi="Cambria"/>
                <w:b/>
                <w:sz w:val="18"/>
                <w:szCs w:val="18"/>
              </w:rPr>
              <w:t>Dane techniczne oferowanego urządzenia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63"/>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Technologia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DLP</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63"/>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Rozdzielczość natywna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1080 p (1920 x 1080)</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63"/>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Jasność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3000 ANSI Lumen</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63"/>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Kontrast</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min. 15 000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63"/>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Żywotność lampy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2500 godzin w trybie normalnym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63"/>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Zoom optyczny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x 1,5</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63"/>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Głośność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max. 38 dB w trybie normalnym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63"/>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t>Wejścia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Wejście HDMI - min. 2</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Wejście VGA - min . 1</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Wejście Composite - min 1</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Wejście Audio-in (mini Jack)-min 1</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Wyjście VGA-min 1</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Wyjście Audio out (mini Jack)-min 1</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RS232-TAK</w:t>
            </w:r>
          </w:p>
          <w:p>
            <w:pPr>
              <w:pStyle w:val="Normal"/>
              <w:numPr>
                <w:ilvl w:val="0"/>
                <w:numId w:val="114"/>
              </w:numPr>
              <w:spacing w:lineRule="auto" w:line="240" w:before="0" w:after="0"/>
              <w:ind w:left="357" w:hanging="357"/>
              <w:contextualSpacing/>
              <w:rPr>
                <w:rFonts w:ascii="Cambria" w:hAnsi="Cambria" w:cs="Calibri"/>
              </w:rPr>
            </w:pPr>
            <w:r>
              <w:rPr>
                <w:rFonts w:cs="Calibri" w:ascii="Cambria" w:hAnsi="Cambria"/>
                <w:sz w:val="18"/>
                <w:szCs w:val="18"/>
              </w:rPr>
              <w:t>RJ45-TAK</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63"/>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Głośniki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1 x 10W</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63"/>
              </w:numPr>
              <w:spacing w:lineRule="auto" w:line="240" w:before="0" w:after="0"/>
              <w:ind w:left="720" w:hanging="720"/>
              <w:contextualSpacing/>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Gwarancja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b/>
                <w:sz w:val="18"/>
                <w:szCs w:val="18"/>
              </w:rPr>
              <w:t>projektor min. 36 miesięcy</w:t>
            </w:r>
            <w:r>
              <w:rPr>
                <w:rFonts w:cs="Calibri" w:ascii="Cambria" w:hAnsi="Cambria"/>
                <w:sz w:val="18"/>
                <w:szCs w:val="18"/>
              </w:rPr>
              <w:t xml:space="preserve">, lampa - min. 12 miesięcy (max. 1000h). Zamawiający dopuszcza możliwość serwisu w miejscu instalacji realizowany przez producenta lub autoryzowanego partnera producenta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bl>
    <w:p>
      <w:pPr>
        <w:pStyle w:val="Normal"/>
        <w:keepNext w:val="true"/>
        <w:widowControl w:val="false"/>
        <w:spacing w:lineRule="auto" w:line="240" w:before="200" w:after="120"/>
        <w:ind w:right="79" w:hanging="0"/>
        <w:jc w:val="both"/>
        <w:rPr>
          <w:rFonts w:ascii="Cambria" w:hAnsi="Cambria" w:eastAsia="Arial" w:cs="Calibri"/>
          <w:color w:val="000000"/>
        </w:rPr>
      </w:pPr>
      <w:r>
        <w:rPr>
          <w:rFonts w:eastAsia="Arial" w:cs="Calibri" w:ascii="Cambria" w:hAnsi="Cambria"/>
          <w:color w:val="000000"/>
        </w:rPr>
      </w:r>
    </w:p>
    <w:p>
      <w:pPr>
        <w:pStyle w:val="Normal"/>
        <w:spacing w:lineRule="auto" w:line="240" w:before="0" w:after="0"/>
        <w:rPr>
          <w:rFonts w:ascii="Cambria" w:hAnsi="Cambria" w:cs="Calibri"/>
          <w:b/>
          <w:b/>
          <w:bCs/>
          <w:sz w:val="18"/>
          <w:szCs w:val="18"/>
        </w:rPr>
      </w:pPr>
      <w:r>
        <w:rPr>
          <w:rFonts w:cs="Calibri" w:ascii="Cambria" w:hAnsi="Cambria"/>
          <w:b/>
          <w:bCs/>
          <w:sz w:val="18"/>
          <w:szCs w:val="18"/>
        </w:rPr>
      </w:r>
    </w:p>
    <w:p>
      <w:pPr>
        <w:pStyle w:val="Normal"/>
        <w:spacing w:lineRule="auto" w:line="240" w:before="0" w:after="0"/>
        <w:rPr>
          <w:rFonts w:ascii="Cambria" w:hAnsi="Cambria" w:cs="Calibri"/>
          <w:b/>
          <w:b/>
          <w:bCs/>
          <w:sz w:val="18"/>
          <w:szCs w:val="18"/>
        </w:rPr>
      </w:pPr>
      <w:r>
        <w:rPr>
          <w:rFonts w:cs="Calibri" w:ascii="Cambria" w:hAnsi="Cambria"/>
          <w:b/>
          <w:bCs/>
          <w:sz w:val="18"/>
          <w:szCs w:val="18"/>
        </w:rPr>
        <w:t xml:space="preserve">Ofertę składamy na ................................ kolejno ponumerowanych stronach. </w:t>
      </w:r>
    </w:p>
    <w:p>
      <w:pPr>
        <w:pStyle w:val="Normal"/>
        <w:spacing w:lineRule="auto" w:line="240" w:before="0" w:after="0"/>
        <w:jc w:val="both"/>
        <w:rPr>
          <w:rFonts w:ascii="Cambria" w:hAnsi="Cambria" w:cs="Calibri"/>
          <w:b/>
          <w:b/>
          <w:bCs/>
          <w:i/>
          <w:i/>
          <w:iCs/>
        </w:rPr>
      </w:pPr>
      <w:r>
        <w:rPr>
          <w:rFonts w:cs="Calibri" w:ascii="Cambria" w:hAnsi="Cambria"/>
          <w:b/>
          <w:bCs/>
          <w:i/>
          <w:iCs/>
        </w:rPr>
      </w:r>
    </w:p>
    <w:p>
      <w:pPr>
        <w:pStyle w:val="Normal"/>
        <w:spacing w:lineRule="auto" w:line="240" w:before="0" w:after="0"/>
        <w:rPr>
          <w:rFonts w:ascii="Cambria" w:hAnsi="Cambria" w:cs="Calibri"/>
          <w:i/>
          <w:i/>
          <w:iCs/>
          <w:sz w:val="14"/>
          <w:szCs w:val="14"/>
        </w:rPr>
      </w:pPr>
      <w:r>
        <w:rPr>
          <w:rFonts w:cs="Calibri" w:ascii="Cambria" w:hAnsi="Cambria"/>
          <w:i/>
          <w:iCs/>
          <w:sz w:val="14"/>
          <w:szCs w:val="14"/>
        </w:rPr>
        <w:t>......................................................................................</w:t>
        <w:tab/>
        <w:tab/>
        <w:t>........................................</w:t>
      </w:r>
    </w:p>
    <w:p>
      <w:pPr>
        <w:sectPr>
          <w:headerReference w:type="default" r:id="rId26"/>
          <w:footerReference w:type="default" r:id="rId27"/>
          <w:footnotePr>
            <w:numFmt w:val="decimal"/>
            <w:numRestart w:val="eachSect"/>
          </w:footnotePr>
          <w:type w:val="nextPage"/>
          <w:pgSz w:orient="landscape" w:w="16838" w:h="11906"/>
          <w:pgMar w:left="1021" w:right="1276" w:header="425" w:top="1418" w:footer="425" w:bottom="1021" w:gutter="0"/>
          <w:pgNumType w:fmt="decimal"/>
          <w:formProt w:val="false"/>
          <w:textDirection w:val="lrTb"/>
          <w:docGrid w:type="default" w:linePitch="360" w:charSpace="8192"/>
        </w:sectPr>
        <w:pStyle w:val="Normal"/>
        <w:spacing w:lineRule="auto" w:line="240" w:before="0" w:after="0"/>
        <w:rPr>
          <w:rFonts w:ascii="Cambria" w:hAnsi="Cambria" w:cs="Calibri"/>
          <w:i/>
          <w:i/>
          <w:iCs/>
          <w:sz w:val="14"/>
          <w:szCs w:val="14"/>
        </w:rPr>
      </w:pPr>
      <w:r>
        <w:rPr>
          <w:rFonts w:cs="Calibri" w:ascii="Cambria" w:hAnsi="Cambria"/>
          <w:i/>
          <w:iCs/>
          <w:sz w:val="14"/>
          <w:szCs w:val="14"/>
        </w:rPr>
        <w:t xml:space="preserve">(pieczęć i podpis(y) osób uprawnionych </w:t>
        <w:tab/>
        <w:tab/>
        <w:tab/>
        <w:tab/>
        <w:t xml:space="preserve"> (data)</w:t>
        <w:br/>
        <w:t>do reprezentacji wykonawcy lub pełnomocnika)</w:t>
        <w:br/>
      </w:r>
    </w:p>
    <w:p>
      <w:pPr>
        <w:pStyle w:val="Nagwek4"/>
        <w:spacing w:lineRule="auto" w:line="240" w:before="0" w:after="200"/>
        <w:jc w:val="right"/>
        <w:rPr>
          <w:rFonts w:ascii="Cambria" w:hAnsi="Cambria" w:cs="Calibri"/>
          <w:color w:val="auto"/>
          <w:sz w:val="18"/>
          <w:szCs w:val="18"/>
        </w:rPr>
      </w:pPr>
      <w:bookmarkStart w:id="156" w:name="_Toc533400127"/>
      <w:r>
        <w:rPr>
          <w:rFonts w:cs="Calibri" w:ascii="Cambria" w:hAnsi="Cambria"/>
          <w:color w:val="auto"/>
          <w:sz w:val="18"/>
          <w:szCs w:val="18"/>
        </w:rPr>
        <w:t>Załącznik nr 1B do SIWZ - formularz ofertowy</w:t>
      </w:r>
      <w:bookmarkEnd w:id="156"/>
    </w:p>
    <w:p>
      <w:pPr>
        <w:pStyle w:val="Nagwek4"/>
        <w:spacing w:lineRule="auto" w:line="240" w:before="0" w:after="200"/>
        <w:jc w:val="center"/>
        <w:rPr>
          <w:rFonts w:ascii="Cambria" w:hAnsi="Cambria" w:cs="Calibri"/>
          <w:color w:val="FF0000"/>
        </w:rPr>
      </w:pPr>
      <w:r>
        <w:rPr>
          <w:rFonts w:cs="Calibri" w:ascii="Cambria" w:hAnsi="Cambria"/>
          <w:color w:val="FF0000"/>
        </w:rPr>
      </w:r>
    </w:p>
    <w:tbl>
      <w:tblPr>
        <w:tblW w:w="60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6069"/>
      </w:tblGrid>
      <w:tr>
        <w:trPr>
          <w:trHeight w:val="413" w:hRule="atLeast"/>
        </w:trPr>
        <w:tc>
          <w:tcPr>
            <w:tcW w:w="6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CFFCC" w:val="clear"/>
            <w:vAlign w:val="center"/>
          </w:tcPr>
          <w:p>
            <w:pPr>
              <w:pStyle w:val="Normal"/>
              <w:spacing w:lineRule="auto" w:line="240" w:before="0" w:after="0"/>
              <w:jc w:val="center"/>
              <w:rPr>
                <w:rFonts w:ascii="Cambria" w:hAnsi="Cambria" w:cs="Calibri"/>
                <w:b/>
                <w:b/>
                <w:bCs/>
              </w:rPr>
            </w:pPr>
            <w:r>
              <w:rPr>
                <w:rFonts w:cs="Calibri" w:ascii="Cambria" w:hAnsi="Cambria"/>
                <w:b/>
                <w:bCs/>
                <w:sz w:val="22"/>
                <w:szCs w:val="22"/>
              </w:rPr>
              <w:t xml:space="preserve">FORMULARZ OFERTOWY - część 2 </w:t>
            </w:r>
          </w:p>
        </w:tc>
      </w:tr>
    </w:tbl>
    <w:p>
      <w:pPr>
        <w:pStyle w:val="Normal"/>
        <w:spacing w:lineRule="auto" w:line="240" w:before="0" w:after="0"/>
        <w:rPr>
          <w:rFonts w:ascii="Cambria" w:hAnsi="Cambria" w:cs="Calibri"/>
          <w:color w:val="FF0000"/>
        </w:rPr>
      </w:pPr>
      <w:r>
        <w:rPr>
          <w:rFonts w:cs="Calibri" w:ascii="Cambria" w:hAnsi="Cambria"/>
          <w:color w:val="FF0000"/>
        </w:rPr>
      </w:r>
    </w:p>
    <w:p>
      <w:pPr>
        <w:pStyle w:val="Normal"/>
        <w:spacing w:lineRule="auto" w:line="240" w:before="0" w:after="0"/>
        <w:rPr>
          <w:rFonts w:ascii="Cambria" w:hAnsi="Cambria" w:cs="Calibri"/>
        </w:rPr>
      </w:pPr>
      <w:r>
        <w:rPr>
          <w:rFonts w:cs="Calibri" w:ascii="Cambria" w:hAnsi="Cambria"/>
        </w:rPr>
        <w:t>DANE WYKONAWCY:</w:t>
      </w:r>
    </w:p>
    <w:p>
      <w:pPr>
        <w:pStyle w:val="Normal"/>
        <w:spacing w:lineRule="auto" w:line="240" w:before="0" w:after="0"/>
        <w:jc w:val="both"/>
        <w:rPr>
          <w:rFonts w:ascii="Cambria" w:hAnsi="Cambria" w:cs="Calibri"/>
          <w:sz w:val="16"/>
          <w:szCs w:val="16"/>
        </w:rPr>
      </w:pPr>
      <w:r>
        <w:rPr>
          <w:rFonts w:cs="Calibri" w:ascii="Cambria" w:hAnsi="Cambria"/>
          <w:sz w:val="16"/>
          <w:szCs w:val="16"/>
        </w:rPr>
        <w:t>(Wykonawców - w przypadku oferty wspólnej, ze wskazaniem pełnomocnika):</w:t>
      </w:r>
    </w:p>
    <w:tbl>
      <w:tblPr>
        <w:tblW w:w="9566"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506"/>
        <w:gridCol w:w="9059"/>
      </w:tblGrid>
      <w:tr>
        <w:trPr>
          <w:trHeight w:val="674" w:hRule="atLeast"/>
        </w:trPr>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0" w:hanging="0"/>
              <w:jc w:val="both"/>
              <w:rPr>
                <w:rFonts w:ascii="Cambria" w:hAnsi="Cambria" w:cs="Calibri"/>
                <w:sz w:val="16"/>
                <w:szCs w:val="16"/>
              </w:rPr>
            </w:pPr>
            <w:r>
              <w:rPr>
                <w:rFonts w:cs="Calibri" w:ascii="Cambria" w:hAnsi="Cambria"/>
                <w:sz w:val="16"/>
                <w:szCs w:val="16"/>
              </w:rPr>
              <w:t xml:space="preserve">1. </w:t>
            </w:r>
          </w:p>
        </w:tc>
        <w:tc>
          <w:tcPr>
            <w:tcW w:w="9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ind w:left="215" w:hanging="0"/>
              <w:rPr>
                <w:rFonts w:ascii="Cambria" w:hAnsi="Cambria" w:cs="Calibri"/>
                <w:sz w:val="16"/>
                <w:szCs w:val="16"/>
                <w:lang w:eastAsia="en-US" w:bidi="en-US"/>
              </w:rPr>
            </w:pPr>
            <w:r>
              <w:rPr>
                <w:rFonts w:cs="Calibri" w:ascii="Cambria" w:hAnsi="Cambria"/>
                <w:sz w:val="16"/>
                <w:szCs w:val="16"/>
                <w:lang w:eastAsia="en-US" w:bidi="en-US"/>
              </w:rPr>
              <w:t xml:space="preserve">Osoba upoważniona do reprezentacji Wykonawcy/ów i podpisująca ofertę: </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b/>
                <w:b/>
                <w:bCs/>
                <w:spacing w:val="40"/>
                <w:sz w:val="16"/>
                <w:szCs w:val="16"/>
                <w:lang w:eastAsia="en-US" w:bidi="en-US"/>
              </w:rPr>
            </w:pPr>
            <w:r>
              <w:rPr>
                <w:rFonts w:cs="Calibri" w:ascii="Cambria" w:hAnsi="Cambria"/>
                <w:sz w:val="16"/>
                <w:szCs w:val="16"/>
                <w:lang w:eastAsia="en-US" w:bidi="en-US"/>
              </w:rPr>
              <w:t>Pełna nazwa:</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Adres:ulica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spacing w:val="40"/>
                <w:sz w:val="16"/>
                <w:szCs w:val="16"/>
                <w:lang w:val="en-US"/>
              </w:rPr>
            </w:pPr>
            <w:r>
              <w:rPr>
                <w:rFonts w:cs="Calibri" w:ascii="Cambria" w:hAnsi="Cambria"/>
                <w:sz w:val="16"/>
                <w:szCs w:val="16"/>
                <w:lang w:val="en-US"/>
              </w:rPr>
              <w:t xml:space="preserve">numer NIP </w:t>
            </w:r>
            <w:r>
              <w:rPr>
                <w:rFonts w:cs="Calibri" w:ascii="Cambria" w:hAnsi="Cambria"/>
                <w:spacing w:val="40"/>
                <w:sz w:val="16"/>
                <w:szCs w:val="16"/>
                <w:lang w:val="en-US"/>
              </w:rPr>
              <w:t>..................</w:t>
            </w:r>
            <w:r>
              <w:rPr>
                <w:rFonts w:cs="Calibri" w:ascii="Cambria" w:hAnsi="Cambria"/>
                <w:sz w:val="16"/>
                <w:szCs w:val="16"/>
                <w:lang w:val="en-US"/>
              </w:rPr>
              <w:t xml:space="preserve"> numer REGON </w:t>
            </w:r>
            <w:r>
              <w:rPr>
                <w:rFonts w:cs="Calibri" w:ascii="Cambria" w:hAnsi="Cambria"/>
                <w:spacing w:val="40"/>
                <w:sz w:val="16"/>
                <w:szCs w:val="16"/>
                <w:lang w:val="en-US"/>
              </w:rPr>
              <w:t>................. KRS...................</w:t>
            </w:r>
          </w:p>
          <w:p>
            <w:pPr>
              <w:pStyle w:val="Normal"/>
              <w:spacing w:lineRule="auto" w:line="288" w:before="0" w:after="0"/>
              <w:ind w:left="215" w:hanging="0"/>
              <w:rPr>
                <w:rFonts w:ascii="Cambria" w:hAnsi="Cambria" w:cs="Calibri"/>
                <w:sz w:val="16"/>
                <w:szCs w:val="16"/>
              </w:rPr>
            </w:pPr>
            <w:r>
              <w:rPr>
                <w:rFonts w:cs="Calibri" w:ascii="Cambria" w:hAnsi="Cambria"/>
                <w:sz w:val="16"/>
                <w:szCs w:val="16"/>
              </w:rPr>
              <w:t>Adres do korespondencji jeżeli jest inny niż siedziba Wykonawcy:</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b/>
                <w:b/>
                <w:bCs/>
                <w:sz w:val="16"/>
                <w:szCs w:val="16"/>
              </w:rPr>
            </w:pPr>
            <w:r>
              <w:rPr>
                <w:rFonts w:cs="Calibri" w:ascii="Cambria" w:hAnsi="Cambria"/>
                <w:b/>
                <w:bCs/>
                <w:sz w:val="16"/>
                <w:szCs w:val="16"/>
              </w:rPr>
              <w:t>Adres poczty elektronicznej i numer faksu, na który zamawiający ma przesyłać korespondencję związaną z przedmiotowym postępowaniem:</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tel.:</w:t>
            </w:r>
            <w:r>
              <w:rPr>
                <w:rFonts w:cs="Calibri" w:ascii="Cambria" w:hAnsi="Cambria"/>
                <w:spacing w:val="40"/>
                <w:sz w:val="16"/>
                <w:szCs w:val="16"/>
              </w:rPr>
              <w:t xml:space="preserve"> .......................</w:t>
            </w:r>
            <w:r>
              <w:rPr>
                <w:rFonts w:cs="Calibri" w:ascii="Cambria" w:hAnsi="Cambria"/>
                <w:sz w:val="16"/>
                <w:szCs w:val="16"/>
              </w:rPr>
              <w:t>fax:</w:t>
            </w:r>
            <w:r>
              <w:rPr>
                <w:rFonts w:cs="Calibri" w:ascii="Cambria" w:hAnsi="Cambria"/>
                <w:spacing w:val="40"/>
                <w:sz w:val="16"/>
                <w:szCs w:val="16"/>
              </w:rPr>
              <w:t xml:space="preserve"> .................... </w:t>
            </w:r>
            <w:r>
              <w:rPr>
                <w:rFonts w:cs="Calibri" w:ascii="Cambria" w:hAnsi="Cambria"/>
                <w:sz w:val="16"/>
                <w:szCs w:val="16"/>
              </w:rPr>
              <w:t>e-mail</w:t>
            </w:r>
            <w:r>
              <w:rPr>
                <w:rFonts w:cs="Calibri" w:ascii="Cambria" w:hAnsi="Cambria"/>
                <w:spacing w:val="40"/>
                <w:sz w:val="16"/>
                <w:szCs w:val="16"/>
              </w:rPr>
              <w:t>....................</w:t>
            </w:r>
          </w:p>
        </w:tc>
      </w:tr>
      <w:tr>
        <w:trPr>
          <w:trHeight w:val="674" w:hRule="atLeast"/>
        </w:trPr>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0" w:hanging="0"/>
              <w:jc w:val="both"/>
              <w:rPr>
                <w:rFonts w:ascii="Cambria" w:hAnsi="Cambria" w:cs="Calibri"/>
                <w:sz w:val="16"/>
                <w:szCs w:val="16"/>
              </w:rPr>
            </w:pPr>
            <w:r>
              <w:rPr>
                <w:rFonts w:cs="Calibri" w:ascii="Cambria" w:hAnsi="Cambria"/>
                <w:sz w:val="16"/>
                <w:szCs w:val="16"/>
              </w:rPr>
              <w:t xml:space="preserve">2. </w:t>
            </w:r>
          </w:p>
        </w:tc>
        <w:tc>
          <w:tcPr>
            <w:tcW w:w="9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ind w:left="215" w:hanging="0"/>
              <w:rPr>
                <w:rFonts w:ascii="Cambria" w:hAnsi="Cambria" w:cs="Calibri"/>
                <w:b/>
                <w:b/>
                <w:bCs/>
                <w:spacing w:val="40"/>
                <w:sz w:val="16"/>
                <w:szCs w:val="16"/>
                <w:lang w:eastAsia="en-US" w:bidi="en-US"/>
              </w:rPr>
            </w:pPr>
            <w:r>
              <w:rPr>
                <w:rFonts w:cs="Calibri" w:ascii="Cambria" w:hAnsi="Cambria"/>
                <w:sz w:val="16"/>
                <w:szCs w:val="16"/>
                <w:lang w:eastAsia="en-US" w:bidi="en-US"/>
              </w:rPr>
              <w:t>Pełna nazwa:</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Adres:ulica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spacing w:val="40"/>
                <w:sz w:val="16"/>
                <w:szCs w:val="16"/>
                <w:lang w:val="en-US"/>
              </w:rPr>
            </w:pPr>
            <w:r>
              <w:rPr>
                <w:rFonts w:cs="Calibri" w:ascii="Cambria" w:hAnsi="Cambria"/>
                <w:sz w:val="16"/>
                <w:szCs w:val="16"/>
                <w:lang w:val="en-US"/>
              </w:rPr>
              <w:t>tel.:</w:t>
            </w:r>
            <w:r>
              <w:rPr>
                <w:rFonts w:cs="Calibri" w:ascii="Cambria" w:hAnsi="Cambria"/>
                <w:spacing w:val="40"/>
                <w:sz w:val="16"/>
                <w:szCs w:val="16"/>
                <w:lang w:val="en-US"/>
              </w:rPr>
              <w:t xml:space="preserve"> .......................</w:t>
            </w:r>
            <w:r>
              <w:rPr>
                <w:rFonts w:cs="Calibri" w:ascii="Cambria" w:hAnsi="Cambria"/>
                <w:sz w:val="16"/>
                <w:szCs w:val="16"/>
                <w:lang w:val="en-US"/>
              </w:rPr>
              <w:t xml:space="preserve"> numer NIP </w:t>
            </w:r>
            <w:r>
              <w:rPr>
                <w:rFonts w:cs="Calibri" w:ascii="Cambria" w:hAnsi="Cambria"/>
                <w:spacing w:val="40"/>
                <w:sz w:val="16"/>
                <w:szCs w:val="16"/>
                <w:lang w:val="en-US"/>
              </w:rPr>
              <w:t>..................</w:t>
            </w:r>
            <w:r>
              <w:rPr>
                <w:rFonts w:cs="Calibri" w:ascii="Cambria" w:hAnsi="Cambria"/>
                <w:sz w:val="16"/>
                <w:szCs w:val="16"/>
                <w:lang w:val="en-US"/>
              </w:rPr>
              <w:t xml:space="preserve"> numer REGON </w:t>
            </w:r>
            <w:r>
              <w:rPr>
                <w:rFonts w:cs="Calibri" w:ascii="Cambria" w:hAnsi="Cambria"/>
                <w:spacing w:val="40"/>
                <w:sz w:val="16"/>
                <w:szCs w:val="16"/>
                <w:lang w:val="en-US"/>
              </w:rPr>
              <w:t xml:space="preserve">................. </w:t>
            </w:r>
          </w:p>
          <w:p>
            <w:pPr>
              <w:pStyle w:val="Normal"/>
              <w:spacing w:lineRule="auto" w:line="288" w:before="0" w:after="0"/>
              <w:ind w:left="215" w:hanging="0"/>
              <w:rPr>
                <w:rFonts w:ascii="Cambria" w:hAnsi="Cambria" w:cs="Calibri"/>
                <w:sz w:val="16"/>
                <w:szCs w:val="16"/>
              </w:rPr>
            </w:pPr>
            <w:r>
              <w:rPr>
                <w:rFonts w:cs="Calibri" w:ascii="Cambria" w:hAnsi="Cambria"/>
                <w:sz w:val="16"/>
                <w:szCs w:val="16"/>
                <w:lang w:val="en-US"/>
              </w:rPr>
              <w:t>fax:</w:t>
            </w:r>
            <w:r>
              <w:rPr>
                <w:rFonts w:cs="Calibri" w:ascii="Cambria" w:hAnsi="Cambria"/>
                <w:spacing w:val="40"/>
                <w:sz w:val="16"/>
                <w:szCs w:val="16"/>
                <w:lang w:val="en-US"/>
              </w:rPr>
              <w:t xml:space="preserve"> .................... </w:t>
            </w:r>
            <w:r>
              <w:rPr>
                <w:rFonts w:cs="Calibri" w:ascii="Cambria" w:hAnsi="Cambria"/>
                <w:sz w:val="16"/>
                <w:szCs w:val="16"/>
                <w:lang w:val="en-US"/>
              </w:rPr>
              <w:t>e-mail</w:t>
            </w:r>
            <w:r>
              <w:rPr>
                <w:rFonts w:cs="Calibri" w:ascii="Cambria" w:hAnsi="Cambria"/>
                <w:spacing w:val="40"/>
                <w:sz w:val="16"/>
                <w:szCs w:val="16"/>
                <w:lang w:val="en-US"/>
              </w:rPr>
              <w:t>....................</w:t>
            </w:r>
          </w:p>
        </w:tc>
      </w:tr>
    </w:tbl>
    <w:p>
      <w:pPr>
        <w:pStyle w:val="Normal"/>
        <w:widowControl w:val="false"/>
        <w:tabs>
          <w:tab w:val="clear" w:pos="709"/>
          <w:tab w:val="left" w:pos="8460" w:leader="none"/>
          <w:tab w:val="left" w:pos="8910" w:leader="none"/>
        </w:tabs>
        <w:spacing w:lineRule="auto" w:line="240" w:before="0" w:after="0"/>
        <w:jc w:val="both"/>
        <w:rPr>
          <w:rFonts w:ascii="Cambria" w:hAnsi="Cambria" w:cs="Calibri"/>
          <w:sz w:val="18"/>
          <w:szCs w:val="18"/>
        </w:rPr>
      </w:pPr>
      <w:r>
        <w:rPr>
          <w:rFonts w:cs="Calibri" w:ascii="Cambria" w:hAnsi="Cambria"/>
          <w:sz w:val="18"/>
          <w:szCs w:val="18"/>
        </w:rPr>
      </w:r>
    </w:p>
    <w:p>
      <w:pPr>
        <w:pStyle w:val="Normal"/>
        <w:widowControl w:val="false"/>
        <w:spacing w:lineRule="auto" w:line="240" w:before="0" w:after="0"/>
        <w:jc w:val="both"/>
        <w:rPr/>
      </w:pPr>
      <w:r>
        <w:rPr>
          <w:rFonts w:cs="Calibri" w:ascii="Cambria" w:hAnsi="Cambria"/>
        </w:rPr>
        <w:t xml:space="preserve">w odpowiedzi na ogłoszenie o przetargu nieograniczonym na </w:t>
      </w:r>
      <w:r>
        <w:rPr>
          <w:rFonts w:cs="Calibri" w:ascii="Cambria" w:hAnsi="Cambria"/>
          <w:b/>
          <w:bCs/>
        </w:rPr>
        <w:t xml:space="preserve">„Dostawa sprzętu elektronicznego  oraz pomocy dydaktycznych w ramach projektu pn. Z małej szkoły w wielki świat” - </w:t>
      </w:r>
      <w:r>
        <w:rPr>
          <w:rFonts w:cs="Calibri" w:ascii="Cambria" w:hAnsi="Cambria"/>
          <w:b/>
          <w:color w:val="0000FF"/>
        </w:rPr>
        <w:t>część 2</w:t>
      </w:r>
      <w:r>
        <w:rPr>
          <w:rFonts w:cs="Calibri" w:ascii="Cambria" w:hAnsi="Cambria"/>
          <w:b/>
          <w:bCs/>
        </w:rPr>
        <w:t xml:space="preserve"> - </w:t>
      </w:r>
      <w:r>
        <w:rPr>
          <w:rFonts w:cs="Calibri" w:ascii="Cambria" w:hAnsi="Cambria"/>
          <w:b/>
          <w:color w:val="0000FF"/>
        </w:rPr>
        <w:t>pozostały sprzęt elektroniczny</w:t>
      </w:r>
      <w:r>
        <w:rPr>
          <w:rFonts w:cs="Calibri" w:ascii="Cambria" w:hAnsi="Cambria"/>
          <w:b/>
          <w:bCs/>
        </w:rPr>
        <w:t xml:space="preserve">Postępowanie znak: </w:t>
      </w:r>
      <w:r>
        <w:rPr>
          <w:rFonts w:cs="Calibri" w:ascii="Cambria" w:hAnsi="Cambria"/>
          <w:b/>
          <w:bCs/>
          <w:color w:val="0000FF"/>
        </w:rPr>
        <w:t>RGG.271.2.2019</w:t>
      </w:r>
      <w:r>
        <w:rPr>
          <w:rFonts w:cs="Calibri" w:ascii="Cambria" w:hAnsi="Cambria"/>
          <w:bCs/>
        </w:rPr>
        <w:t>,</w:t>
      </w:r>
      <w:r>
        <w:rPr>
          <w:rFonts w:cs="Calibri" w:ascii="Cambria" w:hAnsi="Cambria"/>
        </w:rPr>
        <w:t>składam(y) niniejszą ofertę:</w:t>
      </w:r>
    </w:p>
    <w:p>
      <w:pPr>
        <w:pStyle w:val="Normal"/>
        <w:widowControl w:val="false"/>
        <w:tabs>
          <w:tab w:val="clear" w:pos="709"/>
          <w:tab w:val="left" w:pos="8460" w:leader="none"/>
          <w:tab w:val="left" w:pos="8910" w:leader="none"/>
        </w:tabs>
        <w:spacing w:lineRule="auto" w:line="240" w:before="0" w:after="0"/>
        <w:jc w:val="both"/>
        <w:rPr>
          <w:rFonts w:ascii="Cambria" w:hAnsi="Cambria" w:cs="Calibri"/>
        </w:rPr>
      </w:pPr>
      <w:r>
        <w:rPr>
          <w:rFonts w:cs="Calibri" w:ascii="Cambria" w:hAnsi="Cambria"/>
        </w:rPr>
      </w:r>
    </w:p>
    <w:p>
      <w:pPr>
        <w:pStyle w:val="Normal"/>
        <w:numPr>
          <w:ilvl w:val="0"/>
          <w:numId w:val="121"/>
        </w:numPr>
        <w:spacing w:lineRule="auto" w:line="240" w:before="0" w:after="0"/>
        <w:jc w:val="both"/>
        <w:rPr>
          <w:rFonts w:ascii="Cambria" w:hAnsi="Cambria" w:cs="Calibri"/>
        </w:rPr>
      </w:pPr>
      <w:r>
        <w:rPr>
          <w:rFonts w:cs="Calibri" w:ascii="Cambria" w:hAnsi="Cambria"/>
          <w:b/>
        </w:rPr>
        <w:t xml:space="preserve">Oferuję wykonanie </w:t>
      </w:r>
      <w:r>
        <w:rPr>
          <w:rFonts w:cs="Calibri" w:ascii="Cambria" w:hAnsi="Cambria"/>
        </w:rPr>
        <w:t xml:space="preserve">zamówienia zgodnie z opisem przedmiotu zamówienia i na warunkach płatności określonych w SIWZ </w:t>
      </w:r>
      <w:r>
        <w:rPr>
          <w:rFonts w:cs="Calibri" w:ascii="Cambria" w:hAnsi="Cambria"/>
          <w:b/>
          <w:u w:val="single"/>
        </w:rPr>
        <w:t>za cenę brutto</w:t>
      </w:r>
      <w:r>
        <w:rPr>
          <w:rFonts w:cs="Calibri" w:ascii="Cambria" w:hAnsi="Cambria"/>
        </w:rPr>
        <w:t xml:space="preserve">:....................................................... w tym należny podatek VAT. </w:t>
      </w:r>
    </w:p>
    <w:p>
      <w:pPr>
        <w:pStyle w:val="Normal"/>
        <w:spacing w:lineRule="auto" w:line="240" w:before="0" w:after="0"/>
        <w:ind w:left="360" w:hanging="0"/>
        <w:jc w:val="both"/>
        <w:rPr>
          <w:rFonts w:ascii="Cambria" w:hAnsi="Cambria" w:cs="Calibri"/>
        </w:rPr>
      </w:pPr>
      <w:r>
        <w:rPr>
          <w:rFonts w:cs="Calibri" w:ascii="Cambria" w:hAnsi="Cambria"/>
        </w:rPr>
        <w:t>Słownie brutto: ……................................................................................................................. zgodnie z poniższą tabelą:</w:t>
      </w:r>
    </w:p>
    <w:p>
      <w:pPr>
        <w:pStyle w:val="Normal"/>
        <w:spacing w:lineRule="auto" w:line="240" w:before="0" w:after="0"/>
        <w:ind w:left="360" w:hanging="0"/>
        <w:rPr>
          <w:rFonts w:ascii="Cambria" w:hAnsi="Cambria" w:cs="Calibri"/>
        </w:rPr>
      </w:pPr>
      <w:r>
        <w:rPr>
          <w:rFonts w:cs="Calibri" w:ascii="Cambria" w:hAnsi="Cambria"/>
        </w:rPr>
      </w:r>
    </w:p>
    <w:tbl>
      <w:tblPr>
        <w:tblW w:w="8712" w:type="dxa"/>
        <w:jc w:val="center"/>
        <w:tblInd w:w="0" w:type="dxa"/>
        <w:tblBorders>
          <w:top w:val="double" w:sz="6" w:space="0" w:color="000000"/>
          <w:left w:val="double" w:sz="6" w:space="0" w:color="000000"/>
          <w:bottom w:val="single" w:sz="4" w:space="0" w:color="000000"/>
          <w:right w:val="single" w:sz="8" w:space="0" w:color="000000"/>
          <w:insideH w:val="single" w:sz="4" w:space="0" w:color="000000"/>
          <w:insideV w:val="single" w:sz="8" w:space="0" w:color="000000"/>
        </w:tblBorders>
        <w:tblCellMar>
          <w:top w:w="0" w:type="dxa"/>
          <w:left w:w="70" w:type="dxa"/>
          <w:bottom w:w="0" w:type="dxa"/>
          <w:right w:w="70" w:type="dxa"/>
        </w:tblCellMar>
        <w:tblLook w:val="04a0"/>
      </w:tblPr>
      <w:tblGrid>
        <w:gridCol w:w="500"/>
        <w:gridCol w:w="3950"/>
        <w:gridCol w:w="825"/>
        <w:gridCol w:w="456"/>
        <w:gridCol w:w="4"/>
        <w:gridCol w:w="1559"/>
        <w:gridCol w:w="5"/>
        <w:gridCol w:w="1412"/>
      </w:tblGrid>
      <w:tr>
        <w:trPr>
          <w:trHeight w:val="755" w:hRule="atLeast"/>
        </w:trPr>
        <w:tc>
          <w:tcPr>
            <w:tcW w:w="500" w:type="dxa"/>
            <w:tcBorders>
              <w:top w:val="double" w:sz="6" w:space="0" w:color="000000"/>
              <w:left w:val="double" w:sz="6"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l.p.</w:t>
            </w:r>
          </w:p>
        </w:tc>
        <w:tc>
          <w:tcPr>
            <w:tcW w:w="3950" w:type="dxa"/>
            <w:tcBorders>
              <w:top w:val="double" w:sz="6"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Przedmiot dostawy:</w:t>
            </w:r>
          </w:p>
        </w:tc>
        <w:tc>
          <w:tcPr>
            <w:tcW w:w="825" w:type="dxa"/>
            <w:tcBorders>
              <w:top w:val="double" w:sz="6"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ilość</w:t>
            </w:r>
          </w:p>
        </w:tc>
        <w:tc>
          <w:tcPr>
            <w:tcW w:w="456" w:type="dxa"/>
            <w:tcBorders>
              <w:top w:val="double" w:sz="6"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j.m.</w:t>
            </w:r>
          </w:p>
        </w:tc>
        <w:tc>
          <w:tcPr>
            <w:tcW w:w="1563" w:type="dxa"/>
            <w:gridSpan w:val="2"/>
            <w:tcBorders>
              <w:top w:val="double" w:sz="6"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cena jedn. netto</w:t>
            </w:r>
          </w:p>
        </w:tc>
        <w:tc>
          <w:tcPr>
            <w:tcW w:w="1417" w:type="dxa"/>
            <w:gridSpan w:val="2"/>
            <w:tcBorders>
              <w:top w:val="double" w:sz="6" w:space="0" w:color="000000"/>
              <w:left w:val="double" w:sz="6" w:space="0" w:color="000000"/>
              <w:bottom w:val="single" w:sz="4" w:space="0" w:color="000000"/>
              <w:right w:val="double" w:sz="6" w:space="0" w:color="000000"/>
              <w:insideH w:val="single" w:sz="4" w:space="0" w:color="000000"/>
              <w:insideV w:val="double" w:sz="6"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wartość netto</w:t>
              <w:br/>
              <w:t>(3x5)</w:t>
            </w:r>
          </w:p>
        </w:tc>
      </w:tr>
      <w:tr>
        <w:trPr>
          <w:trHeight w:val="315" w:hRule="atLeast"/>
        </w:trPr>
        <w:tc>
          <w:tcPr>
            <w:tcW w:w="500" w:type="dxa"/>
            <w:tcBorders>
              <w:top w:val="single" w:sz="4" w:space="0" w:color="000000"/>
              <w:left w:val="double" w:sz="6"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1</w:t>
            </w:r>
          </w:p>
        </w:tc>
        <w:tc>
          <w:tcPr>
            <w:tcW w:w="3950"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2</w:t>
            </w:r>
          </w:p>
        </w:tc>
        <w:tc>
          <w:tcPr>
            <w:tcW w:w="825"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3</w:t>
            </w:r>
          </w:p>
        </w:tc>
        <w:tc>
          <w:tcPr>
            <w:tcW w:w="456"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4</w:t>
            </w:r>
          </w:p>
        </w:tc>
        <w:tc>
          <w:tcPr>
            <w:tcW w:w="1563" w:type="dxa"/>
            <w:gridSpan w:val="2"/>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5</w:t>
            </w:r>
          </w:p>
        </w:tc>
        <w:tc>
          <w:tcPr>
            <w:tcW w:w="1417" w:type="dxa"/>
            <w:gridSpan w:val="2"/>
            <w:tcBorders>
              <w:top w:val="single" w:sz="4" w:space="0" w:color="000000"/>
              <w:left w:val="double" w:sz="6" w:space="0" w:color="000000"/>
              <w:bottom w:val="single" w:sz="8" w:space="0" w:color="000000"/>
              <w:right w:val="double" w:sz="6" w:space="0" w:color="000000"/>
              <w:insideH w:val="single" w:sz="8" w:space="0" w:color="000000"/>
              <w:insideV w:val="double" w:sz="6"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6</w:t>
            </w:r>
          </w:p>
        </w:tc>
      </w:tr>
      <w:tr>
        <w:trPr>
          <w:trHeight w:val="315" w:hRule="atLeast"/>
        </w:trPr>
        <w:tc>
          <w:tcPr>
            <w:tcW w:w="50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w:t>
            </w:r>
          </w:p>
        </w:tc>
        <w:tc>
          <w:tcPr>
            <w:tcW w:w="39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aparat cyfrowy typ 1</w:t>
            </w:r>
          </w:p>
        </w:tc>
        <w:tc>
          <w:tcPr>
            <w:tcW w:w="8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1</w:t>
            </w:r>
          </w:p>
        </w:tc>
        <w:tc>
          <w:tcPr>
            <w:tcW w:w="4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7" w:type="dxa"/>
            <w:gridSpan w:val="2"/>
            <w:tcBorders>
              <w:top w:val="single" w:sz="8" w:space="0" w:color="000000"/>
              <w:left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r>
      <w:tr>
        <w:trPr>
          <w:trHeight w:val="315" w:hRule="atLeast"/>
        </w:trPr>
        <w:tc>
          <w:tcPr>
            <w:tcW w:w="50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II.</w:t>
            </w:r>
          </w:p>
        </w:tc>
        <w:tc>
          <w:tcPr>
            <w:tcW w:w="39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aparat cyfrowy typ 2</w:t>
            </w:r>
          </w:p>
        </w:tc>
        <w:tc>
          <w:tcPr>
            <w:tcW w:w="8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3</w:t>
            </w:r>
          </w:p>
        </w:tc>
        <w:tc>
          <w:tcPr>
            <w:tcW w:w="4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417" w:type="dxa"/>
            <w:gridSpan w:val="2"/>
            <w:tcBorders>
              <w:top w:val="single" w:sz="8" w:space="0" w:color="000000"/>
              <w:left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0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III.</w:t>
            </w:r>
          </w:p>
        </w:tc>
        <w:tc>
          <w:tcPr>
            <w:tcW w:w="39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rPr>
              <w:t>kamera do filmowania z powietrza, lądu i pod wodą - 1 szt.</w:t>
            </w:r>
          </w:p>
        </w:tc>
        <w:tc>
          <w:tcPr>
            <w:tcW w:w="8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1</w:t>
            </w:r>
          </w:p>
        </w:tc>
        <w:tc>
          <w:tcPr>
            <w:tcW w:w="4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7" w:type="dxa"/>
            <w:gridSpan w:val="2"/>
            <w:tcBorders>
              <w:top w:val="single" w:sz="8" w:space="0" w:color="000000"/>
              <w:left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r>
      <w:tr>
        <w:trPr>
          <w:trHeight w:val="315" w:hRule="atLeast"/>
        </w:trPr>
        <w:tc>
          <w:tcPr>
            <w:tcW w:w="50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IV.</w:t>
            </w:r>
          </w:p>
        </w:tc>
        <w:tc>
          <w:tcPr>
            <w:tcW w:w="39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rPr>
              <w:t>bezzałogowe statki powietrzne treningowe typ. 1  (do nauki rekreacyjnego i sportowego pilotażu i obsługi przez uczniów)</w:t>
            </w:r>
          </w:p>
        </w:tc>
        <w:tc>
          <w:tcPr>
            <w:tcW w:w="8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3</w:t>
            </w:r>
          </w:p>
        </w:tc>
        <w:tc>
          <w:tcPr>
            <w:tcW w:w="4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7" w:type="dxa"/>
            <w:gridSpan w:val="2"/>
            <w:tcBorders>
              <w:top w:val="single" w:sz="8" w:space="0" w:color="000000"/>
              <w:left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rPr>
                <w:rFonts w:ascii="Cambria" w:hAnsi="Cambria" w:cs="Calibri"/>
                <w:color w:val="FF0000"/>
                <w:sz w:val="16"/>
                <w:szCs w:val="16"/>
                <w:lang w:eastAsia="pl-PL"/>
              </w:rPr>
            </w:pPr>
            <w:r>
              <w:rPr>
                <w:rFonts w:cs="Calibri" w:ascii="Cambria" w:hAnsi="Cambria"/>
                <w:color w:val="FF0000"/>
                <w:sz w:val="16"/>
                <w:szCs w:val="16"/>
                <w:lang w:eastAsia="pl-PL"/>
              </w:rPr>
              <w:t> </w:t>
            </w:r>
          </w:p>
        </w:tc>
      </w:tr>
      <w:tr>
        <w:trPr>
          <w:trHeight w:val="315" w:hRule="atLeast"/>
        </w:trPr>
        <w:tc>
          <w:tcPr>
            <w:tcW w:w="50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V.</w:t>
            </w:r>
          </w:p>
        </w:tc>
        <w:tc>
          <w:tcPr>
            <w:tcW w:w="39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rPr>
              <w:t>bezzałogowe statki powietrzne treningowe typ. 2  (do nauki rekreacyjnego i sportowego pilotażu i obsługi przez uczniów)</w:t>
            </w:r>
          </w:p>
        </w:tc>
        <w:tc>
          <w:tcPr>
            <w:tcW w:w="8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2</w:t>
            </w:r>
          </w:p>
        </w:tc>
        <w:tc>
          <w:tcPr>
            <w:tcW w:w="4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color w:val="FF0000"/>
                <w:sz w:val="16"/>
                <w:szCs w:val="16"/>
                <w:lang w:eastAsia="pl-PL"/>
              </w:rPr>
            </w:pPr>
            <w:r>
              <w:rPr>
                <w:rFonts w:cs="Calibri" w:ascii="Cambria" w:hAnsi="Cambria"/>
                <w:color w:val="FF0000"/>
                <w:sz w:val="16"/>
                <w:szCs w:val="16"/>
                <w:lang w:eastAsia="pl-PL"/>
              </w:rPr>
            </w:r>
          </w:p>
        </w:tc>
        <w:tc>
          <w:tcPr>
            <w:tcW w:w="1417" w:type="dxa"/>
            <w:gridSpan w:val="2"/>
            <w:tcBorders>
              <w:top w:val="single" w:sz="8" w:space="0" w:color="000000"/>
              <w:left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0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VI.</w:t>
            </w:r>
          </w:p>
        </w:tc>
        <w:tc>
          <w:tcPr>
            <w:tcW w:w="39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rPr>
              <w:t xml:space="preserve">bezzałogowy statek powietrzny zadaniowy typ 3 (do nauki pilotażu BSP dla uczniów) - </w:t>
            </w:r>
          </w:p>
        </w:tc>
        <w:tc>
          <w:tcPr>
            <w:tcW w:w="8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1</w:t>
            </w:r>
          </w:p>
        </w:tc>
        <w:tc>
          <w:tcPr>
            <w:tcW w:w="4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7" w:type="dxa"/>
            <w:gridSpan w:val="2"/>
            <w:tcBorders>
              <w:top w:val="single" w:sz="8" w:space="0" w:color="000000"/>
              <w:left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r>
      <w:tr>
        <w:trPr>
          <w:trHeight w:val="315" w:hRule="atLeast"/>
        </w:trPr>
        <w:tc>
          <w:tcPr>
            <w:tcW w:w="50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VII</w:t>
            </w:r>
          </w:p>
        </w:tc>
        <w:tc>
          <w:tcPr>
            <w:tcW w:w="39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rPr>
            </w:pPr>
            <w:r>
              <w:rPr>
                <w:rFonts w:cs="Calibri" w:ascii="Cambria" w:hAnsi="Cambria"/>
                <w:sz w:val="16"/>
                <w:szCs w:val="16"/>
              </w:rPr>
              <w:t>akumulatory do BSP min 5200mAh (wymienne żródło zasilania do BSP zadaniowy typ 3)</w:t>
            </w:r>
          </w:p>
        </w:tc>
        <w:tc>
          <w:tcPr>
            <w:tcW w:w="8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1</w:t>
            </w:r>
          </w:p>
        </w:tc>
        <w:tc>
          <w:tcPr>
            <w:tcW w:w="4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kpl.</w:t>
            </w:r>
          </w:p>
        </w:tc>
        <w:tc>
          <w:tcPr>
            <w:tcW w:w="156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7" w:type="dxa"/>
            <w:gridSpan w:val="2"/>
            <w:tcBorders>
              <w:top w:val="single" w:sz="8" w:space="0" w:color="000000"/>
              <w:left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r>
      <w:tr>
        <w:trPr>
          <w:trHeight w:val="495" w:hRule="atLeast"/>
        </w:trPr>
        <w:tc>
          <w:tcPr>
            <w:tcW w:w="50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VIII.</w:t>
            </w:r>
          </w:p>
        </w:tc>
        <w:tc>
          <w:tcPr>
            <w:tcW w:w="39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rPr>
            </w:pPr>
            <w:r>
              <w:rPr>
                <w:rFonts w:cs="Calibri" w:ascii="Cambria" w:hAnsi="Cambria"/>
                <w:sz w:val="16"/>
                <w:szCs w:val="16"/>
              </w:rPr>
              <w:t>osprzęt sterujący kamerą go pro w bezzałogowym statku powietrznym BSP zadaniowym typ3</w:t>
            </w:r>
          </w:p>
        </w:tc>
        <w:tc>
          <w:tcPr>
            <w:tcW w:w="8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1</w:t>
            </w:r>
          </w:p>
        </w:tc>
        <w:tc>
          <w:tcPr>
            <w:tcW w:w="456"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kpl.</w:t>
            </w:r>
          </w:p>
        </w:tc>
        <w:tc>
          <w:tcPr>
            <w:tcW w:w="156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7" w:type="dxa"/>
            <w:gridSpan w:val="2"/>
            <w:tcBorders>
              <w:top w:val="single" w:sz="8" w:space="0" w:color="000000"/>
              <w:left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r>
      <w:tr>
        <w:trPr>
          <w:trHeight w:val="315" w:hRule="atLeast"/>
        </w:trPr>
        <w:tc>
          <w:tcPr>
            <w:tcW w:w="5735" w:type="dxa"/>
            <w:gridSpan w:val="5"/>
            <w:vMerge w:val="restart"/>
            <w:tcBorders>
              <w:top w:val="single" w:sz="4" w:space="0" w:color="000000"/>
              <w:left w:val="double" w:sz="6" w:space="0" w:color="000000"/>
              <w:bottom w:val="double" w:sz="4" w:space="0" w:color="000000"/>
              <w:right w:val="single" w:sz="8" w:space="0" w:color="000000"/>
              <w:insideH w:val="double" w:sz="4" w:space="0" w:color="000000"/>
              <w:insideV w:val="single" w:sz="8" w:space="0" w:color="000000"/>
            </w:tcBorders>
            <w:shd w:fill="auto" w:val="clear"/>
            <w:vAlign w:val="center"/>
          </w:tcPr>
          <w:p>
            <w:pPr>
              <w:pStyle w:val="Normal"/>
              <w:spacing w:lineRule="auto" w:line="240" w:before="20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564"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ascii="Cambria" w:hAnsi="Cambria" w:cs="Calibri"/>
                <w:sz w:val="16"/>
                <w:szCs w:val="16"/>
                <w:lang w:eastAsia="pl-PL"/>
              </w:rPr>
            </w:pPr>
            <w:r>
              <w:rPr>
                <w:rFonts w:cs="Calibri" w:ascii="Cambria" w:hAnsi="Cambria"/>
                <w:b/>
                <w:bCs/>
                <w:sz w:val="16"/>
                <w:szCs w:val="16"/>
                <w:lang w:eastAsia="pl-PL"/>
              </w:rPr>
              <w:t>SUMA netto:</w:t>
            </w:r>
          </w:p>
        </w:tc>
        <w:tc>
          <w:tcPr>
            <w:tcW w:w="1412" w:type="dxa"/>
            <w:tcBorders>
              <w:top w:val="single" w:sz="8"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735" w:type="dxa"/>
            <w:gridSpan w:val="5"/>
            <w:vMerge w:val="continue"/>
            <w:tcBorders>
              <w:top w:val="single" w:sz="8" w:space="0" w:color="000000"/>
              <w:left w:val="double" w:sz="6" w:space="0" w:color="000000"/>
              <w:bottom w:val="double" w:sz="4" w:space="0" w:color="000000"/>
              <w:right w:val="single" w:sz="8" w:space="0" w:color="000000"/>
              <w:insideH w:val="double" w:sz="4" w:space="0" w:color="000000"/>
              <w:insideV w:val="single" w:sz="8" w:space="0" w:color="000000"/>
            </w:tcBorders>
            <w:shd w:fill="auto" w:val="clear"/>
            <w:tcMar>
              <w:left w:w="0" w:type="dxa"/>
              <w:right w:w="0" w:type="dxa"/>
            </w:tcMar>
            <w:vAlign w:val="center"/>
          </w:tcPr>
          <w:p>
            <w:pPr>
              <w:pStyle w:val="Normal"/>
              <w:spacing w:lineRule="auto" w:line="240" w:before="200" w:after="0"/>
              <w:rPr>
                <w:rFonts w:ascii="Cambria" w:hAnsi="Cambria" w:cs="Calibri"/>
                <w:color w:val="FF0000"/>
                <w:sz w:val="16"/>
                <w:szCs w:val="16"/>
                <w:lang w:eastAsia="pl-PL"/>
              </w:rPr>
            </w:pPr>
            <w:r>
              <w:rPr>
                <w:rFonts w:cs="Calibri" w:ascii="Cambria" w:hAnsi="Cambria"/>
                <w:color w:val="FF0000"/>
                <w:sz w:val="16"/>
                <w:szCs w:val="16"/>
                <w:lang w:eastAsia="pl-PL"/>
              </w:rPr>
            </w:r>
          </w:p>
        </w:tc>
        <w:tc>
          <w:tcPr>
            <w:tcW w:w="1564"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ascii="Cambria" w:hAnsi="Cambria" w:cs="Calibri"/>
                <w:sz w:val="16"/>
                <w:szCs w:val="16"/>
                <w:lang w:eastAsia="pl-PL"/>
              </w:rPr>
            </w:pPr>
            <w:r>
              <w:rPr>
                <w:rFonts w:cs="Calibri" w:ascii="Cambria" w:hAnsi="Cambria"/>
                <w:b/>
                <w:bCs/>
                <w:sz w:val="16"/>
                <w:szCs w:val="16"/>
                <w:lang w:eastAsia="pl-PL"/>
              </w:rPr>
              <w:t>VAT:</w:t>
            </w:r>
          </w:p>
        </w:tc>
        <w:tc>
          <w:tcPr>
            <w:tcW w:w="1412" w:type="dxa"/>
            <w:tcBorders>
              <w:top w:val="single" w:sz="8"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735" w:type="dxa"/>
            <w:gridSpan w:val="5"/>
            <w:vMerge w:val="continue"/>
            <w:tcBorders>
              <w:top w:val="single" w:sz="8" w:space="0" w:color="000000"/>
              <w:left w:val="double" w:sz="6" w:space="0" w:color="000000"/>
              <w:bottom w:val="double" w:sz="4" w:space="0" w:color="000000"/>
              <w:right w:val="single" w:sz="8" w:space="0" w:color="000000"/>
              <w:insideH w:val="double" w:sz="4" w:space="0" w:color="000000"/>
              <w:insideV w:val="single" w:sz="8" w:space="0" w:color="000000"/>
            </w:tcBorders>
            <w:shd w:fill="auto" w:val="clear"/>
            <w:tcMar>
              <w:left w:w="0" w:type="dxa"/>
              <w:right w:w="0" w:type="dxa"/>
            </w:tcMar>
            <w:vAlign w:val="center"/>
          </w:tcPr>
          <w:p>
            <w:pPr>
              <w:pStyle w:val="Normal"/>
              <w:spacing w:lineRule="auto" w:line="240" w:before="200" w:after="0"/>
              <w:rPr>
                <w:rFonts w:ascii="Cambria" w:hAnsi="Cambria" w:cs="Calibri"/>
                <w:color w:val="FF0000"/>
                <w:sz w:val="16"/>
                <w:szCs w:val="16"/>
                <w:lang w:eastAsia="pl-PL"/>
              </w:rPr>
            </w:pPr>
            <w:r>
              <w:rPr>
                <w:rFonts w:cs="Calibri" w:ascii="Cambria" w:hAnsi="Cambria"/>
                <w:color w:val="FF0000"/>
                <w:sz w:val="16"/>
                <w:szCs w:val="16"/>
                <w:lang w:eastAsia="pl-PL"/>
              </w:rPr>
            </w:r>
          </w:p>
        </w:tc>
        <w:tc>
          <w:tcPr>
            <w:tcW w:w="1564" w:type="dxa"/>
            <w:gridSpan w:val="2"/>
            <w:tcBorders>
              <w:top w:val="double" w:sz="6" w:space="0" w:color="000000"/>
              <w:left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spacing w:lineRule="auto" w:line="240" w:before="0" w:after="0"/>
              <w:jc w:val="right"/>
              <w:rPr>
                <w:rFonts w:ascii="Cambria" w:hAnsi="Cambria" w:cs="Calibri"/>
                <w:sz w:val="16"/>
                <w:szCs w:val="16"/>
                <w:lang w:eastAsia="pl-PL"/>
              </w:rPr>
            </w:pPr>
            <w:r>
              <w:rPr>
                <w:rFonts w:cs="Calibri" w:ascii="Cambria" w:hAnsi="Cambria"/>
                <w:b/>
                <w:bCs/>
                <w:sz w:val="16"/>
                <w:szCs w:val="16"/>
                <w:lang w:eastAsia="pl-PL"/>
              </w:rPr>
              <w:t>SUMA brutto:</w:t>
            </w:r>
          </w:p>
        </w:tc>
        <w:tc>
          <w:tcPr>
            <w:tcW w:w="1412" w:type="dxa"/>
            <w:tcBorders>
              <w:top w:val="double" w:sz="6" w:space="0" w:color="000000"/>
              <w:left w:val="single" w:sz="8"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bl>
    <w:p>
      <w:pPr>
        <w:pStyle w:val="Normal"/>
        <w:spacing w:lineRule="auto" w:line="240" w:before="0" w:after="0"/>
        <w:ind w:left="360" w:hanging="0"/>
        <w:rPr>
          <w:rFonts w:ascii="Cambria" w:hAnsi="Cambria" w:cs="Calibri"/>
        </w:rPr>
      </w:pPr>
      <w:r>
        <w:rPr>
          <w:rFonts w:cs="Calibri" w:ascii="Cambria" w:hAnsi="Cambria"/>
        </w:rPr>
      </w:r>
    </w:p>
    <w:p>
      <w:pPr>
        <w:pStyle w:val="Normal"/>
        <w:numPr>
          <w:ilvl w:val="0"/>
          <w:numId w:val="121"/>
        </w:numPr>
        <w:spacing w:lineRule="auto" w:line="240" w:before="0" w:after="0"/>
        <w:jc w:val="both"/>
        <w:rPr>
          <w:rFonts w:ascii="Cambria" w:hAnsi="Cambria" w:cs="Calibri"/>
          <w:sz w:val="18"/>
          <w:szCs w:val="18"/>
        </w:rPr>
      </w:pPr>
      <w:r>
        <w:rPr>
          <w:rFonts w:cs="Calibri" w:ascii="Cambria" w:hAnsi="Cambria"/>
          <w:b/>
          <w:sz w:val="18"/>
          <w:szCs w:val="18"/>
        </w:rPr>
        <w:t xml:space="preserve">Oferowany okres przedłużenia gwarancji na dostarczone urządzenia w stosunku do minimalnego okresu (terminu) gwarancji wskazanego w tabeli 2 załącznika nr 1B do SIWZ ............................................. miesięcy (podać ilość miesięcy) zgodnie z zapisem </w:t>
      </w:r>
      <w:r>
        <w:rPr>
          <w:rFonts w:cs="Calibri" w:ascii="Cambria" w:hAnsi="Cambria"/>
          <w:b/>
          <w:color w:val="0000FF"/>
          <w:sz w:val="18"/>
          <w:szCs w:val="18"/>
        </w:rPr>
        <w:t>§XIV ust. 2 pkt 4) SIWZ.</w:t>
      </w:r>
    </w:p>
    <w:p>
      <w:pPr>
        <w:pStyle w:val="Normal"/>
        <w:spacing w:lineRule="auto" w:line="240" w:before="0" w:after="0"/>
        <w:ind w:left="360" w:hanging="0"/>
        <w:jc w:val="both"/>
        <w:rPr>
          <w:rFonts w:ascii="Cambria" w:hAnsi="Cambria" w:cs="Calibri"/>
          <w:sz w:val="18"/>
          <w:szCs w:val="18"/>
        </w:rPr>
      </w:pPr>
      <w:r>
        <w:rPr>
          <w:rFonts w:cs="Calibri" w:ascii="Cambria" w:hAnsi="Cambria"/>
          <w:sz w:val="18"/>
          <w:szCs w:val="18"/>
        </w:rPr>
      </w:r>
    </w:p>
    <w:p>
      <w:pPr>
        <w:pStyle w:val="Normal"/>
        <w:numPr>
          <w:ilvl w:val="0"/>
          <w:numId w:val="121"/>
        </w:numPr>
        <w:spacing w:lineRule="auto" w:line="240" w:before="0" w:after="0"/>
        <w:jc w:val="both"/>
        <w:rPr>
          <w:rFonts w:ascii="Cambria" w:hAnsi="Cambria" w:cs="Calibri"/>
        </w:rPr>
      </w:pPr>
      <w:r>
        <w:rPr>
          <w:rFonts w:cs="Calibri" w:ascii="Cambria" w:hAnsi="Cambria"/>
        </w:rPr>
        <w:t xml:space="preserve">Oświadczamy, że: </w:t>
      </w:r>
    </w:p>
    <w:p>
      <w:pPr>
        <w:pStyle w:val="Normal"/>
        <w:numPr>
          <w:ilvl w:val="2"/>
          <w:numId w:val="122"/>
        </w:numPr>
        <w:spacing w:lineRule="auto" w:line="240" w:before="0" w:after="0"/>
        <w:jc w:val="both"/>
        <w:rPr>
          <w:rFonts w:ascii="Cambria" w:hAnsi="Cambria" w:cs="Calibri"/>
          <w:sz w:val="20"/>
        </w:rPr>
      </w:pPr>
      <w:r>
        <w:rPr>
          <w:rFonts w:cs="Calibri" w:ascii="Cambria" w:hAnsi="Cambria"/>
          <w:sz w:val="20"/>
        </w:rPr>
        <w:t xml:space="preserve">zapoznaliśmy się ze specyfikacją istotnych warunków zamówienia oraz zdobyliśmy konieczne informacje potrzebne do właściwego wykonania zamówienia, </w:t>
      </w:r>
    </w:p>
    <w:p>
      <w:pPr>
        <w:pStyle w:val="Normal"/>
        <w:numPr>
          <w:ilvl w:val="2"/>
          <w:numId w:val="122"/>
        </w:numPr>
        <w:spacing w:lineRule="auto" w:line="240" w:before="0" w:after="0"/>
        <w:jc w:val="both"/>
        <w:rPr>
          <w:rFonts w:ascii="Cambria" w:hAnsi="Cambria" w:cs="Calibri"/>
          <w:sz w:val="20"/>
        </w:rPr>
      </w:pPr>
      <w:r>
        <w:rPr>
          <w:rFonts w:cs="Calibri" w:ascii="Cambria" w:hAnsi="Cambria"/>
          <w:sz w:val="20"/>
        </w:rPr>
        <w:t>jesteśmy związani niniejszą ofertą przez okres 30 dni od upływu terminu składania ofert.</w:t>
      </w:r>
    </w:p>
    <w:p>
      <w:pPr>
        <w:pStyle w:val="Normal"/>
        <w:numPr>
          <w:ilvl w:val="2"/>
          <w:numId w:val="122"/>
        </w:numPr>
        <w:spacing w:lineRule="auto" w:line="240" w:before="0" w:after="0"/>
        <w:jc w:val="both"/>
        <w:rPr>
          <w:rFonts w:ascii="Cambria" w:hAnsi="Cambria" w:cs="Calibri"/>
          <w:sz w:val="20"/>
        </w:rPr>
      </w:pPr>
      <w:r>
        <w:rPr>
          <w:rFonts w:cs="Calibri" w:ascii="Cambria" w:hAnsi="Cambria"/>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pPr>
        <w:pStyle w:val="Normal"/>
        <w:numPr>
          <w:ilvl w:val="2"/>
          <w:numId w:val="122"/>
        </w:numPr>
        <w:spacing w:lineRule="auto" w:line="240" w:before="0" w:after="0"/>
        <w:jc w:val="both"/>
        <w:rPr>
          <w:rFonts w:ascii="Cambria" w:hAnsi="Cambria" w:cs="Calibri"/>
          <w:sz w:val="20"/>
        </w:rPr>
      </w:pPr>
      <w:r>
        <w:rPr>
          <w:rFonts w:cs="Calibri" w:ascii="Cambria" w:hAnsi="Cambria"/>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pPr>
        <w:pStyle w:val="Normal"/>
        <w:numPr>
          <w:ilvl w:val="2"/>
          <w:numId w:val="122"/>
        </w:numPr>
        <w:spacing w:lineRule="auto" w:line="240" w:before="0" w:after="0"/>
        <w:jc w:val="both"/>
        <w:rPr>
          <w:rFonts w:ascii="Cambria" w:hAnsi="Cambria" w:cs="Calibri"/>
          <w:sz w:val="20"/>
        </w:rPr>
      </w:pPr>
      <w:r>
        <w:rPr>
          <w:rFonts w:cs="Calibri" w:ascii="Cambria" w:hAnsi="Cambria"/>
          <w:sz w:val="20"/>
        </w:rPr>
        <w:t>uwzględniliśmy zmiany i dodatkowe ustalenia wynikłe w trakcie procedury przetargowej stanowiące integralną część SIWZ, wyszczególnione we wszystkich umieszczonych na stronie internetowej pismach Zamawiającego.</w:t>
      </w:r>
    </w:p>
    <w:p>
      <w:pPr>
        <w:pStyle w:val="Normal"/>
        <w:numPr>
          <w:ilvl w:val="2"/>
          <w:numId w:val="122"/>
        </w:numPr>
        <w:spacing w:lineRule="auto" w:line="240" w:before="0" w:after="0"/>
        <w:jc w:val="both"/>
        <w:rPr>
          <w:rFonts w:ascii="Cambria" w:hAnsi="Cambria" w:cs="Calibri"/>
          <w:sz w:val="20"/>
        </w:rPr>
      </w:pPr>
      <w:r>
        <w:rPr>
          <w:rFonts w:cs="Calibri" w:ascii="Cambria" w:hAnsi="Cambria"/>
          <w:sz w:val="20"/>
        </w:rPr>
        <w:t>Akceptujemy warunki płatności określone przez Zamawiającego w Specyfikacji Istotnych Warunków Zamówienia.</w:t>
      </w:r>
    </w:p>
    <w:p>
      <w:pPr>
        <w:pStyle w:val="Normal"/>
        <w:numPr>
          <w:ilvl w:val="0"/>
          <w:numId w:val="121"/>
        </w:numPr>
        <w:spacing w:lineRule="auto" w:line="240" w:before="0" w:after="0"/>
        <w:jc w:val="both"/>
        <w:rPr>
          <w:rFonts w:ascii="Cambria" w:hAnsi="Cambria" w:cs="Calibri"/>
        </w:rPr>
      </w:pPr>
      <w:r>
        <w:rPr>
          <w:rFonts w:cs="Calibri" w:ascii="Cambria" w:hAnsi="Cambria"/>
        </w:rPr>
        <w:t>Nazwisko(a) i imię(ona) osoby(ób) odpowiedzialnej za realizację zamówienia i kontakt ze strony Wykonawcy ..........................................................................................................................................</w:t>
      </w:r>
    </w:p>
    <w:p>
      <w:pPr>
        <w:pStyle w:val="Normal"/>
        <w:numPr>
          <w:ilvl w:val="0"/>
          <w:numId w:val="121"/>
        </w:numPr>
        <w:spacing w:lineRule="auto" w:line="240" w:before="0" w:after="0"/>
        <w:jc w:val="both"/>
        <w:rPr>
          <w:rFonts w:ascii="Cambria" w:hAnsi="Cambria" w:cs="Calibri"/>
          <w:lang w:val="pl-PL"/>
        </w:rPr>
      </w:pPr>
      <w:r>
        <w:rPr>
          <w:rFonts w:cs="Calibri" w:ascii="Cambria" w:hAnsi="Cambria"/>
          <w:b/>
          <w:bCs/>
          <w:lang w:val="pl-PL"/>
        </w:rPr>
        <w:t>Oświadczamy, że złożona oferta:</w:t>
      </w:r>
    </w:p>
    <w:p>
      <w:pPr>
        <w:pStyle w:val="Normal"/>
        <w:spacing w:lineRule="auto" w:line="240" w:before="0" w:after="0"/>
        <w:ind w:left="851" w:hanging="425"/>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157" w:name="__Fieldmark__4249_1014067758"/>
      <w:bookmarkStart w:id="158" w:name="__Fieldmark__8544_2361022027"/>
      <w:bookmarkStart w:id="159" w:name="__Fieldmark__4179_3105850283"/>
      <w:bookmarkStart w:id="160" w:name="__Fieldmark__6175_2321352324"/>
      <w:bookmarkStart w:id="161" w:name="__Fieldmark__4230_912948909"/>
      <w:bookmarkStart w:id="162" w:name="__Fieldmark__4249_1014067758"/>
      <w:bookmarkStart w:id="163" w:name="__Fieldmark__4249_1014067758"/>
      <w:bookmarkEnd w:id="158"/>
      <w:bookmarkEnd w:id="159"/>
      <w:bookmarkEnd w:id="160"/>
      <w:bookmarkEnd w:id="161"/>
      <w:bookmarkEnd w:id="163"/>
      <w:r>
        <w:rPr/>
      </w:r>
      <w:r>
        <w:rPr/>
        <w:fldChar w:fldCharType="end"/>
      </w:r>
      <w:r>
        <w:rPr>
          <w:rFonts w:cs="Calibri" w:ascii="Cambria" w:hAnsi="Cambria"/>
          <w:b/>
          <w:bCs/>
        </w:rPr>
        <w:t xml:space="preserve"> nie prowadzi</w:t>
      </w:r>
      <w:r>
        <w:rPr>
          <w:rFonts w:cs="Calibri" w:ascii="Cambria" w:hAnsi="Cambria"/>
        </w:rPr>
        <w:t xml:space="preserve"> do powstania u zamawiającego obowiązku podatkowego zgodnie z przepisami o podatku od towarów i usług;</w:t>
      </w:r>
    </w:p>
    <w:p>
      <w:pPr>
        <w:pStyle w:val="Normal"/>
        <w:spacing w:lineRule="auto" w:line="240" w:before="0" w:after="0"/>
        <w:ind w:left="851" w:hanging="425"/>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164" w:name="__Fieldmark__4267_1014067758"/>
      <w:bookmarkStart w:id="165" w:name="__Fieldmark__8559_2361022027"/>
      <w:bookmarkStart w:id="166" w:name="__Fieldmark__4188_3105850283"/>
      <w:bookmarkStart w:id="167" w:name="__Fieldmark__6179_2321352324"/>
      <w:bookmarkStart w:id="168" w:name="__Fieldmark__4242_912948909"/>
      <w:bookmarkStart w:id="169" w:name="__Fieldmark__4267_1014067758"/>
      <w:bookmarkStart w:id="170" w:name="__Fieldmark__4267_1014067758"/>
      <w:bookmarkEnd w:id="165"/>
      <w:bookmarkEnd w:id="166"/>
      <w:bookmarkEnd w:id="167"/>
      <w:bookmarkEnd w:id="168"/>
      <w:bookmarkEnd w:id="170"/>
      <w:r>
        <w:rPr/>
      </w:r>
      <w:r>
        <w:rPr/>
        <w:fldChar w:fldCharType="end"/>
      </w:r>
      <w:r>
        <w:rPr>
          <w:rFonts w:cs="Calibri" w:ascii="Cambria" w:hAnsi="Cambria"/>
          <w:b/>
          <w:bCs/>
        </w:rPr>
        <w:t xml:space="preserve"> prowadzi</w:t>
      </w:r>
      <w:r>
        <w:rPr>
          <w:rFonts w:cs="Calibri" w:ascii="Cambria" w:hAnsi="Cambri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Pr>
          <w:rFonts w:cs="Calibri" w:ascii="Cambria" w:hAnsi="Cambria"/>
          <w:b/>
          <w:bCs/>
          <w:u w:val="single"/>
        </w:rPr>
        <w:t>tzw. VAT odwrócony</w:t>
      </w:r>
      <w:r>
        <w:rPr>
          <w:rFonts w:cs="Calibri" w:ascii="Cambria" w:hAnsi="Cambria"/>
        </w:rPr>
        <w:t>)</w:t>
      </w:r>
    </w:p>
    <w:tbl>
      <w:tblPr>
        <w:tblW w:w="82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567"/>
        <w:gridCol w:w="4252"/>
        <w:gridCol w:w="3402"/>
      </w:tblGrid>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20"/>
                <w:szCs w:val="20"/>
              </w:rPr>
            </w:pPr>
            <w:r>
              <w:rPr>
                <w:rFonts w:cs="Calibri" w:ascii="Cambria" w:hAnsi="Cambria"/>
                <w:sz w:val="20"/>
                <w:szCs w:val="20"/>
              </w:rPr>
              <w:t>Lp.</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20"/>
                <w:szCs w:val="20"/>
                <w:lang w:val="pl-PL"/>
              </w:rPr>
            </w:pPr>
            <w:r>
              <w:rPr>
                <w:rFonts w:cs="Calibri" w:ascii="Cambria" w:hAnsi="Cambria"/>
                <w:sz w:val="20"/>
                <w:szCs w:val="20"/>
                <w:lang w:val="pl-PL"/>
              </w:rPr>
              <w:t>Nazwa (rodzaj) towaru lub usługi</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20"/>
                <w:szCs w:val="20"/>
              </w:rPr>
            </w:pPr>
            <w:r>
              <w:rPr>
                <w:rFonts w:cs="Calibri" w:ascii="Cambria" w:hAnsi="Cambria"/>
                <w:sz w:val="20"/>
                <w:szCs w:val="20"/>
              </w:rPr>
              <w:t>Wartość bez kwoty podatku</w:t>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r>
    </w:tbl>
    <w:p>
      <w:pPr>
        <w:pStyle w:val="Normal"/>
        <w:spacing w:lineRule="auto" w:line="240" w:before="0" w:after="0"/>
        <w:ind w:left="360" w:hanging="0"/>
        <w:jc w:val="both"/>
        <w:rPr>
          <w:rFonts w:ascii="Cambria" w:hAnsi="Cambria" w:cs="Calibri"/>
          <w:b/>
          <w:b/>
          <w:bCs/>
          <w:lang w:val="pl-PL"/>
        </w:rPr>
      </w:pPr>
      <w:r>
        <w:rPr>
          <w:rFonts w:cs="Calibri" w:ascii="Cambria" w:hAnsi="Cambria"/>
          <w:b/>
          <w:bCs/>
          <w:lang w:val="pl-PL"/>
        </w:rPr>
      </w:r>
    </w:p>
    <w:p>
      <w:pPr>
        <w:pStyle w:val="Normal"/>
        <w:numPr>
          <w:ilvl w:val="0"/>
          <w:numId w:val="121"/>
        </w:numPr>
        <w:spacing w:lineRule="auto" w:line="240" w:before="0" w:after="0"/>
        <w:jc w:val="both"/>
        <w:rPr>
          <w:rFonts w:ascii="Cambria" w:hAnsi="Cambria" w:cs="Calibri"/>
          <w:b/>
          <w:b/>
          <w:bCs/>
          <w:lang w:val="pl-PL"/>
        </w:rPr>
      </w:pPr>
      <w:r>
        <w:rPr>
          <w:rFonts w:cs="Calibri" w:ascii="Cambria" w:hAnsi="Cambria"/>
          <w:b/>
          <w:bCs/>
          <w:lang w:val="pl-PL"/>
        </w:rPr>
        <w:t xml:space="preserve">Następujące prace zamierzamy zlecić podwykonawcom: </w:t>
      </w:r>
    </w:p>
    <w:tbl>
      <w:tblPr>
        <w:tblW w:w="94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565"/>
        <w:gridCol w:w="2411"/>
        <w:gridCol w:w="2865"/>
        <w:gridCol w:w="3654"/>
      </w:tblGrid>
      <w:tr>
        <w:trPr>
          <w:trHeight w:val="279"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Lp.</w:t>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Nazwa i adres podwykonawcy</w:t>
            </w:r>
          </w:p>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(o ile jest to wiadome)</w:t>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Część zamówienia, której wykonanie zostanie powierzone podwykonawcom</w:t>
            </w:r>
          </w:p>
        </w:tc>
        <w:tc>
          <w:tcPr>
            <w:tcW w:w="3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 xml:space="preserve">% wartość </w:t>
            </w:r>
          </w:p>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części zamówienia, której wykonanie zostanie powierzone podwykonawcom</w:t>
            </w:r>
          </w:p>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(kolumna fakultatywna - Wykonawca nie musi jej wypełniać)</w:t>
            </w:r>
          </w:p>
        </w:tc>
      </w:tr>
      <w:tr>
        <w:trPr>
          <w:trHeight w:val="38"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3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r>
      <w:tr>
        <w:trPr>
          <w:trHeight w:val="201"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3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r>
    </w:tbl>
    <w:p>
      <w:pPr>
        <w:pStyle w:val="Normal"/>
        <w:spacing w:lineRule="auto" w:line="240" w:before="0" w:after="0"/>
        <w:ind w:left="360" w:hanging="0"/>
        <w:jc w:val="both"/>
        <w:rPr>
          <w:rFonts w:ascii="Cambria" w:hAnsi="Cambria" w:cs="Calibri"/>
        </w:rPr>
      </w:pPr>
      <w:r>
        <w:rPr>
          <w:rFonts w:cs="Calibri" w:ascii="Cambria" w:hAnsi="Cambria"/>
        </w:rPr>
      </w:r>
    </w:p>
    <w:p>
      <w:pPr>
        <w:pStyle w:val="Normal"/>
        <w:numPr>
          <w:ilvl w:val="0"/>
          <w:numId w:val="121"/>
        </w:numPr>
        <w:spacing w:lineRule="auto" w:line="240" w:before="0" w:after="0"/>
        <w:jc w:val="both"/>
        <w:rPr>
          <w:rFonts w:ascii="Cambria" w:hAnsi="Cambria" w:cs="Calibri"/>
        </w:rPr>
      </w:pPr>
      <w:r>
        <w:rPr>
          <w:rFonts w:cs="Calibri" w:ascii="Cambria" w:hAnsi="Cambria"/>
        </w:rPr>
        <w:t>Oświadczamy, że Wykonawca którego reprezentujemy jest:</w:t>
      </w:r>
    </w:p>
    <w:p>
      <w:pPr>
        <w:pStyle w:val="Normal"/>
        <w:spacing w:lineRule="auto" w:line="240" w:before="0" w:after="0"/>
        <w:ind w:left="360" w:hanging="0"/>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171" w:name="__Fieldmark__4341_1014067758"/>
      <w:bookmarkStart w:id="172" w:name="__Fieldmark__8630_2361022027"/>
      <w:bookmarkStart w:id="173" w:name="__Fieldmark__4253_3105850283"/>
      <w:bookmarkStart w:id="174" w:name="__Fieldmark__6239_2321352324"/>
      <w:bookmarkStart w:id="175" w:name="__Fieldmark__4310_912948909"/>
      <w:bookmarkStart w:id="176" w:name="__Fieldmark__4341_1014067758"/>
      <w:bookmarkStart w:id="177" w:name="__Fieldmark__4341_1014067758"/>
      <w:bookmarkEnd w:id="172"/>
      <w:bookmarkEnd w:id="173"/>
      <w:bookmarkEnd w:id="174"/>
      <w:bookmarkEnd w:id="175"/>
      <w:bookmarkEnd w:id="177"/>
      <w:r>
        <w:rPr/>
      </w:r>
      <w:r>
        <w:rPr/>
        <w:fldChar w:fldCharType="end"/>
      </w:r>
      <w:r>
        <w:rPr>
          <w:rFonts w:cs="Calibri" w:ascii="Cambria" w:hAnsi="Cambria"/>
          <w:b/>
          <w:bCs/>
        </w:rPr>
        <w:t xml:space="preserve"> mikro przedsiębiorcą </w:t>
      </w:r>
      <w:r>
        <w:rPr>
          <w:rFonts w:cs="Calibri" w:ascii="Cambria" w:hAnsi="Cambria"/>
        </w:rPr>
        <w:t>(podmiot niebędący żadnym z poniższych)</w:t>
      </w:r>
    </w:p>
    <w:p>
      <w:pPr>
        <w:pStyle w:val="Normal"/>
        <w:spacing w:lineRule="auto" w:line="240" w:before="0" w:after="0"/>
        <w:ind w:left="360" w:hanging="0"/>
        <w:jc w:val="both"/>
        <w:rPr>
          <w:rFonts w:ascii="Cambria" w:hAnsi="Cambria" w:cs="Calibri"/>
          <w:b/>
          <w:b/>
          <w:bCs/>
        </w:rPr>
      </w:pPr>
      <w:r>
        <w:rPr>
          <w:rFonts w:cs="Calibri" w:ascii="Cambria" w:hAnsi="Cambria"/>
          <w:b/>
          <w:bCs/>
        </w:rPr>
      </w:r>
    </w:p>
    <w:p>
      <w:pPr>
        <w:pStyle w:val="Normal"/>
        <w:spacing w:lineRule="auto" w:line="240" w:before="0" w:after="0"/>
        <w:ind w:left="672" w:hanging="312"/>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178" w:name="__Fieldmark__4359_1014067758"/>
      <w:bookmarkStart w:id="179" w:name="__Fieldmark__8645_2361022027"/>
      <w:bookmarkStart w:id="180" w:name="__Fieldmark__4262_3105850283"/>
      <w:bookmarkStart w:id="181" w:name="__Fieldmark__6243_2321352324"/>
      <w:bookmarkStart w:id="182" w:name="__Fieldmark__4322_912948909"/>
      <w:bookmarkStart w:id="183" w:name="__Fieldmark__4359_1014067758"/>
      <w:bookmarkStart w:id="184" w:name="__Fieldmark__4359_1014067758"/>
      <w:bookmarkEnd w:id="179"/>
      <w:bookmarkEnd w:id="180"/>
      <w:bookmarkEnd w:id="181"/>
      <w:bookmarkEnd w:id="182"/>
      <w:bookmarkEnd w:id="184"/>
      <w:r>
        <w:rPr/>
      </w:r>
      <w:r>
        <w:rPr/>
        <w:fldChar w:fldCharType="end"/>
      </w:r>
      <w:r>
        <w:rPr>
          <w:rFonts w:cs="Calibri" w:ascii="Cambria" w:hAnsi="Cambria"/>
          <w:b/>
          <w:bCs/>
        </w:rPr>
        <w:t xml:space="preserve"> małym przedsiębiorcą </w:t>
      </w:r>
      <w:r>
        <w:rPr>
          <w:rFonts w:cs="Calibri" w:ascii="Cambria" w:hAnsi="Cambria"/>
        </w:rPr>
        <w:t>(małe przedsiębiorstwo definiuje się jako przedsiębiorstwo, które zatrudnia mniej niż 50 pracowników i którego roczny obrót lub roczna suma bilansowa nie przekracza 10 milionów EUR)</w:t>
      </w:r>
    </w:p>
    <w:p>
      <w:pPr>
        <w:pStyle w:val="Normal"/>
        <w:spacing w:lineRule="auto" w:line="240" w:before="0" w:after="0"/>
        <w:ind w:left="672" w:hanging="312"/>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185" w:name="__Fieldmark__4377_1014067758"/>
      <w:bookmarkStart w:id="186" w:name="__Fieldmark__8660_2361022027"/>
      <w:bookmarkStart w:id="187" w:name="__Fieldmark__4271_3105850283"/>
      <w:bookmarkStart w:id="188" w:name="__Fieldmark__6247_2321352324"/>
      <w:bookmarkStart w:id="189" w:name="__Fieldmark__4334_912948909"/>
      <w:bookmarkStart w:id="190" w:name="__Fieldmark__4377_1014067758"/>
      <w:bookmarkStart w:id="191" w:name="__Fieldmark__4377_1014067758"/>
      <w:bookmarkEnd w:id="186"/>
      <w:bookmarkEnd w:id="187"/>
      <w:bookmarkEnd w:id="188"/>
      <w:bookmarkEnd w:id="189"/>
      <w:bookmarkEnd w:id="191"/>
      <w:r>
        <w:rPr/>
      </w:r>
      <w:r>
        <w:rPr/>
        <w:fldChar w:fldCharType="end"/>
      </w:r>
      <w:r>
        <w:rPr>
          <w:rFonts w:cs="Calibri" w:ascii="Cambria" w:hAnsi="Cambria"/>
          <w:b/>
          <w:bCs/>
        </w:rPr>
        <w:t xml:space="preserve"> średnim przedsiębiorcą </w:t>
      </w:r>
      <w:r>
        <w:rPr>
          <w:rFonts w:cs="Calibri" w:ascii="Cambria" w:hAnsi="Cambria"/>
        </w:rPr>
        <w:t>(średnie przedsiębiorstwo definiuje się jako przedsiębiorstwo, które zatrudnia mniej niż 250 pracowników i którego roczny obrót nie przekracza 50 milionów lub roczna suma bilansowa nie przekracza 43 milionów EUR)</w:t>
      </w:r>
    </w:p>
    <w:p>
      <w:pPr>
        <w:pStyle w:val="Normal"/>
        <w:spacing w:lineRule="auto" w:line="240" w:before="0" w:after="0"/>
        <w:ind w:left="360" w:hanging="0"/>
        <w:jc w:val="both"/>
        <w:rPr>
          <w:rFonts w:ascii="Cambria" w:hAnsi="Cambria" w:cs="Calibri"/>
          <w:b/>
          <w:b/>
          <w:bCs/>
        </w:rPr>
      </w:pPr>
      <w:r>
        <w:fldChar w:fldCharType="begin">
          <w:ffData>
            <w:name w:val=""/>
            <w:enabled/>
            <w:calcOnExit w:val="0"/>
            <w:checkBox>
              <w:sizeAuto/>
            </w:checkBox>
          </w:ffData>
        </w:fldChar>
      </w:r>
      <w:r>
        <w:rPr/>
        <w:instrText> FORMCHECKBOX </w:instrText>
      </w:r>
      <w:r>
        <w:rPr/>
        <w:fldChar w:fldCharType="separate"/>
      </w:r>
      <w:bookmarkStart w:id="192" w:name="__Fieldmark__4395_1014067758"/>
      <w:bookmarkStart w:id="193" w:name="__Fieldmark__8675_2361022027"/>
      <w:bookmarkStart w:id="194" w:name="__Fieldmark__4280_3105850283"/>
      <w:bookmarkStart w:id="195" w:name="__Fieldmark__6251_2321352324"/>
      <w:bookmarkStart w:id="196" w:name="__Fieldmark__4346_912948909"/>
      <w:bookmarkStart w:id="197" w:name="__Fieldmark__4395_1014067758"/>
      <w:bookmarkStart w:id="198" w:name="__Fieldmark__4395_1014067758"/>
      <w:bookmarkEnd w:id="193"/>
      <w:bookmarkEnd w:id="194"/>
      <w:bookmarkEnd w:id="195"/>
      <w:bookmarkEnd w:id="196"/>
      <w:bookmarkEnd w:id="198"/>
      <w:r>
        <w:rPr/>
      </w:r>
      <w:r>
        <w:rPr/>
        <w:fldChar w:fldCharType="end"/>
      </w:r>
      <w:r>
        <w:rPr>
          <w:rFonts w:cs="Calibri" w:ascii="Cambria" w:hAnsi="Cambria"/>
          <w:b/>
          <w:bCs/>
        </w:rPr>
        <w:t xml:space="preserve"> dużym przedsiębiorstwem</w:t>
      </w:r>
    </w:p>
    <w:p>
      <w:pPr>
        <w:pStyle w:val="Normal"/>
        <w:spacing w:lineRule="auto" w:line="240" w:before="0" w:after="0"/>
        <w:ind w:left="2835" w:hanging="2475"/>
        <w:jc w:val="both"/>
        <w:rPr>
          <w:rFonts w:ascii="Cambria" w:hAnsi="Cambria" w:cs="Calibri"/>
        </w:rPr>
      </w:pPr>
      <w:r>
        <w:rPr>
          <w:rFonts w:cs="Calibri" w:ascii="Cambria" w:hAnsi="Cambria"/>
        </w:rPr>
      </w:r>
    </w:p>
    <w:p>
      <w:pPr>
        <w:pStyle w:val="Normal"/>
        <w:numPr>
          <w:ilvl w:val="0"/>
          <w:numId w:val="121"/>
        </w:numPr>
        <w:spacing w:lineRule="auto" w:line="240" w:before="0" w:after="60"/>
        <w:ind w:left="357" w:hanging="357"/>
        <w:jc w:val="both"/>
        <w:rPr>
          <w:rFonts w:ascii="Cambria" w:hAnsi="Cambria" w:cs="Calibri"/>
        </w:rPr>
      </w:pPr>
      <w:r>
        <w:rPr>
          <w:rFonts w:cs="Calibri" w:ascii="Cambria" w:hAnsi="Cambria"/>
        </w:rPr>
        <w:t>Oświadczamy, że oferta nie zawiera/ zawiera (</w:t>
      </w:r>
      <w:r>
        <w:rPr>
          <w:rFonts w:cs="Calibri" w:ascii="Cambria" w:hAnsi="Cambria"/>
          <w:b/>
          <w:bCs/>
          <w:i/>
          <w:iCs/>
        </w:rPr>
        <w:t>niepotrzebne skreślić</w:t>
      </w:r>
      <w:r>
        <w:rPr>
          <w:rFonts w:cs="Calibri" w:ascii="Cambria" w:hAnsi="Cambria"/>
        </w:rPr>
        <w:t>) informacji stanowiących tajemnicę przedsiębiorstwa w rozumieniu przepisów o zwalczaniu nieuczciwej konkurencji. Informacje takie zawarte są w następujących dokumentach:.................................................................................</w:t>
      </w:r>
    </w:p>
    <w:p>
      <w:pPr>
        <w:pStyle w:val="Normal"/>
        <w:numPr>
          <w:ilvl w:val="0"/>
          <w:numId w:val="121"/>
        </w:numPr>
        <w:spacing w:lineRule="auto" w:line="240" w:before="0" w:after="60"/>
        <w:ind w:left="357" w:hanging="357"/>
        <w:jc w:val="both"/>
        <w:rPr>
          <w:rFonts w:ascii="Cambria" w:hAnsi="Cambria" w:cs="Calibri"/>
        </w:rPr>
      </w:pPr>
      <w:r>
        <w:rPr>
          <w:rFonts w:cs="Calibri" w:ascii="Cambria" w:hAnsi="Cambria"/>
        </w:rPr>
        <w:t>Oświadczam(y) że wypełniłem (śmy) obowiązki informacyjne przewidziane w art. 13 lub art. 14 RODO</w:t>
      </w:r>
      <w:r>
        <w:rPr>
          <w:rStyle w:val="Zakotwiczenieprzypisudolnego"/>
          <w:rStyle w:val="Zakotwiczenieprzypisudolnego"/>
          <w:rFonts w:cs="Calibri" w:ascii="Cambria" w:hAnsi="Cambria"/>
        </w:rPr>
        <w:footnoteReference w:id="7"/>
      </w:r>
      <w:r>
        <w:rPr>
          <w:rFonts w:cs="Calibri" w:ascii="Cambria" w:hAnsi="Cambria"/>
        </w:rPr>
        <w:t>wobec osób fizycznych, od których dane osobowe bezpośrednio lub pośrednio pozyskałem celu ubiegania się o udzielenie zamówienia publicznego w niniejszym postępowaniu.</w:t>
      </w:r>
      <w:r>
        <w:rPr>
          <w:rStyle w:val="Zakotwiczenieprzypisudolnego"/>
          <w:rStyle w:val="Zakotwiczenieprzypisudolnego"/>
          <w:rFonts w:cs="Calibri" w:ascii="Cambria" w:hAnsi="Cambria"/>
        </w:rPr>
        <w:footnoteReference w:id="8"/>
      </w:r>
    </w:p>
    <w:p>
      <w:pPr>
        <w:pStyle w:val="Normal"/>
        <w:numPr>
          <w:ilvl w:val="0"/>
          <w:numId w:val="121"/>
        </w:numPr>
        <w:spacing w:lineRule="auto" w:line="240" w:before="0" w:after="60"/>
        <w:ind w:left="357" w:hanging="357"/>
        <w:jc w:val="both"/>
        <w:rPr>
          <w:rFonts w:ascii="Cambria" w:hAnsi="Cambria" w:cs="Calibri"/>
        </w:rPr>
      </w:pPr>
      <w:r>
        <w:rPr>
          <w:rFonts w:cs="Calibri" w:ascii="Cambria" w:hAnsi="Cambria"/>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pPr>
        <w:pStyle w:val="Normal"/>
        <w:spacing w:lineRule="auto" w:line="240" w:before="0" w:after="0"/>
        <w:ind w:left="2835" w:hanging="2475"/>
        <w:jc w:val="both"/>
        <w:rPr>
          <w:rFonts w:ascii="Cambria" w:hAnsi="Cambria" w:cs="Calibri"/>
          <w:b/>
          <w:b/>
          <w:bCs/>
        </w:rPr>
      </w:pPr>
      <w:r>
        <w:fldChar w:fldCharType="begin">
          <w:ffData>
            <w:name w:val=""/>
            <w:enabled/>
            <w:calcOnExit w:val="0"/>
            <w:checkBox>
              <w:sizeAuto/>
            </w:checkBox>
          </w:ffData>
        </w:fldChar>
      </w:r>
      <w:r>
        <w:rPr/>
        <w:instrText> FORMCHECKBOX </w:instrText>
      </w:r>
      <w:r>
        <w:rPr/>
        <w:fldChar w:fldCharType="separate"/>
      </w:r>
      <w:bookmarkStart w:id="199" w:name="__Fieldmark__4428_1014067758"/>
      <w:bookmarkStart w:id="200" w:name="__Fieldmark__8705_2361022027"/>
      <w:bookmarkStart w:id="201" w:name="__Fieldmark__4304_3105850283"/>
      <w:bookmarkStart w:id="202" w:name="__Fieldmark__6270_2321352324"/>
      <w:bookmarkStart w:id="203" w:name="__Fieldmark__4373_912948909"/>
      <w:bookmarkStart w:id="204" w:name="__Fieldmark__4428_1014067758"/>
      <w:bookmarkStart w:id="205" w:name="__Fieldmark__4428_1014067758"/>
      <w:bookmarkEnd w:id="200"/>
      <w:bookmarkEnd w:id="201"/>
      <w:bookmarkEnd w:id="202"/>
      <w:bookmarkEnd w:id="203"/>
      <w:bookmarkEnd w:id="205"/>
      <w:r>
        <w:rPr/>
      </w:r>
      <w:r>
        <w:rPr/>
        <w:fldChar w:fldCharType="end"/>
      </w:r>
      <w:hyperlink r:id="rId28">
        <w:r>
          <w:rPr>
            <w:rStyle w:val="Czeinternetowe"/>
            <w:rFonts w:cs="Calibri" w:ascii="Cambria" w:hAnsi="Cambria"/>
            <w:b/>
            <w:bCs/>
          </w:rPr>
          <w:t>https://ems.ms.gov.pl/krs/wyszukiwaniepodmiotu?t:lb=t</w:t>
        </w:r>
      </w:hyperlink>
      <w:r>
        <w:rPr>
          <w:rFonts w:cs="Calibri" w:ascii="Cambria" w:hAnsi="Cambria"/>
          <w:b/>
          <w:bCs/>
        </w:rPr>
        <w:t xml:space="preserve">, </w:t>
      </w:r>
    </w:p>
    <w:p>
      <w:pPr>
        <w:pStyle w:val="Normal"/>
        <w:spacing w:lineRule="auto" w:line="240" w:before="0" w:after="0"/>
        <w:ind w:left="2835" w:hanging="2475"/>
        <w:jc w:val="both"/>
        <w:rPr>
          <w:rFonts w:ascii="Cambria" w:hAnsi="Cambria" w:cs="Calibri"/>
          <w:b/>
          <w:b/>
          <w:bCs/>
        </w:rPr>
      </w:pPr>
      <w:r>
        <w:rPr>
          <w:rFonts w:cs="Calibri" w:ascii="Cambria" w:hAnsi="Cambria"/>
          <w:b/>
          <w:bCs/>
        </w:rPr>
      </w:r>
    </w:p>
    <w:p>
      <w:pPr>
        <w:pStyle w:val="Normal"/>
        <w:spacing w:lineRule="auto" w:line="240" w:before="0" w:after="60"/>
        <w:ind w:left="357" w:hanging="0"/>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06" w:name="__Fieldmark__4447_1014067758"/>
      <w:bookmarkStart w:id="207" w:name="__Fieldmark__8721_2361022027"/>
      <w:bookmarkStart w:id="208" w:name="__Fieldmark__4314_3105850283"/>
      <w:bookmarkStart w:id="209" w:name="__Fieldmark__6275_2321352324"/>
      <w:bookmarkStart w:id="210" w:name="__Fieldmark__4386_912948909"/>
      <w:bookmarkStart w:id="211" w:name="__Fieldmark__4447_1014067758"/>
      <w:bookmarkStart w:id="212" w:name="__Fieldmark__4447_1014067758"/>
      <w:bookmarkEnd w:id="207"/>
      <w:bookmarkEnd w:id="208"/>
      <w:bookmarkEnd w:id="209"/>
      <w:bookmarkEnd w:id="210"/>
      <w:bookmarkEnd w:id="212"/>
      <w:r>
        <w:rPr/>
      </w:r>
      <w:r>
        <w:rPr/>
        <w:fldChar w:fldCharType="end"/>
      </w:r>
      <w:hyperlink r:id="rId29">
        <w:r>
          <w:rPr>
            <w:rStyle w:val="Czeinternetowe"/>
            <w:rFonts w:cs="Calibri" w:ascii="Cambria" w:hAnsi="Cambria"/>
            <w:b/>
            <w:bCs/>
          </w:rPr>
          <w:t>https://prod.ceidg.gov.pl</w:t>
        </w:r>
      </w:hyperlink>
    </w:p>
    <w:p>
      <w:pPr>
        <w:pStyle w:val="Normal"/>
        <w:spacing w:lineRule="auto" w:line="240" w:before="0" w:after="0"/>
        <w:rPr>
          <w:rFonts w:ascii="Cambria" w:hAnsi="Cambria" w:cs="Calibri"/>
          <w:b/>
          <w:b/>
          <w:bCs/>
          <w:sz w:val="18"/>
          <w:szCs w:val="18"/>
        </w:rPr>
      </w:pPr>
      <w:r>
        <w:rPr>
          <w:rFonts w:cs="Calibri" w:ascii="Cambria" w:hAnsi="Cambria"/>
          <w:b/>
          <w:bCs/>
          <w:sz w:val="18"/>
          <w:szCs w:val="18"/>
        </w:rPr>
      </w:r>
    </w:p>
    <w:p>
      <w:pPr>
        <w:pStyle w:val="Normal"/>
        <w:spacing w:lineRule="auto" w:line="240" w:before="0" w:after="0"/>
        <w:rPr>
          <w:rFonts w:ascii="Cambria" w:hAnsi="Cambria" w:cs="Calibri"/>
          <w:b/>
          <w:b/>
          <w:bCs/>
          <w:sz w:val="18"/>
          <w:szCs w:val="18"/>
        </w:rPr>
      </w:pPr>
      <w:r>
        <w:rPr>
          <w:rFonts w:cs="Calibri" w:ascii="Cambria" w:hAnsi="Cambria"/>
          <w:b/>
          <w:bCs/>
          <w:sz w:val="18"/>
          <w:szCs w:val="18"/>
        </w:rPr>
      </w:r>
    </w:p>
    <w:p>
      <w:pPr>
        <w:pStyle w:val="Normal"/>
        <w:spacing w:lineRule="auto" w:line="240" w:before="0" w:after="0"/>
        <w:rPr>
          <w:rFonts w:ascii="Cambria" w:hAnsi="Cambria" w:cs="Calibri"/>
          <w:b/>
          <w:b/>
          <w:bCs/>
          <w:sz w:val="18"/>
          <w:szCs w:val="18"/>
        </w:rPr>
      </w:pPr>
      <w:r>
        <w:rPr>
          <w:rFonts w:cs="Calibri" w:ascii="Cambria" w:hAnsi="Cambria"/>
          <w:b/>
          <w:bCs/>
          <w:sz w:val="18"/>
          <w:szCs w:val="18"/>
        </w:rPr>
      </w:r>
    </w:p>
    <w:p>
      <w:pPr>
        <w:sectPr>
          <w:headerReference w:type="default" r:id="rId30"/>
          <w:footerReference w:type="default" r:id="rId31"/>
          <w:footnotePr>
            <w:numFmt w:val="decimal"/>
            <w:numRestart w:val="eachSect"/>
          </w:footnotePr>
          <w:type w:val="nextPage"/>
          <w:pgSz w:w="11906" w:h="16838"/>
          <w:pgMar w:left="1021" w:right="1021" w:header="425" w:top="1276" w:footer="425" w:bottom="1021" w:gutter="0"/>
          <w:pgNumType w:fmt="decimal"/>
          <w:formProt w:val="false"/>
          <w:textDirection w:val="lrTb"/>
          <w:docGrid w:type="default" w:linePitch="360" w:charSpace="8192"/>
        </w:sectPr>
        <w:pStyle w:val="Normal"/>
        <w:spacing w:lineRule="auto" w:line="240" w:before="0" w:after="0"/>
        <w:jc w:val="left"/>
        <w:rPr>
          <w:rFonts w:ascii="Cambria" w:hAnsi="Cambria" w:cs="Calibri"/>
          <w:b/>
          <w:b/>
          <w:bCs/>
        </w:rPr>
      </w:pPr>
      <w:r>
        <w:rPr>
          <w:rFonts w:cs="Calibri" w:ascii="Cambria" w:hAnsi="Cambria"/>
          <w:b/>
        </w:rPr>
        <w:t>UWAGA! Brak podania w załączniku nr 1B do SIWZ tabela 2 - Specyfikacja techniczna -nazwy producenta/modelu oferowanych urządzeń</w:t>
      </w:r>
      <w:r>
        <w:rPr>
          <w:rFonts w:cs="Calibri" w:ascii="Cambria" w:hAnsi="Cambria"/>
        </w:rPr>
        <w:t xml:space="preserve"> spowoduje odrzucenie oferty na podstawie art. 89 ust.1 pkt 2) ustawy Pzp.</w:t>
      </w:r>
    </w:p>
    <w:p>
      <w:pPr>
        <w:pStyle w:val="Normal"/>
        <w:keepNext w:val="true"/>
        <w:widowControl w:val="false"/>
        <w:spacing w:lineRule="auto" w:line="240" w:before="200" w:after="120"/>
        <w:ind w:left="454" w:right="79" w:hanging="0"/>
        <w:jc w:val="center"/>
        <w:rPr>
          <w:rFonts w:ascii="Cambria" w:hAnsi="Cambria" w:eastAsia="Arial" w:cs="Calibri"/>
          <w:color w:val="000000"/>
          <w:sz w:val="22"/>
          <w:szCs w:val="22"/>
        </w:rPr>
      </w:pPr>
      <w:r>
        <w:rPr>
          <w:rFonts w:eastAsia="Arial" w:cs="Calibri" w:ascii="Cambria" w:hAnsi="Cambria"/>
          <w:b/>
          <w:sz w:val="22"/>
          <w:szCs w:val="22"/>
        </w:rPr>
        <w:t>Specyfikacja techniczna (element oferty) część 2 - tabela 2</w:t>
      </w:r>
    </w:p>
    <w:tbl>
      <w:tblPr>
        <w:tblW w:w="1422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00"/>
      </w:tblPr>
      <w:tblGrid>
        <w:gridCol w:w="543"/>
        <w:gridCol w:w="1832"/>
        <w:gridCol w:w="7605"/>
        <w:gridCol w:w="4245"/>
      </w:tblGrid>
      <w:tr>
        <w:trPr/>
        <w:tc>
          <w:tcPr>
            <w:tcW w:w="99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keepNext w:val="true"/>
              <w:widowControl w:val="false"/>
              <w:spacing w:lineRule="auto" w:line="240"/>
              <w:ind w:right="79" w:hanging="0"/>
              <w:jc w:val="center"/>
              <w:rPr>
                <w:rFonts w:ascii="Cambria" w:hAnsi="Cambria" w:eastAsia="Cambria" w:cs="Cambria"/>
                <w:b/>
                <w:b/>
              </w:rPr>
            </w:pPr>
            <w:r>
              <w:rPr>
                <w:rFonts w:eastAsia="Cambria" w:cs="Cambria" w:ascii="Cambria" w:hAnsi="Cambria"/>
                <w:b/>
              </w:rPr>
              <w:t>Konfiguracja Zamawiającego</w:t>
            </w:r>
          </w:p>
          <w:p>
            <w:pPr>
              <w:pStyle w:val="Normal"/>
              <w:spacing w:lineRule="auto" w:line="240"/>
              <w:jc w:val="center"/>
              <w:rPr>
                <w:rFonts w:ascii="Cambria" w:hAnsi="Cambria" w:eastAsia="Cambria" w:cs="Cambria"/>
              </w:rPr>
            </w:pPr>
            <w:r>
              <w:rPr>
                <w:rFonts w:eastAsia="Cambria" w:cs="Cambria" w:ascii="Cambria" w:hAnsi="Cambria"/>
                <w:b/>
              </w:rPr>
              <w:t>Przedmiot zamówienia - minimalne parametry techniczne (poniższe parametry techniczne są minimalnymi wymogami zamawiającego jednocześnie stanowią wskazanie minimalne wymogi dla urządzeń równoważnych)</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b/>
                <w:sz w:val="18"/>
                <w:szCs w:val="18"/>
              </w:rPr>
              <w:t>Wypełnia Wykonawca podając producenta, model oraz dane techniczne oferowanego urządzenia (dane techniczne należy podać tylko wówczas, gdy w danym wierszu brak jest słowa „spełnia”).</w:t>
            </w:r>
          </w:p>
        </w:tc>
      </w:tr>
      <w:tr>
        <w:trPr>
          <w:trHeight w:val="220" w:hRule="atLeast"/>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numPr>
                <w:ilvl w:val="0"/>
                <w:numId w:val="139"/>
              </w:numPr>
              <w:spacing w:lineRule="auto" w:line="240"/>
              <w:ind w:left="714" w:hanging="357"/>
              <w:jc w:val="center"/>
              <w:rPr/>
            </w:pPr>
            <w:r>
              <w:rPr>
                <w:rFonts w:eastAsia="Cambria" w:cs="Cambria" w:ascii="Cambria" w:hAnsi="Cambria"/>
                <w:b/>
                <w:sz w:val="18"/>
                <w:szCs w:val="18"/>
              </w:rPr>
              <w:t>APARAT CYFROWY( typ 1) - 1szt.</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jc w:val="center"/>
              <w:rPr>
                <w:rFonts w:ascii="Cambria" w:hAnsi="Cambria" w:eastAsia="Cambria" w:cs="Cambria"/>
                <w:b/>
                <w:b/>
              </w:rPr>
            </w:pPr>
            <w:r>
              <w:rPr>
                <w:rFonts w:eastAsia="Cambria" w:cs="Cambria" w:ascii="Cambria" w:hAnsi="Cambria"/>
                <w:b/>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jc w:val="center"/>
              <w:rPr>
                <w:rFonts w:ascii="Cambria" w:hAnsi="Cambria" w:eastAsia="Cambria" w:cs="Cambria"/>
                <w:b/>
                <w:b/>
              </w:rPr>
            </w:pPr>
            <w:r>
              <w:rPr>
                <w:rFonts w:eastAsia="Cambria" w:cs="Cambria" w:ascii="Cambria" w:hAnsi="Cambria"/>
                <w:b/>
              </w:rPr>
              <w:t>2</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jc w:val="center"/>
              <w:rPr>
                <w:rFonts w:ascii="Cambria" w:hAnsi="Cambria" w:eastAsia="Cambria" w:cs="Cambria"/>
                <w:b/>
                <w:b/>
              </w:rPr>
            </w:pPr>
            <w:r>
              <w:rPr>
                <w:rFonts w:eastAsia="Cambria" w:cs="Cambria" w:ascii="Cambria" w:hAnsi="Cambria"/>
                <w:b/>
              </w:rPr>
              <w:t>3</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jc w:val="center"/>
              <w:rPr>
                <w:rFonts w:ascii="Cambria" w:hAnsi="Cambria" w:eastAsia="Cambria" w:cs="Cambria"/>
                <w:b/>
                <w:b/>
              </w:rPr>
            </w:pPr>
            <w:r>
              <w:rPr>
                <w:rFonts w:eastAsia="Cambria" w:cs="Cambria" w:ascii="Cambria" w:hAnsi="Cambria"/>
                <w:b/>
              </w:rPr>
              <w:t>4</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jc w:val="center"/>
              <w:rPr>
                <w:rFonts w:ascii="Cambria" w:hAnsi="Cambria" w:eastAsia="Cambria" w:cs="Cambria"/>
                <w:b/>
                <w:b/>
              </w:rPr>
            </w:pPr>
            <w:r>
              <w:rPr>
                <w:rFonts w:eastAsia="Cambria" w:cs="Cambria" w:ascii="Cambria" w:hAnsi="Cambria"/>
                <w:b/>
              </w:rPr>
              <w:t>Lp.</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jc w:val="center"/>
              <w:rPr>
                <w:rFonts w:ascii="Cambria" w:hAnsi="Cambria" w:eastAsia="Cambria" w:cs="Cambria"/>
                <w:b/>
                <w:b/>
              </w:rPr>
            </w:pPr>
            <w:r>
              <w:rPr>
                <w:rFonts w:eastAsia="Cambria" w:cs="Cambria" w:ascii="Cambria" w:hAnsi="Cambria"/>
                <w:b/>
              </w:rPr>
              <w:t>Atrybut</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jc w:val="center"/>
              <w:rPr>
                <w:rFonts w:ascii="Cambria" w:hAnsi="Cambria" w:eastAsia="Cambria" w:cs="Cambria"/>
                <w:b/>
                <w:b/>
              </w:rPr>
            </w:pPr>
            <w:r>
              <w:rPr>
                <w:rFonts w:eastAsia="Cambria" w:cs="Cambria" w:ascii="Cambria" w:hAnsi="Cambria"/>
                <w:b/>
              </w:rPr>
              <w:t>Sposób określenia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jc w:val="center"/>
              <w:rPr>
                <w:rFonts w:ascii="Cambria" w:hAnsi="Cambria" w:eastAsia="Cambria" w:cs="Cambria"/>
                <w:b/>
                <w:b/>
              </w:rPr>
            </w:pPr>
            <w:r>
              <w:rPr>
                <w:rFonts w:eastAsia="Cambria" w:cs="Cambria" w:ascii="Cambria" w:hAnsi="Cambria"/>
                <w:b/>
              </w:rPr>
              <w:t>Oświadczenia Wykonawcy</w:t>
            </w:r>
          </w:p>
        </w:tc>
      </w:tr>
      <w:tr>
        <w:trPr>
          <w:trHeight w:val="220" w:hRule="atLeast"/>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b/>
                <w:b/>
              </w:rPr>
            </w:pPr>
            <w:r>
              <w:rPr>
                <w:rFonts w:eastAsia="Cambria" w:cs="Cambria" w:ascii="Cambria" w:hAnsi="Cambria"/>
                <w:b/>
              </w:rPr>
              <w:t>Nazwa producenta: ………………………………………….</w:t>
            </w:r>
          </w:p>
          <w:p>
            <w:pPr>
              <w:pStyle w:val="Normal"/>
              <w:spacing w:lineRule="auto" w:line="240"/>
              <w:rPr>
                <w:rFonts w:ascii="Cambria" w:hAnsi="Cambria" w:eastAsia="Cambria" w:cs="Cambria"/>
                <w:b/>
                <w:b/>
              </w:rPr>
            </w:pPr>
            <w:r>
              <w:rPr>
                <w:rFonts w:eastAsia="Cambria" w:cs="Cambria" w:ascii="Cambria" w:hAnsi="Cambria"/>
                <w:b/>
              </w:rPr>
              <w:t>Model urządzenia: …………………………………….</w:t>
            </w:r>
          </w:p>
          <w:p>
            <w:pPr>
              <w:pStyle w:val="Normal"/>
              <w:spacing w:lineRule="auto" w:line="240"/>
              <w:rPr>
                <w:rFonts w:ascii="Cambria" w:hAnsi="Cambria" w:eastAsia="Cambria" w:cs="Cambria"/>
              </w:rPr>
            </w:pPr>
            <w:r>
              <w:rPr>
                <w:rFonts w:eastAsia="Cambria" w:cs="Cambria" w:ascii="Cambria" w:hAnsi="Cambria"/>
                <w:b/>
              </w:rPr>
              <w:t>Dane techniczne oferowanego urządzenia</w:t>
            </w:r>
            <w:r>
              <w:rPr>
                <w:rStyle w:val="Zakotwiczenieprzypisudolnego"/>
                <w:rStyle w:val="Zakotwiczenieprzypisudolnego"/>
                <w:rFonts w:eastAsia="Cambria" w:cs="Cambria" w:ascii="Cambria" w:hAnsi="Cambria"/>
                <w:b/>
                <w:vertAlign w:val="superscript"/>
              </w:rPr>
              <w:footnoteReference w:id="9"/>
            </w:r>
            <w:r>
              <w:rPr>
                <w:rFonts w:eastAsia="Cambria" w:cs="Cambria" w:ascii="Cambria" w:hAnsi="Cambria"/>
                <w:b/>
              </w:rPr>
              <w:t>:</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Rodzaj aparatu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Lustrzanka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Liczba pikseli efektywna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color w:val="0000FF"/>
                <w:sz w:val="18"/>
                <w:szCs w:val="18"/>
              </w:rPr>
            </w:pPr>
            <w:r>
              <w:rPr>
                <w:rFonts w:cs="Calibri" w:ascii="Cambria" w:hAnsi="Cambria"/>
                <w:sz w:val="18"/>
                <w:szCs w:val="18"/>
              </w:rPr>
              <w:t>Min. 24 Mpix</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Przetwornik obrazu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CMOS</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Współczynnik proporcji obrazu</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3:2</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Wymiary przetwornika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1/2,3"</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Obiektyw w zestawie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Wbudowany</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Obiektyw</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Optyczny stabilizator obrazu w zgodnym obiektywie, </w:t>
            </w:r>
          </w:p>
          <w:p>
            <w:pPr>
              <w:pStyle w:val="Normal"/>
              <w:spacing w:lineRule="auto" w:line="240" w:before="0" w:after="0"/>
              <w:rPr>
                <w:rFonts w:ascii="Cambria" w:hAnsi="Cambria" w:cs="Calibri"/>
                <w:sz w:val="18"/>
                <w:szCs w:val="18"/>
              </w:rPr>
            </w:pPr>
            <w:r>
              <w:rPr>
                <w:rFonts w:cs="Calibri" w:ascii="Cambria" w:hAnsi="Cambria"/>
                <w:sz w:val="18"/>
                <w:szCs w:val="18"/>
              </w:rPr>
              <w:t>Ogniskowa Odpowiednik ogniskowej obiektywu 1,6x</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lang w:bidi="ar-SA"/>
              </w:rPr>
            </w:pPr>
            <w:r>
              <w:rPr>
                <w:rFonts w:cs="Calibri" w:ascii="Cambria" w:hAnsi="Cambria"/>
                <w:sz w:val="18"/>
                <w:szCs w:val="18"/>
                <w:lang w:bidi="ar-SA"/>
              </w:rPr>
              <w:t>Migawka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Elektronicznie sterowana migawka szczelinowa</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Szybkość - 30–1/4000 s (z dokładnością do 1/2 lub 1/3 stopnia)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Pozostałe parametry wyświetlacza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Wyświetlacz LCD Odchylany, 3-calowy (7,7 cm) ekran dotykowy TFT, proporcje obrazu 3:2,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min 1,00 mln punktów sRGB</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Powłoka przeciwodblaskowa</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min. 6-stopniowa regulacja jasności</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Lampa błyskowa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Wbudowana lampa błyskowa GN (ISO 100, metry) - 9,8</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Maks. ogniskowa 18 mm (odpowiednik formatu 35 mm: około 29 mm)</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Tryby:  Automatyczny, błysk ręczny</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Redukcja efektu czerwonych oczu za pomocą lampki do redukcji efektu czerwonych oczu</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X-sync 1/200 s</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Korekta ekspozycji lampy  +/- 2 EV, z dokładnością do 1/2 lub 1/3 stopnia</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Blokada ekspozycji lampy</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Synchronizacja błysku z drugą kurtyną</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Gorąca stopka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Sterowanie zewnętrznymi lampami błyskowymi za pomocą menu aparatu</w:t>
            </w:r>
          </w:p>
          <w:p>
            <w:pPr>
              <w:pStyle w:val="Normal"/>
              <w:spacing w:lineRule="auto" w:line="240" w:before="0" w:after="0"/>
              <w:ind w:left="357" w:hanging="0"/>
              <w:contextualSpacing/>
              <w:rPr>
                <w:rFonts w:ascii="Cambria" w:hAnsi="Cambria" w:cs="Calibri"/>
                <w:sz w:val="18"/>
                <w:szCs w:val="18"/>
              </w:rPr>
            </w:pPr>
            <w:r>
              <w:rPr>
                <w:rFonts w:cs="Calibri" w:ascii="Cambria" w:hAnsi="Cambria"/>
                <w:sz w:val="18"/>
                <w:szCs w:val="18"/>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Fotografowanie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b/>
                <w:sz w:val="18"/>
                <w:szCs w:val="18"/>
              </w:rPr>
              <w:t>Tryby :</w:t>
            </w:r>
            <w:r>
              <w:rPr>
                <w:rFonts w:cs="Calibri" w:ascii="Cambria" w:hAnsi="Cambria"/>
                <w:sz w:val="18"/>
                <w:szCs w:val="18"/>
              </w:rPr>
              <w:t xml:space="preserve"> Inteligentna scena auto (zdjęcia i filmy), bez lampy błyskowej, twórcze auto, SCN (portrety, krajobrazy, małe odległości, sport, zdjęcie grupowe, nocne portrety, zdjęcia nocne z ręki, regulacja podświetlenia HDR, żywność, dzieci, światło świec), filtry twórcze, programowa AE, preselekcja czasu, preselekcja przysłony, ręczny (zdjęcia i filmy), autoportret</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b/>
                <w:sz w:val="18"/>
                <w:szCs w:val="18"/>
              </w:rPr>
              <w:t>Style obrazów:</w:t>
            </w:r>
            <w:r>
              <w:rPr>
                <w:rFonts w:cs="Calibri" w:ascii="Cambria" w:hAnsi="Cambria"/>
                <w:sz w:val="18"/>
                <w:szCs w:val="18"/>
              </w:rPr>
              <w:t xml:space="preserve"> automatyczny, standardowy, portrety, krajobrazy, szczegółowy, neutralny, dokładny, monochromatyczny, zdefiniowany przez użytkownika (x3)</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b/>
                <w:sz w:val="18"/>
                <w:szCs w:val="18"/>
              </w:rPr>
              <w:t>Przestrzeń kolorów:</w:t>
            </w:r>
            <w:r>
              <w:rPr>
                <w:rFonts w:cs="Calibri" w:ascii="Cambria" w:hAnsi="Cambria"/>
                <w:sz w:val="18"/>
                <w:szCs w:val="18"/>
              </w:rPr>
              <w:t xml:space="preserve"> sRGB i Adobe RGB</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b/>
                <w:sz w:val="18"/>
                <w:szCs w:val="18"/>
              </w:rPr>
              <w:t xml:space="preserve">Przetwarzanie obrazu: </w:t>
            </w:r>
            <w:r>
              <w:rPr>
                <w:rFonts w:cs="Calibri" w:ascii="Cambria" w:hAnsi="Cambria"/>
                <w:sz w:val="18"/>
                <w:szCs w:val="18"/>
              </w:rPr>
              <w:t>Tryb priorytetu jasnych partii obrazu, automatyczny optymalizator jasności ( min 3 ustawienia), redukcja zakłóceń przy długim naświetlaniu, redukcja zakłóceń przy wysokiej czułości ISO (min.3 ustawienia), redukcja szumów zdjęć seryjnych, automatyczne korygowanie jasności brzegów obiektywu, korygowanie aberracji chromatycznej, korygowanie dystorsji, korekcja dyfrakcji, filtry twórcze (ziarnisty cz.-b., miękka ostrość, efekt rybiego oka, efekt akwareli, efekt aparatu-zabawki, efekt miniatury, artystyczny standard HDR, artystyczny żywy HDR, artystyczny olejny HDR, artystyczny uwypuklony HDR), Ekspozycja wielokrotna, Zmiana rozmiaru, kadrowanie (min. dla plików JPEG)</w:t>
            </w:r>
          </w:p>
          <w:p>
            <w:pPr>
              <w:pStyle w:val="Normal"/>
              <w:numPr>
                <w:ilvl w:val="0"/>
                <w:numId w:val="114"/>
              </w:numPr>
              <w:spacing w:lineRule="auto" w:line="240" w:before="0" w:after="0"/>
              <w:ind w:left="357" w:hanging="357"/>
              <w:contextualSpacing/>
              <w:rPr>
                <w:rFonts w:ascii="Cambria" w:hAnsi="Cambria" w:cs="Calibri"/>
                <w:b/>
                <w:b/>
                <w:sz w:val="18"/>
                <w:szCs w:val="18"/>
              </w:rPr>
            </w:pPr>
            <w:r>
              <w:rPr>
                <w:rFonts w:cs="Calibri" w:ascii="Cambria" w:hAnsi="Cambria"/>
                <w:b/>
                <w:sz w:val="18"/>
                <w:szCs w:val="18"/>
              </w:rPr>
              <w:t xml:space="preserve">Tryby migawki: </w:t>
            </w:r>
            <w:r>
              <w:rPr>
                <w:rFonts w:cs="Calibri" w:ascii="Cambria" w:hAnsi="Cambria"/>
                <w:sz w:val="18"/>
                <w:szCs w:val="18"/>
              </w:rPr>
              <w:t>Pojedynczy, Ciągły L, Ciągły H, Samowyzwalacz (2 s+zdalny, 10 s+zdalny)</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Seria zdjęć</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Zoom optyczny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35 x</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Czułość ISO (maks.)</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1600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Balans bieli</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14"/>
              </w:numPr>
              <w:spacing w:lineRule="auto" w:line="240" w:before="0" w:after="0"/>
              <w:ind w:left="357" w:hanging="357"/>
              <w:contextualSpacing/>
              <w:rPr>
                <w:rFonts w:ascii="Cambria" w:hAnsi="Cambria" w:cs="Calibri"/>
                <w:b/>
                <w:b/>
                <w:sz w:val="18"/>
                <w:szCs w:val="18"/>
              </w:rPr>
            </w:pPr>
            <w:r>
              <w:rPr>
                <w:rFonts w:cs="Calibri" w:ascii="Cambria" w:hAnsi="Cambria"/>
                <w:b/>
                <w:sz w:val="18"/>
                <w:szCs w:val="18"/>
              </w:rPr>
              <w:t xml:space="preserve">Typ: </w:t>
            </w:r>
            <w:r>
              <w:rPr>
                <w:rFonts w:cs="Calibri" w:ascii="Cambria" w:hAnsi="Cambria"/>
                <w:sz w:val="18"/>
                <w:szCs w:val="18"/>
              </w:rPr>
              <w:t>Automatyczny balans bieli przy użyciu matrycy</w:t>
            </w:r>
          </w:p>
          <w:p>
            <w:pPr>
              <w:pStyle w:val="Normal"/>
              <w:numPr>
                <w:ilvl w:val="0"/>
                <w:numId w:val="114"/>
              </w:numPr>
              <w:spacing w:lineRule="auto" w:line="240" w:before="0" w:after="0"/>
              <w:ind w:left="357" w:hanging="357"/>
              <w:contextualSpacing/>
              <w:rPr>
                <w:rFonts w:ascii="Cambria" w:hAnsi="Cambria" w:cs="Calibri"/>
                <w:b/>
                <w:b/>
                <w:sz w:val="18"/>
                <w:szCs w:val="18"/>
              </w:rPr>
            </w:pPr>
            <w:r>
              <w:rPr>
                <w:rFonts w:cs="Calibri" w:ascii="Cambria" w:hAnsi="Cambria"/>
                <w:b/>
                <w:sz w:val="18"/>
                <w:szCs w:val="18"/>
              </w:rPr>
              <w:t xml:space="preserve">Ustawienia </w:t>
            </w:r>
            <w:r>
              <w:rPr>
                <w:rFonts w:cs="Calibri" w:ascii="Cambria" w:hAnsi="Cambria"/>
                <w:sz w:val="18"/>
                <w:szCs w:val="18"/>
              </w:rPr>
              <w:t>AWB (priorytet atmosfery/bieli), światło dzienne, miejsca ocienione, pochmurny dzień, światło żarówki, biel światło fluorescencyjne, lampa błyskowa, nastawa własna, ustawienie temperatury barwowej</w:t>
            </w:r>
          </w:p>
          <w:p>
            <w:pPr>
              <w:pStyle w:val="Normal"/>
              <w:numPr>
                <w:ilvl w:val="0"/>
                <w:numId w:val="114"/>
              </w:numPr>
              <w:spacing w:lineRule="auto" w:line="240" w:before="0" w:after="0"/>
              <w:ind w:left="357" w:hanging="357"/>
              <w:contextualSpacing/>
              <w:rPr>
                <w:rFonts w:ascii="Cambria" w:hAnsi="Cambria" w:cs="Calibri"/>
                <w:b/>
                <w:b/>
                <w:sz w:val="18"/>
                <w:szCs w:val="18"/>
              </w:rPr>
            </w:pPr>
            <w:r>
              <w:rPr>
                <w:rFonts w:cs="Calibri" w:ascii="Cambria" w:hAnsi="Cambria"/>
                <w:b/>
                <w:sz w:val="18"/>
                <w:szCs w:val="18"/>
              </w:rPr>
              <w:t xml:space="preserve">Korekcja balansu bieli: </w:t>
            </w:r>
            <w:r>
              <w:rPr>
                <w:rFonts w:cs="Calibri" w:ascii="Cambria" w:hAnsi="Cambria"/>
                <w:sz w:val="18"/>
                <w:szCs w:val="18"/>
              </w:rPr>
              <w:t>korekcja kolorów niebieski/burszt.ynowy min.  +/-7 poziomów, korekcja kolorów purpurowy/zielony  min. +/-7 poziomów</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Nagrywanie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Typ filmu</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MP4 (wideo: kompresja międzyklatkowa H.264; dźwięk: Linear PCM/AAC; możliwość ręcznej regulacji poziomu nagrywania)</w:t>
            </w:r>
          </w:p>
          <w:p>
            <w:pPr>
              <w:pStyle w:val="Normal"/>
              <w:numPr>
                <w:ilvl w:val="0"/>
                <w:numId w:val="114"/>
              </w:numPr>
              <w:spacing w:lineRule="auto" w:line="240" w:before="0" w:after="0"/>
              <w:ind w:left="357" w:hanging="357"/>
              <w:contextualSpacing/>
              <w:rPr>
                <w:rFonts w:ascii="Cambria" w:hAnsi="Cambria" w:cs="Calibri"/>
                <w:sz w:val="18"/>
                <w:szCs w:val="18"/>
                <w:lang w:val="en-US"/>
              </w:rPr>
            </w:pPr>
            <w:r>
              <w:rPr>
                <w:rFonts w:cs="Calibri" w:ascii="Cambria" w:hAnsi="Cambria"/>
                <w:sz w:val="18"/>
                <w:szCs w:val="18"/>
                <w:lang w:val="en-US"/>
              </w:rPr>
              <w:t xml:space="preserve">MOV (wideo: H.264 All-I Full HD, dźwięk)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Rozmiar filmu</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1920 × 1080 (59,94, 50 kl./s)</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1920 × 1080 (29,97, 25, 23,98 kl./s)</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1920 × 1080 (29,97, 25 kl./s)</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1280 × 720 (59,94, 50 kl./s)</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1280 × 720 (29,97, 25 kl./s)</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640 × 480 (29,97, 25 kl./s)</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640 × 480 (29,97, 25 kl./s)</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Migawka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Elektroniczna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Tryby migawki</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Pojedyncze zdjęcie, samowyzwalacz</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Tryby / Efekty</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Automatyczny, Bez lampy,Czarno-biały, Film ,Poklatkowy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Format zdjęć</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JPEG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Standard pamięci SD / CF</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SD, SDHC, SDXC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Złącza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USB Hi-Speed,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Wi-Fi (Punkt dostępu w aparacie: WPA2-PSK z szyfrowaniem AES lub system otwarty Infrastruktura: klucz współdzielony, szyfrowanie WEP, WPA-PSK/WPA2-PSK z szyfrowaniem TKIP/AES lub system otwarty)</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Bluetooth</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NFC</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Wyjście wideo (PAL/ NTSC) (zintegrowane ze złączem USB), wyjście HDMI mini (zgodne z HDMI-CEC), mikrofon zewnętrzny (mini jack 3,5 mm stereo)</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Zasilanie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Akumulator dedykowany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Akcesoria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Wizjer</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Muszla oczna Ef</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Gumowa ramka Ef</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Soczewki do korekcji dioptrii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Przedłużenie celownika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Celownik kątowy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Pilot zdalnego sterowania/wężyk spustowy</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 xml:space="preserve">Spełnia </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Pozostałe wyposażenie w zestawie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Akumulator jonowo-litowy x1</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Ładowarka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Kabel USB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Pasek aparatu</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Torba</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KARTA PAMIĘCI SANDISK ULTRA 32GB SDHC I 48MB/s CLASS 10</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kabel HDMI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Kompatybilny do oferowanego aparatu Obiektyw 18-55 mm f/3.5-5.6G VR</w:t>
            </w:r>
          </w:p>
          <w:p>
            <w:pPr>
              <w:pStyle w:val="Normal"/>
              <w:numPr>
                <w:ilvl w:val="0"/>
                <w:numId w:val="114"/>
              </w:numPr>
              <w:spacing w:lineRule="auto" w:line="240" w:before="0" w:after="0"/>
              <w:ind w:left="357" w:hanging="357"/>
              <w:contextualSpacing/>
              <w:rPr>
                <w:bCs/>
              </w:rPr>
            </w:pPr>
            <w:r>
              <w:rPr>
                <w:rFonts w:cs="Calibri" w:ascii="Cambria" w:hAnsi="Cambria"/>
                <w:sz w:val="18"/>
                <w:szCs w:val="18"/>
              </w:rPr>
              <w:t>Kompatybilny do oferowanego aparatu Obiektyw  AF 70-300mm F/4-5.6</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Gwranacja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b/>
                <w:sz w:val="18"/>
                <w:szCs w:val="18"/>
              </w:rPr>
              <w:t>min. 24 miesiące.</w:t>
            </w:r>
            <w:r>
              <w:rPr>
                <w:rFonts w:cs="Calibri" w:ascii="Cambria" w:hAnsi="Cambria"/>
                <w:sz w:val="18"/>
                <w:szCs w:val="18"/>
              </w:rPr>
              <w:t xml:space="preserve"> Zamawiający dopuszcza możliwość serwisu w miejscu instalacji realizowany przez producenta lub autoryzowanego partnera producenta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rHeight w:val="220" w:hRule="atLeast"/>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numPr>
                <w:ilvl w:val="0"/>
                <w:numId w:val="139"/>
              </w:numPr>
              <w:spacing w:lineRule="auto" w:line="240"/>
              <w:ind w:left="714" w:hanging="357"/>
              <w:jc w:val="center"/>
              <w:rPr/>
            </w:pPr>
            <w:r>
              <w:rPr>
                <w:rFonts w:eastAsia="Cambria" w:cs="Cambria" w:ascii="Cambria" w:hAnsi="Cambria"/>
                <w:b/>
                <w:sz w:val="18"/>
                <w:szCs w:val="18"/>
              </w:rPr>
              <w:t>APARAT CYFROWY (typ 2) - 3szt.</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jc w:val="center"/>
              <w:rPr>
                <w:rFonts w:ascii="Cambria" w:hAnsi="Cambria" w:eastAsia="Cambria" w:cs="Cambria"/>
                <w:b/>
                <w:b/>
              </w:rPr>
            </w:pPr>
            <w:r>
              <w:rPr>
                <w:rFonts w:eastAsia="Cambria" w:cs="Cambria" w:ascii="Cambria" w:hAnsi="Cambria"/>
                <w:b/>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jc w:val="center"/>
              <w:rPr>
                <w:rFonts w:ascii="Cambria" w:hAnsi="Cambria" w:eastAsia="Cambria" w:cs="Cambria"/>
                <w:b/>
                <w:b/>
              </w:rPr>
            </w:pPr>
            <w:r>
              <w:rPr>
                <w:rFonts w:eastAsia="Cambria" w:cs="Cambria" w:ascii="Cambria" w:hAnsi="Cambria"/>
                <w:b/>
              </w:rPr>
              <w:t>2</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jc w:val="center"/>
              <w:rPr>
                <w:rFonts w:ascii="Cambria" w:hAnsi="Cambria" w:eastAsia="Cambria" w:cs="Cambria"/>
                <w:b/>
                <w:b/>
              </w:rPr>
            </w:pPr>
            <w:r>
              <w:rPr>
                <w:rFonts w:eastAsia="Cambria" w:cs="Cambria" w:ascii="Cambria" w:hAnsi="Cambria"/>
                <w:b/>
              </w:rPr>
              <w:t>3</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jc w:val="center"/>
              <w:rPr>
                <w:rFonts w:ascii="Cambria" w:hAnsi="Cambria" w:eastAsia="Cambria" w:cs="Cambria"/>
                <w:b/>
                <w:b/>
              </w:rPr>
            </w:pPr>
            <w:r>
              <w:rPr>
                <w:rFonts w:eastAsia="Cambria" w:cs="Cambria" w:ascii="Cambria" w:hAnsi="Cambria"/>
                <w:b/>
              </w:rPr>
              <w:t>4</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jc w:val="center"/>
              <w:rPr>
                <w:rFonts w:ascii="Cambria" w:hAnsi="Cambria" w:eastAsia="Cambria" w:cs="Cambria"/>
                <w:b/>
                <w:b/>
              </w:rPr>
            </w:pPr>
            <w:r>
              <w:rPr>
                <w:rFonts w:eastAsia="Cambria" w:cs="Cambria" w:ascii="Cambria" w:hAnsi="Cambria"/>
                <w:b/>
              </w:rPr>
              <w:t>Lp.</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jc w:val="center"/>
              <w:rPr>
                <w:rFonts w:ascii="Cambria" w:hAnsi="Cambria" w:eastAsia="Cambria" w:cs="Cambria"/>
                <w:b/>
                <w:b/>
              </w:rPr>
            </w:pPr>
            <w:r>
              <w:rPr>
                <w:rFonts w:eastAsia="Cambria" w:cs="Cambria" w:ascii="Cambria" w:hAnsi="Cambria"/>
                <w:b/>
              </w:rPr>
              <w:t>Atrybut</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jc w:val="center"/>
              <w:rPr>
                <w:rFonts w:ascii="Cambria" w:hAnsi="Cambria" w:eastAsia="Cambria" w:cs="Cambria"/>
                <w:b/>
                <w:b/>
              </w:rPr>
            </w:pPr>
            <w:r>
              <w:rPr>
                <w:rFonts w:eastAsia="Cambria" w:cs="Cambria" w:ascii="Cambria" w:hAnsi="Cambria"/>
                <w:b/>
              </w:rPr>
              <w:t>Sposób określenia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jc w:val="center"/>
              <w:rPr>
                <w:rFonts w:ascii="Cambria" w:hAnsi="Cambria" w:eastAsia="Cambria" w:cs="Cambria"/>
                <w:b/>
                <w:b/>
              </w:rPr>
            </w:pPr>
            <w:r>
              <w:rPr>
                <w:rFonts w:eastAsia="Cambria" w:cs="Cambria" w:ascii="Cambria" w:hAnsi="Cambria"/>
                <w:b/>
              </w:rPr>
              <w:t>Oświadczenia Wykonawcy</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b/>
                <w:b/>
              </w:rPr>
            </w:pPr>
            <w:r>
              <w:rPr>
                <w:rFonts w:eastAsia="Cambria" w:cs="Cambria" w:ascii="Cambria" w:hAnsi="Cambria"/>
                <w:b/>
              </w:rPr>
              <w:t>Nazwa producenta: ………………………………………….</w:t>
            </w:r>
          </w:p>
          <w:p>
            <w:pPr>
              <w:pStyle w:val="Normal"/>
              <w:spacing w:lineRule="auto" w:line="240"/>
              <w:rPr>
                <w:rFonts w:ascii="Cambria" w:hAnsi="Cambria" w:eastAsia="Cambria" w:cs="Cambria"/>
                <w:b/>
                <w:b/>
              </w:rPr>
            </w:pPr>
            <w:r>
              <w:rPr>
                <w:rFonts w:eastAsia="Cambria" w:cs="Cambria" w:ascii="Cambria" w:hAnsi="Cambria"/>
                <w:b/>
              </w:rPr>
              <w:t>Model urządzenia: …………………………………….</w:t>
            </w:r>
          </w:p>
          <w:p>
            <w:pPr>
              <w:pStyle w:val="Normal"/>
              <w:spacing w:lineRule="auto" w:line="240"/>
              <w:rPr>
                <w:rFonts w:ascii="Cambria" w:hAnsi="Cambria" w:eastAsia="Cambria" w:cs="Cambria"/>
              </w:rPr>
            </w:pPr>
            <w:r>
              <w:rPr>
                <w:rFonts w:eastAsia="Cambria" w:cs="Cambria" w:ascii="Cambria" w:hAnsi="Cambria"/>
                <w:b/>
              </w:rPr>
              <w:t>Dane techniczne oferowanego urządzenia</w:t>
            </w:r>
            <w:r>
              <w:rPr>
                <w:rStyle w:val="Zakotwiczenieprzypisudolnego"/>
                <w:rStyle w:val="Zakotwiczenieprzypisudolnego"/>
                <w:rFonts w:eastAsia="Cambria" w:cs="Cambria" w:ascii="Cambria" w:hAnsi="Cambria"/>
                <w:b/>
                <w:vertAlign w:val="superscript"/>
              </w:rPr>
              <w:footnoteReference w:id="10"/>
            </w:r>
            <w:r>
              <w:rPr>
                <w:rFonts w:eastAsia="Cambria" w:cs="Cambria" w:ascii="Cambria" w:hAnsi="Cambria"/>
                <w:b/>
              </w:rPr>
              <w:t>:</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Rodzaj aparatu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Kompakt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Liczba pikseli efektywna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Min. 20, Mpix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Przetwornik obrazu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CMOS</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Wymiary przetwornika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1/2,3"</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Obiektyw w zestawie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Wbudowany</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Zoom optyczny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Min. 35 x</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Zoom cyfrowy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4 x</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Pozostałe parametry wyświetlacza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pacing w:lineRule="auto" w:line="240"/>
              <w:ind w:left="357" w:hanging="357"/>
              <w:rPr>
                <w:sz w:val="18"/>
                <w:szCs w:val="18"/>
              </w:rPr>
            </w:pPr>
            <w:r>
              <w:rPr>
                <w:rFonts w:eastAsia="Cambria" w:cs="Cambria" w:ascii="Cambria" w:hAnsi="Cambria"/>
                <w:sz w:val="18"/>
                <w:szCs w:val="18"/>
              </w:rPr>
              <w:t>Wyświetlacz LCD typu TFT o przekątnej 7,5 cm (3 cale)</w:t>
            </w:r>
          </w:p>
          <w:p>
            <w:pPr>
              <w:pStyle w:val="Normal"/>
              <w:numPr>
                <w:ilvl w:val="0"/>
                <w:numId w:val="143"/>
              </w:numPr>
              <w:spacing w:lineRule="auto" w:line="240"/>
              <w:ind w:left="357" w:hanging="357"/>
              <w:rPr>
                <w:sz w:val="18"/>
                <w:szCs w:val="18"/>
              </w:rPr>
            </w:pPr>
            <w:r>
              <w:rPr>
                <w:rFonts w:eastAsia="Cambria" w:cs="Cambria" w:ascii="Cambria" w:hAnsi="Cambria"/>
                <w:sz w:val="18"/>
                <w:szCs w:val="18"/>
              </w:rPr>
              <w:t>min 890 000 punktów (RGBW)</w:t>
            </w:r>
          </w:p>
          <w:p>
            <w:pPr>
              <w:pStyle w:val="Normal"/>
              <w:numPr>
                <w:ilvl w:val="0"/>
                <w:numId w:val="143"/>
              </w:numPr>
              <w:spacing w:lineRule="auto" w:line="240"/>
              <w:ind w:left="357" w:hanging="357"/>
              <w:rPr>
                <w:sz w:val="18"/>
                <w:szCs w:val="18"/>
              </w:rPr>
            </w:pPr>
            <w:r>
              <w:rPr>
                <w:rFonts w:eastAsia="Cambria" w:cs="Cambria" w:ascii="Cambria" w:hAnsi="Cambria"/>
                <w:sz w:val="18"/>
                <w:szCs w:val="18"/>
              </w:rPr>
              <w:t>Powłoka przeciwodblaskowa</w:t>
            </w:r>
          </w:p>
          <w:p>
            <w:pPr>
              <w:pStyle w:val="Normal"/>
              <w:numPr>
                <w:ilvl w:val="0"/>
                <w:numId w:val="143"/>
              </w:numPr>
              <w:spacing w:lineRule="auto" w:line="240"/>
              <w:ind w:left="357" w:hanging="357"/>
              <w:rPr>
                <w:sz w:val="18"/>
                <w:szCs w:val="18"/>
              </w:rPr>
            </w:pPr>
            <w:r>
              <w:rPr>
                <w:rFonts w:eastAsia="Cambria" w:cs="Cambria" w:ascii="Cambria" w:hAnsi="Cambria"/>
                <w:sz w:val="18"/>
                <w:szCs w:val="18"/>
              </w:rPr>
              <w:t>6-stopniowa regulacja jasności</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Czułość ISO (min.)</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80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Czułość ISO (maks.)</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1600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Balans bieli</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Automatyczny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Migawka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Elektroniczna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Tryby migawki</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Pojedyncze zdjęcie, samowyzwalacz</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Tryby / Efekty</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Automatyczny, Bez lampy, Czarno-biały, Film , Poklatkowy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Format zdjęć</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JPEG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Standard pamięci SD / CF</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SD, SDHC, SDXC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Komunikacja bezprzewodowa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WiFi Bluetooth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Złącza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3,5 mm minijack , microHDMI , microUSB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Zasilanie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Akumulator dedykowany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Akcesoria w zestawie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pacing w:lineRule="auto" w:line="240"/>
              <w:ind w:left="357" w:hanging="357"/>
              <w:rPr>
                <w:sz w:val="18"/>
                <w:szCs w:val="18"/>
              </w:rPr>
            </w:pPr>
            <w:r>
              <w:rPr>
                <w:rFonts w:eastAsia="Cambria" w:cs="Cambria" w:ascii="Cambria" w:hAnsi="Cambria"/>
                <w:sz w:val="18"/>
                <w:szCs w:val="18"/>
              </w:rPr>
              <w:t>Akumulator jonowo-litowy EN-EL12</w:t>
            </w:r>
          </w:p>
          <w:p>
            <w:pPr>
              <w:pStyle w:val="Normal"/>
              <w:numPr>
                <w:ilvl w:val="0"/>
                <w:numId w:val="143"/>
              </w:numPr>
              <w:spacing w:lineRule="auto" w:line="240"/>
              <w:ind w:left="357" w:hanging="357"/>
              <w:rPr>
                <w:sz w:val="18"/>
                <w:szCs w:val="18"/>
              </w:rPr>
            </w:pPr>
            <w:r>
              <w:rPr>
                <w:rFonts w:eastAsia="Cambria" w:cs="Cambria" w:ascii="Cambria" w:hAnsi="Cambria"/>
                <w:sz w:val="18"/>
                <w:szCs w:val="18"/>
              </w:rPr>
              <w:t>Ładowarka EH-71P1</w:t>
            </w:r>
          </w:p>
          <w:p>
            <w:pPr>
              <w:pStyle w:val="Normal"/>
              <w:numPr>
                <w:ilvl w:val="0"/>
                <w:numId w:val="143"/>
              </w:numPr>
              <w:spacing w:lineRule="auto" w:line="240"/>
              <w:ind w:left="357" w:hanging="357"/>
              <w:rPr>
                <w:sz w:val="18"/>
                <w:szCs w:val="18"/>
              </w:rPr>
            </w:pPr>
            <w:r>
              <w:rPr>
                <w:rFonts w:eastAsia="Cambria" w:cs="Cambria" w:ascii="Cambria" w:hAnsi="Cambria"/>
                <w:sz w:val="18"/>
                <w:szCs w:val="18"/>
              </w:rPr>
              <w:t>Kabel USB UC-E21</w:t>
            </w:r>
          </w:p>
          <w:p>
            <w:pPr>
              <w:pStyle w:val="Normal"/>
              <w:numPr>
                <w:ilvl w:val="0"/>
                <w:numId w:val="143"/>
              </w:numPr>
              <w:spacing w:lineRule="auto" w:line="240"/>
              <w:ind w:left="357" w:hanging="357"/>
              <w:rPr/>
            </w:pPr>
            <w:r>
              <w:rPr>
                <w:rFonts w:eastAsia="Cambria" w:cs="Cambria" w:ascii="Cambria" w:hAnsi="Cambria"/>
                <w:sz w:val="18"/>
                <w:szCs w:val="18"/>
              </w:rPr>
              <w:t>Pasek aparatu</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4"/>
              </w:numPr>
              <w:spacing w:lineRule="auto" w:line="240"/>
              <w:ind w:left="644"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Gwaranacja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b/>
                <w:sz w:val="18"/>
                <w:szCs w:val="18"/>
              </w:rPr>
              <w:t>min. 24 miesiące.</w:t>
            </w:r>
            <w:r>
              <w:rPr>
                <w:rFonts w:eastAsia="Cambria" w:cs="Cambria" w:ascii="Cambria" w:hAnsi="Cambria"/>
                <w:sz w:val="18"/>
                <w:szCs w:val="18"/>
              </w:rPr>
              <w:t xml:space="preserve"> Zamawiający dopuszcza możliwość serwisu w miejscu instalacji realizowany przez producenta lub autoryzowanego partnera producenta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rPr>
            </w:pPr>
            <w:r>
              <w:rPr>
                <w:rFonts w:eastAsia="Cambria" w:cs="Cambria" w:ascii="Cambria" w:hAnsi="Cambria"/>
                <w:sz w:val="18"/>
                <w:szCs w:val="18"/>
              </w:rPr>
              <w:t>spełnia</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numPr>
                <w:ilvl w:val="0"/>
                <w:numId w:val="139"/>
              </w:numPr>
              <w:spacing w:lineRule="auto" w:line="240"/>
              <w:ind w:left="714" w:hanging="357"/>
              <w:jc w:val="center"/>
              <w:rPr/>
            </w:pPr>
            <w:r>
              <w:rPr>
                <w:rFonts w:eastAsia="Cambria" w:cs="Cambria" w:ascii="Cambria" w:hAnsi="Cambria"/>
                <w:b/>
                <w:sz w:val="18"/>
                <w:szCs w:val="18"/>
              </w:rPr>
              <w:t>KAMERA DO FILMOWANIA Z POWIETRZA, LĄDU I POD WODĄ 1 szt.</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b/>
                <w:b/>
              </w:rPr>
            </w:pPr>
            <w:r>
              <w:rPr>
                <w:rFonts w:eastAsia="Cambria" w:cs="Cambria" w:ascii="Cambria" w:hAnsi="Cambria"/>
                <w:b/>
              </w:rPr>
              <w:t>Nazwa producenta: ………………………………………….</w:t>
            </w:r>
          </w:p>
          <w:p>
            <w:pPr>
              <w:pStyle w:val="Normal"/>
              <w:spacing w:lineRule="auto" w:line="240"/>
              <w:rPr>
                <w:rFonts w:ascii="Cambria" w:hAnsi="Cambria" w:eastAsia="Cambria" w:cs="Cambria"/>
                <w:b/>
                <w:b/>
              </w:rPr>
            </w:pPr>
            <w:r>
              <w:rPr>
                <w:rFonts w:eastAsia="Cambria" w:cs="Cambria" w:ascii="Cambria" w:hAnsi="Cambria"/>
                <w:b/>
              </w:rPr>
              <w:t>Model urządzenia: ……………………………………</w:t>
            </w:r>
          </w:p>
          <w:p>
            <w:pPr>
              <w:pStyle w:val="Normal"/>
              <w:spacing w:lineRule="auto" w:line="240"/>
              <w:rPr>
                <w:rFonts w:ascii="Cambria" w:hAnsi="Cambria" w:eastAsia="Cambria" w:cs="Cambria"/>
              </w:rPr>
            </w:pPr>
            <w:r>
              <w:rPr>
                <w:rFonts w:eastAsia="Cambria" w:cs="Cambria" w:ascii="Cambria" w:hAnsi="Cambria"/>
                <w:b/>
              </w:rPr>
              <w:t>Dane techniczne oferowanego urządzenia: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1"/>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keepNext w:val="true"/>
              <w:widowControl w:val="false"/>
              <w:spacing w:lineRule="auto" w:line="240"/>
              <w:ind w:right="79" w:hanging="0"/>
              <w:rPr>
                <w:rFonts w:ascii="Cambria" w:hAnsi="Cambria" w:eastAsia="Cambria" w:cs="Cambria"/>
                <w:sz w:val="18"/>
                <w:szCs w:val="18"/>
              </w:rPr>
            </w:pPr>
            <w:r>
              <w:rPr>
                <w:rFonts w:eastAsia="Times New Roman" w:cs="Times New Roman" w:ascii="Times New Roman" w:hAnsi="Times New Roman"/>
                <w:highlight w:val="white"/>
              </w:rPr>
              <w:t>Matryca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10 mln. pikseli</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Rozdzielczość nagrywanego filmu FullHD 1080 (1920 x 1080) 60 fps, 4K (3840 x 2160) 30 fps, QHD (1440p) 60 fps</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Kompresja obrazu H.264, MP4</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Dźwięk stereo</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Nagrywanie poklatkowe tak</w:t>
            </w:r>
          </w:p>
          <w:p>
            <w:pPr>
              <w:pStyle w:val="Normal"/>
              <w:shd w:val="clear" w:color="auto" w:fill="FFFFFF"/>
              <w:spacing w:lineRule="auto" w:line="240"/>
              <w:rPr>
                <w:rFonts w:ascii="Times New Roman" w:hAnsi="Times New Roman" w:eastAsia="Times New Roman" w:cs="Times New Roman"/>
                <w:highlight w:val="white"/>
              </w:rPr>
            </w:pPr>
            <w:r>
              <w:rPr>
                <w:rFonts w:eastAsia="Times New Roman" w:cs="Times New Roman" w:ascii="Times New Roman" w:hAnsi="Times New Roman"/>
                <w:highlight w:val="white"/>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rPr>
            </w:pPr>
            <w:r>
              <w:rPr>
                <w:rFonts w:eastAsia="Cambria" w:cs="Cambria" w:ascii="Cambria" w:hAnsi="Cambria"/>
                <w:sz w:val="18"/>
                <w:szCs w:val="18"/>
              </w:rPr>
              <w:t>spełnia</w:t>
            </w:r>
          </w:p>
        </w:tc>
      </w:tr>
      <w:tr>
        <w:trPr>
          <w:trHeight w:val="43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1"/>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keepNext w:val="true"/>
              <w:widowControl w:val="false"/>
              <w:spacing w:lineRule="auto" w:line="240"/>
              <w:ind w:right="79" w:hanging="0"/>
              <w:rPr>
                <w:rFonts w:ascii="Cambria" w:hAnsi="Cambria" w:eastAsia="Cambria" w:cs="Cambria"/>
                <w:sz w:val="18"/>
                <w:szCs w:val="18"/>
              </w:rPr>
            </w:pPr>
            <w:r>
              <w:rPr>
                <w:rFonts w:eastAsia="Cambria" w:cs="Cambria" w:ascii="Cambria" w:hAnsi="Cambria"/>
                <w:sz w:val="18"/>
                <w:szCs w:val="18"/>
              </w:rPr>
              <w:t>Ekran</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Wielkość ekranu LCD min. 2 cale</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Dotykowy ekran LCD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rHeight w:val="2623"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1"/>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keepNext w:val="true"/>
              <w:widowControl w:val="false"/>
              <w:spacing w:lineRule="auto" w:line="240"/>
              <w:ind w:right="79" w:hanging="0"/>
              <w:rPr>
                <w:rFonts w:ascii="Cambria" w:hAnsi="Cambria" w:eastAsia="Cambria" w:cs="Cambria"/>
                <w:sz w:val="18"/>
                <w:szCs w:val="18"/>
              </w:rPr>
            </w:pPr>
            <w:r>
              <w:rPr>
                <w:rFonts w:eastAsia="Cambria" w:cs="Cambria" w:ascii="Cambria" w:hAnsi="Cambria"/>
                <w:sz w:val="18"/>
                <w:szCs w:val="18"/>
              </w:rPr>
              <w:t>Funkcje dodatkowe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wbudowany odbiornik GPS,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wodoodporna do 10 m,</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zdjęcia seryjne,</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Video Tagging,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Bluetooth,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filmy slow motion,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funkcja sterowania głosem,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fast charge,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WDR</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GPS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Wi-Fi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Rodzaj nośnika karta pamięci microSD</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1"/>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keepNext w:val="true"/>
              <w:widowControl w:val="false"/>
              <w:spacing w:lineRule="auto" w:line="240"/>
              <w:ind w:right="79" w:hanging="0"/>
              <w:rPr>
                <w:rFonts w:ascii="Cambria" w:hAnsi="Cambria" w:eastAsia="Cambria" w:cs="Cambria"/>
                <w:sz w:val="18"/>
                <w:szCs w:val="18"/>
              </w:rPr>
            </w:pPr>
            <w:r>
              <w:rPr>
                <w:rFonts w:eastAsia="Cambria" w:cs="Cambria" w:ascii="Cambria" w:hAnsi="Cambria"/>
                <w:sz w:val="18"/>
                <w:szCs w:val="18"/>
              </w:rPr>
              <w:t>Wyposażenie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akumulator, instrukcja obsługi, kabel USB, ramka montażowa,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karta microSD 64GB: pojemność: 64 GB, prędkość zapisu: 90 MB/s, prędkość odczytu do: 95 MB/s, klasa prędkości: klasa 10, adapter: tak</w:t>
            </w:r>
          </w:p>
          <w:p>
            <w:pPr>
              <w:pStyle w:val="Normal"/>
              <w:spacing w:lineRule="auto" w:line="240"/>
              <w:ind w:hanging="720"/>
              <w:rPr>
                <w:rFonts w:ascii="Cambria" w:hAnsi="Cambria" w:eastAsia="Cambria" w:cs="Cambria"/>
                <w:sz w:val="18"/>
                <w:szCs w:val="18"/>
              </w:rPr>
            </w:pPr>
            <w:r>
              <w:rPr>
                <w:rFonts w:eastAsia="Cambria" w:cs="Cambria" w:ascii="Cambria" w:hAnsi="Cambria"/>
                <w:sz w:val="18"/>
                <w:szCs w:val="18"/>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1"/>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Gwaranacja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b/>
                <w:sz w:val="18"/>
                <w:szCs w:val="18"/>
              </w:rPr>
              <w:t>min. 24 miesiące.</w:t>
            </w:r>
            <w:r>
              <w:rPr>
                <w:rFonts w:eastAsia="Cambria" w:cs="Cambria" w:ascii="Cambria" w:hAnsi="Cambria"/>
                <w:sz w:val="18"/>
                <w:szCs w:val="18"/>
              </w:rPr>
              <w:t xml:space="preserve"> Zamawiający dopuszcza możliwość serwisu w miejscu instalacji realizowany przez producenta lub autoryzowanego partnera producenta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rPr>
            </w:pPr>
            <w:r>
              <w:rPr>
                <w:rFonts w:eastAsia="Cambria" w:cs="Cambria" w:ascii="Cambria" w:hAnsi="Cambria"/>
                <w:sz w:val="18"/>
                <w:szCs w:val="18"/>
              </w:rPr>
              <w:t>spełnia</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numPr>
                <w:ilvl w:val="0"/>
                <w:numId w:val="139"/>
              </w:numPr>
              <w:spacing w:lineRule="auto" w:line="240"/>
              <w:ind w:left="714" w:right="3105" w:hanging="357"/>
              <w:jc w:val="center"/>
              <w:rPr/>
            </w:pPr>
            <w:r>
              <w:rPr>
                <w:rFonts w:eastAsia="Cambria" w:cs="Cambria" w:ascii="Cambria" w:hAnsi="Cambria"/>
                <w:b/>
                <w:sz w:val="18"/>
                <w:szCs w:val="18"/>
              </w:rPr>
              <w:t xml:space="preserve">BEZZAŁOGOWE STATKI POWIETRZNE TRENINGOWE typ 1 (DO NAUKI REKREACYJNEGO I SPORTOWEGO PILOTAŻU I OBSŁUGI PRZEZ UCZNIÓW) - 3 szt. </w:t>
            </w:r>
          </w:p>
        </w:tc>
      </w:tr>
      <w:tr>
        <w:trPr>
          <w:trHeight w:val="180" w:hRule="atLeast"/>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b/>
                <w:b/>
              </w:rPr>
            </w:pPr>
            <w:r>
              <w:rPr>
                <w:rFonts w:eastAsia="Cambria" w:cs="Cambria" w:ascii="Cambria" w:hAnsi="Cambria"/>
                <w:b/>
              </w:rPr>
              <w:t>Nazwa producenta: …………………………………………</w:t>
            </w:r>
          </w:p>
          <w:p>
            <w:pPr>
              <w:pStyle w:val="Normal"/>
              <w:spacing w:lineRule="auto" w:line="240"/>
              <w:rPr>
                <w:rFonts w:ascii="Cambria" w:hAnsi="Cambria" w:eastAsia="Cambria" w:cs="Cambria"/>
                <w:b/>
                <w:b/>
              </w:rPr>
            </w:pPr>
            <w:r>
              <w:rPr>
                <w:rFonts w:eastAsia="Cambria" w:cs="Cambria" w:ascii="Cambria" w:hAnsi="Cambria"/>
                <w:b/>
              </w:rPr>
              <w:t>Model urządzenia: …………………………………….</w:t>
            </w:r>
          </w:p>
          <w:p>
            <w:pPr>
              <w:pStyle w:val="Normal"/>
              <w:spacing w:lineRule="auto" w:line="240"/>
              <w:rPr>
                <w:rFonts w:ascii="Cambria" w:hAnsi="Cambria" w:eastAsia="Cambria" w:cs="Cambria"/>
                <w:b/>
                <w:b/>
                <w:sz w:val="18"/>
                <w:szCs w:val="18"/>
              </w:rPr>
            </w:pPr>
            <w:r>
              <w:rPr>
                <w:rFonts w:eastAsia="Cambria" w:cs="Cambria" w:ascii="Cambria" w:hAnsi="Cambria"/>
                <w:b/>
              </w:rPr>
              <w:t>Dane techniczne oferowanego urządzenia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5"/>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mbria" w:hAnsi="Cambria"/>
                <w:b/>
                <w:b/>
                <w:sz w:val="16"/>
                <w:szCs w:val="16"/>
              </w:rPr>
            </w:pPr>
            <w:r>
              <w:rPr>
                <w:rFonts w:ascii="Cambria" w:hAnsi="Cambria"/>
                <w:b/>
                <w:sz w:val="16"/>
                <w:szCs w:val="16"/>
              </w:rPr>
              <w:t xml:space="preserve">Parametry techniczne </w:t>
            </w:r>
          </w:p>
          <w:p>
            <w:pPr>
              <w:pStyle w:val="Normal"/>
              <w:widowControl w:val="false"/>
              <w:rPr>
                <w:rFonts w:ascii="Cambria" w:hAnsi="Cambria"/>
                <w:sz w:val="16"/>
                <w:szCs w:val="16"/>
              </w:rPr>
            </w:pPr>
            <w:r>
              <w:rPr>
                <w:rFonts w:ascii="Cambria" w:hAnsi="Cambria"/>
                <w:sz w:val="16"/>
                <w:szCs w:val="16"/>
              </w:rPr>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drony typu treningowego rekreacyjny na silnikach bezszczotkowych do celów edukacyjnych  np. MJX, DJL, JJRC, OCDAY Razer210 lub równoważne spełniające poniższe parametry techniczne:</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Rozstaw osi silników po przekątnej: 310 mm</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Silnik: bezszczotkowy silnik  - min. 1800KV</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Funkcje: przewrót 3D, prędkość H / L, góra / dół, skręt w lewo / prawo, do przodu / do tyłu, lot z boku, ze światłem</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Wbudowany żyroskop: min. 6 osi</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Zdalne sterowanie: tryb 2,4 GHz, 2-kierunkowe</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Kanał: min. 4 kanały</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Odległość zdalnego sterowania, zasięg: 300-500 metrów</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Zasilanie nadajnika: 4 x bateria AA</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Minimalny czas latania: min. 18 minut</w:t>
            </w:r>
            <w:bookmarkStart w:id="213" w:name="_GoBack"/>
            <w:bookmarkEnd w:id="213"/>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Czas ładowania: max. 200 minut</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Cambria" w:hAnsi="Cambria" w:eastAsia="Cambria" w:cs="Cambria"/>
                <w:b/>
                <w:b/>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5"/>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rPr>
                <w:rFonts w:ascii="Cambria" w:hAnsi="Cambria" w:eastAsia="Cambria" w:cs="Cambria"/>
                <w:b/>
                <w:b/>
                <w:sz w:val="18"/>
                <w:szCs w:val="18"/>
              </w:rPr>
            </w:pPr>
            <w:r>
              <w:rPr>
                <w:rFonts w:eastAsia="Cambria" w:cs="Cambria" w:ascii="Cambria" w:hAnsi="Cambria"/>
                <w:b/>
                <w:sz w:val="18"/>
                <w:szCs w:val="18"/>
              </w:rPr>
              <w:t>wyposażenie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2 szt.akumulator: minimum 1800mAh Li-po,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1 szt. -nadajnik (tryb 2)</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4 szt.- zapasowe śmigła 2 Lewe i 2 Prawe</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4 szt.- osłona ochronna na śmigła</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4 szt. - podwozie</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1 szt. - uchwyt kamery</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1 szt. - ładowarka</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Instrukcja obsługi w języku polskim</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Cambria" w:hAnsi="Cambria" w:eastAsia="Cambria" w:cs="Cambria"/>
                <w:b/>
                <w:b/>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5"/>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Gwaranacja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b/>
                <w:sz w:val="18"/>
                <w:szCs w:val="18"/>
              </w:rPr>
              <w:t>min. 24 miesiące.</w:t>
            </w:r>
            <w:r>
              <w:rPr>
                <w:rFonts w:eastAsia="Cambria" w:cs="Cambria" w:ascii="Cambria" w:hAnsi="Cambria"/>
                <w:sz w:val="18"/>
                <w:szCs w:val="18"/>
              </w:rPr>
              <w:t xml:space="preserve"> Zamawiający dopuszcza możliwość serwisu w miejscu instalacji realizowany przez producenta lub autoryzowanego partnera producenta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jc w:val="center"/>
              <w:rPr>
                <w:rFonts w:ascii="Cambria" w:hAnsi="Cambria" w:eastAsia="Cambria" w:cs="Cambria"/>
                <w:b/>
                <w:b/>
                <w:sz w:val="18"/>
                <w:szCs w:val="18"/>
              </w:rPr>
            </w:pPr>
            <w:r>
              <w:rPr>
                <w:rFonts w:eastAsia="Cambria" w:cs="Cambria" w:ascii="Cambria" w:hAnsi="Cambria"/>
                <w:sz w:val="18"/>
                <w:szCs w:val="18"/>
              </w:rPr>
              <w:t>spełnia</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numPr>
                <w:ilvl w:val="0"/>
                <w:numId w:val="139"/>
              </w:numPr>
              <w:spacing w:lineRule="auto" w:line="240"/>
              <w:ind w:left="714" w:right="3120" w:hanging="357"/>
              <w:jc w:val="center"/>
              <w:rPr/>
            </w:pPr>
            <w:r>
              <w:rPr>
                <w:rFonts w:eastAsia="Cambria" w:cs="Cambria" w:ascii="Cambria" w:hAnsi="Cambria"/>
                <w:b/>
                <w:sz w:val="18"/>
                <w:szCs w:val="18"/>
              </w:rPr>
              <w:t>BEZZAŁOGOWE STATKI POWIETRZNE TRENINGOWE typ 2 (DO NAUKI REKREACYJNEGO I SPORTOWEGO PILOTAŻU I OBSŁUGI PRZEZ UCZNIÓW) - 2szt.</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b/>
                <w:b/>
              </w:rPr>
            </w:pPr>
            <w:r>
              <w:rPr>
                <w:rFonts w:eastAsia="Cambria" w:cs="Cambria" w:ascii="Cambria" w:hAnsi="Cambria"/>
                <w:b/>
              </w:rPr>
              <w:t>Nazwa producenta: ………………………………………….</w:t>
            </w:r>
          </w:p>
          <w:p>
            <w:pPr>
              <w:pStyle w:val="Normal"/>
              <w:spacing w:lineRule="auto" w:line="240"/>
              <w:rPr>
                <w:rFonts w:ascii="Cambria" w:hAnsi="Cambria" w:eastAsia="Cambria" w:cs="Cambria"/>
                <w:b/>
                <w:b/>
              </w:rPr>
            </w:pPr>
            <w:r>
              <w:rPr>
                <w:rFonts w:eastAsia="Cambria" w:cs="Cambria" w:ascii="Cambria" w:hAnsi="Cambria"/>
                <w:b/>
              </w:rPr>
              <w:t>Model urządzenia: …………………………………….</w:t>
            </w:r>
          </w:p>
          <w:p>
            <w:pPr>
              <w:pStyle w:val="Normal"/>
              <w:spacing w:lineRule="auto" w:line="240"/>
              <w:rPr>
                <w:rFonts w:ascii="Cambria" w:hAnsi="Cambria" w:eastAsia="Cambria" w:cs="Cambria"/>
              </w:rPr>
            </w:pPr>
            <w:r>
              <w:rPr>
                <w:rFonts w:eastAsia="Cambria" w:cs="Cambria" w:ascii="Cambria" w:hAnsi="Cambria"/>
                <w:b/>
              </w:rPr>
              <w:t>Dane techniczne oferowanego urządzenia: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0"/>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widowControl w:val="false"/>
              <w:spacing w:lineRule="auto" w:line="240"/>
              <w:ind w:right="79" w:hanging="0"/>
              <w:rPr>
                <w:rFonts w:ascii="Cambria" w:hAnsi="Cambria" w:eastAsia="Cambria" w:cs="Cambria"/>
                <w:sz w:val="18"/>
                <w:szCs w:val="18"/>
              </w:rPr>
            </w:pPr>
            <w:r>
              <w:rPr>
                <w:rFonts w:eastAsia="Cambria" w:cs="Cambria" w:ascii="Cambria" w:hAnsi="Cambria"/>
                <w:sz w:val="18"/>
                <w:szCs w:val="18"/>
              </w:rPr>
              <w:t>Parametry techniczne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Dron wyścigowy na silnikach bezszczotkowych do celów edukacyjnych  np. MJX, DJL, JJRC, OCDAY Razer210 lub równoważne spełniające poniższe parametry techniczne: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Wykonany ze wzmocnionego włókna nylonowego,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układ napędowy, składający się z 4 x 1806 silników bezszczotkowych 1800KV i 4-w-1 ESC,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Dwukierunkowy nadajnik 4-ro kanałowy o częstotliwości 2,4GHz  z kontrolą stanu lotu w czasie rzeczywistym (w tym słaby sygnał i niskie napięcie).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Rozstaw osi 255mm</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0"/>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widowControl w:val="false"/>
              <w:spacing w:lineRule="auto" w:line="240"/>
              <w:ind w:right="79" w:hanging="0"/>
              <w:rPr>
                <w:rFonts w:ascii="Cambria" w:hAnsi="Cambria" w:eastAsia="Cambria" w:cs="Cambria"/>
                <w:sz w:val="18"/>
                <w:szCs w:val="18"/>
              </w:rPr>
            </w:pPr>
            <w:r>
              <w:rPr>
                <w:rFonts w:eastAsia="Cambria" w:cs="Cambria" w:ascii="Cambria" w:hAnsi="Cambria"/>
                <w:sz w:val="18"/>
                <w:szCs w:val="18"/>
              </w:rPr>
              <w:t xml:space="preserve">Funkcje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Łatwo osiągalne akrobacje, w tym lot odwrócony, przerzucanie 3D, 180-stopniowa rotacja itp.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min 6-osiowy żyroskop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super jasne diody LED gwarantujące widoczność w nocy - moc minimalna  5W x min, 2 szt.</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Różne opcje dostosowywania - jest kompatybilny z kamerą dedykowaną dla oferowanego modelu, okularami i, monitorem dedykowanymi dla oferowanego modelu</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0"/>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widowControl w:val="false"/>
              <w:spacing w:lineRule="auto" w:line="240"/>
              <w:ind w:right="79" w:hanging="0"/>
              <w:rPr>
                <w:rFonts w:ascii="Cambria" w:hAnsi="Cambria" w:eastAsia="Cambria" w:cs="Cambria"/>
                <w:sz w:val="18"/>
                <w:szCs w:val="18"/>
              </w:rPr>
            </w:pPr>
            <w:r>
              <w:rPr>
                <w:rFonts w:eastAsia="Cambria" w:cs="Cambria" w:ascii="Cambria" w:hAnsi="Cambria"/>
                <w:sz w:val="18"/>
                <w:szCs w:val="18"/>
              </w:rPr>
              <w:t>wyposażenie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2 szt. akumulator   min. 1300mAh LiPo zapewniający minimum 12 minut lotu z prędkością minimum 50km/h</w:t>
            </w:r>
          </w:p>
          <w:p>
            <w:pPr>
              <w:pStyle w:val="Normal"/>
              <w:numPr>
                <w:ilvl w:val="0"/>
                <w:numId w:val="143"/>
              </w:numPr>
              <w:spacing w:lineRule="auto" w:line="240"/>
              <w:ind w:left="357" w:hanging="357"/>
              <w:rPr>
                <w:sz w:val="18"/>
                <w:szCs w:val="18"/>
              </w:rPr>
            </w:pPr>
            <w:r>
              <w:rPr>
                <w:sz w:val="18"/>
                <w:szCs w:val="18"/>
              </w:rPr>
              <w:t xml:space="preserve">4 </w:t>
            </w:r>
            <w:r>
              <w:rPr>
                <w:rFonts w:eastAsia="Cambria" w:cs="Cambria" w:ascii="Cambria" w:hAnsi="Cambria"/>
                <w:sz w:val="18"/>
                <w:szCs w:val="18"/>
              </w:rPr>
              <w:t xml:space="preserve">szt. dodatkowe śmigła, komplet 2 lewe i 2 prawe, </w:t>
            </w:r>
          </w:p>
          <w:p>
            <w:pPr>
              <w:pStyle w:val="Normal"/>
              <w:numPr>
                <w:ilvl w:val="0"/>
                <w:numId w:val="143"/>
              </w:numPr>
              <w:spacing w:lineRule="auto" w:line="240"/>
              <w:ind w:left="357" w:hanging="357"/>
              <w:rPr>
                <w:sz w:val="18"/>
                <w:szCs w:val="18"/>
              </w:rPr>
            </w:pPr>
            <w:r>
              <w:rPr>
                <w:rFonts w:eastAsia="Cambria" w:cs="Cambria" w:ascii="Cambria" w:hAnsi="Cambria"/>
                <w:sz w:val="18"/>
                <w:szCs w:val="18"/>
              </w:rPr>
              <w:t>Instrukcja w języku polskim</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0"/>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Gwarancja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b/>
                <w:sz w:val="18"/>
                <w:szCs w:val="18"/>
              </w:rPr>
              <w:t>min. 24 miesiące.</w:t>
            </w:r>
            <w:r>
              <w:rPr>
                <w:rFonts w:eastAsia="Cambria" w:cs="Cambria" w:ascii="Cambria" w:hAnsi="Cambria"/>
                <w:sz w:val="18"/>
                <w:szCs w:val="18"/>
              </w:rPr>
              <w:t xml:space="preserve"> Zamawiający dopuszcza możliwość serwisu w miejscu instalacji realizowany przez producenta lub autoryzowanego partnera producenta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numPr>
                <w:ilvl w:val="0"/>
                <w:numId w:val="139"/>
              </w:numPr>
              <w:spacing w:lineRule="auto" w:line="240"/>
              <w:ind w:left="714" w:right="3380" w:hanging="357"/>
              <w:jc w:val="center"/>
              <w:rPr/>
            </w:pPr>
            <w:r>
              <w:rPr>
                <w:rFonts w:eastAsia="Cambria" w:cs="Cambria" w:ascii="Cambria" w:hAnsi="Cambria"/>
                <w:b/>
                <w:sz w:val="18"/>
                <w:szCs w:val="18"/>
              </w:rPr>
              <w:t>BEZZAŁOGOWY STATEK POWIETRZNY ZADANIOWY typ. 3  (DO NAUKI PILOTAŻU BSP DLA UCZNIÓW) 1 szt.</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b/>
                <w:b/>
              </w:rPr>
            </w:pPr>
            <w:r>
              <w:rPr>
                <w:rFonts w:eastAsia="Cambria" w:cs="Cambria" w:ascii="Cambria" w:hAnsi="Cambria"/>
                <w:b/>
              </w:rPr>
              <w:t>Nazwa producenta: ………………………………………….</w:t>
            </w:r>
          </w:p>
          <w:p>
            <w:pPr>
              <w:pStyle w:val="Normal"/>
              <w:spacing w:lineRule="auto" w:line="240"/>
              <w:rPr>
                <w:rFonts w:ascii="Cambria" w:hAnsi="Cambria" w:eastAsia="Cambria" w:cs="Cambria"/>
                <w:b/>
                <w:b/>
              </w:rPr>
            </w:pPr>
            <w:r>
              <w:rPr>
                <w:rFonts w:eastAsia="Cambria" w:cs="Cambria" w:ascii="Cambria" w:hAnsi="Cambria"/>
                <w:b/>
              </w:rPr>
              <w:t>Model urządzenia: …………………………………….</w:t>
            </w:r>
          </w:p>
          <w:p>
            <w:pPr>
              <w:pStyle w:val="Normal"/>
              <w:spacing w:lineRule="auto" w:line="240"/>
              <w:rPr>
                <w:rFonts w:ascii="Cambria" w:hAnsi="Cambria" w:eastAsia="Cambria" w:cs="Cambria"/>
                <w:b/>
                <w:b/>
              </w:rPr>
            </w:pPr>
            <w:r>
              <w:rPr>
                <w:rFonts w:eastAsia="Cambria" w:cs="Cambria" w:ascii="Cambria" w:hAnsi="Cambria"/>
                <w:b/>
              </w:rPr>
              <w:t>Dane techniczne oferowanego urządzenia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2"/>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widowControl w:val="false"/>
              <w:spacing w:lineRule="auto" w:line="240"/>
              <w:ind w:right="79" w:hanging="0"/>
              <w:rPr>
                <w:rFonts w:ascii="Cambria" w:hAnsi="Cambria" w:eastAsia="Cambria" w:cs="Cambria"/>
                <w:sz w:val="18"/>
                <w:szCs w:val="18"/>
              </w:rPr>
            </w:pPr>
            <w:r>
              <w:rPr>
                <w:rFonts w:eastAsia="Cambria" w:cs="Cambria" w:ascii="Cambria" w:hAnsi="Cambria"/>
                <w:sz w:val="18"/>
                <w:szCs w:val="18"/>
              </w:rPr>
              <w:t>Parametry techniczne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Waga  - (wliczając baterię i śmigła): max 1300 g</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Rozmiar  przekątnej (wliczając śmigła): 590 mm</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Minimalna prędkość wznoszenia: 5 m/s</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Minimalna prędkość opadania: 3 m/s</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Dokładność  zawisu: W pionie: +/- 10cm , W poziomie: +/- 1m</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Minimalna prędkość: 16 m/s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Dron na silnikach  bezszczotkowych</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2"/>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widowControl w:val="false"/>
              <w:spacing w:lineRule="auto" w:line="240"/>
              <w:ind w:right="79" w:hanging="0"/>
              <w:rPr>
                <w:rFonts w:ascii="Cambria" w:hAnsi="Cambria" w:eastAsia="Cambria" w:cs="Cambria"/>
                <w:sz w:val="18"/>
                <w:szCs w:val="18"/>
              </w:rPr>
            </w:pPr>
            <w:r>
              <w:rPr>
                <w:rFonts w:eastAsia="Cambria" w:cs="Cambria" w:ascii="Cambria" w:hAnsi="Cambria"/>
                <w:sz w:val="18"/>
                <w:szCs w:val="18"/>
              </w:rPr>
              <w:t>Parametry kamery:</w:t>
            </w:r>
          </w:p>
          <w:p>
            <w:pPr>
              <w:pStyle w:val="Normal"/>
              <w:keepNext w:val="true"/>
              <w:widowControl w:val="false"/>
              <w:spacing w:lineRule="auto" w:line="240"/>
              <w:ind w:right="79" w:hanging="0"/>
              <w:rPr>
                <w:rFonts w:ascii="Cambria" w:hAnsi="Cambria" w:eastAsia="Cambria" w:cs="Cambria"/>
                <w:sz w:val="18"/>
                <w:szCs w:val="18"/>
              </w:rPr>
            </w:pPr>
            <w:r>
              <w:rPr>
                <w:rFonts w:eastAsia="Cambria" w:cs="Cambria" w:ascii="Cambria" w:hAnsi="Cambria"/>
                <w:sz w:val="18"/>
                <w:szCs w:val="18"/>
              </w:rPr>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Matryca:  -1/2.3” Efektywne piksele: 12. M</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Obiektyw:  FOV 94° 20 mm (odpowiednik formatu 35 mm) f/2.8, focus ∞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ISO:  100-3200 (film) 100-1600 (zdjęcia)</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Prędkość  migawki: 8s -1/8000s</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Rozdzielczość  zdjęć: 4000 x 3000</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Tryby  fotografowania: Pojedyncze zdjęcie, Zdjęcia seryjne: 3/5/7, Auto Exposure Bracketing (AEB): 3/5 , Opóźnienie migawki</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Tryby  nagrywania video: UHD: 2.7K: 2704x1520p 30 (29.997); FHD: 1920x1080p 24/25/30; HD: 1280x720p 24/25/30/48/50/60</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Obsługiwane </w:t>
              <w:tab/>
              <w:t xml:space="preserve">karty SD: Micro SD Karta dołączona do drona minimum 8 GB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2"/>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widowControl w:val="false"/>
              <w:spacing w:lineRule="auto" w:line="240"/>
              <w:ind w:right="79" w:hanging="0"/>
              <w:rPr>
                <w:rFonts w:ascii="Cambria" w:hAnsi="Cambria" w:eastAsia="Cambria" w:cs="Cambria"/>
                <w:sz w:val="18"/>
                <w:szCs w:val="18"/>
              </w:rPr>
            </w:pPr>
            <w:r>
              <w:rPr>
                <w:rFonts w:eastAsia="Cambria" w:cs="Cambria" w:ascii="Cambria" w:hAnsi="Cambria"/>
                <w:sz w:val="18"/>
                <w:szCs w:val="18"/>
              </w:rPr>
              <w:t>Gimbal</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Zakres sterowania: Pitch -90° do +30°,</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Stabilizacja: 3-osiowa (pitch, roll, yaw),</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Transmisja video,</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Częstotliwość: 2.400 GHz-2.483 GHz</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Zasięg  transmisji: 500m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Moc  transmisji: 20 dBm</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2"/>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Nadajnik</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Częstotliwość pracy: 5.725 GHz-5.825 GHz</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Minimalny zasięg 500m </w:t>
              <w:tab/>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Wyście video: USB</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Temperatura pracy: 0°C- 40°C</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Bateria:  min.</w:t>
              <w:tab/>
              <w:t>2600 mAh LiPo</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Moc transmisji: 14 dBm</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2"/>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Parametry akumulatora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Pojemność akumulatora: min. 4480 mAh</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Napięcie: 15.2 V</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Typ baterii: LiPo 4S</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Energia: 68 Wh</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Minimalny czas lotu: 25 minut</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Temperatura pracy: -10°C to 40°C</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Ładowarka do akumulatorów o mocy ładowania 100 W</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2"/>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Dodatkowe wyposażenie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 xml:space="preserve">Karta pamięci - 1 szt.: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Pojemność: 64 GB. Klasa 10 lub UHS-1</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Prędkość zapisu video: 60 Mbps</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Formatzapisu: FAT32/exFAT ; Zdjęcia: JPEG, DNG ; Video: MP4, MOV (MPEG-4 , AVC/H.264)</w:t>
            </w:r>
          </w:p>
          <w:p>
            <w:pPr>
              <w:pStyle w:val="Normal"/>
              <w:spacing w:lineRule="auto" w:line="240"/>
              <w:rPr>
                <w:rFonts w:ascii="Cambria" w:hAnsi="Cambria" w:eastAsia="Cambria" w:cs="Cambria"/>
                <w:b/>
                <w:b/>
                <w:sz w:val="18"/>
                <w:szCs w:val="18"/>
              </w:rPr>
            </w:pPr>
            <w:r>
              <w:rPr>
                <w:rFonts w:eastAsia="Cambria" w:cs="Cambria" w:ascii="Cambria" w:hAnsi="Cambria"/>
                <w:b/>
                <w:sz w:val="18"/>
                <w:szCs w:val="18"/>
              </w:rPr>
              <w:t xml:space="preserve">Zestaw zapasowych śmigieł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2 pary 4 szt. prawe i lewe</w:t>
            </w:r>
          </w:p>
          <w:p>
            <w:pPr>
              <w:pStyle w:val="Normal"/>
              <w:spacing w:lineRule="auto" w:line="240"/>
              <w:rPr>
                <w:rFonts w:ascii="Cambria" w:hAnsi="Cambria" w:eastAsia="Cambria" w:cs="Cambria"/>
                <w:b/>
                <w:b/>
                <w:sz w:val="18"/>
                <w:szCs w:val="18"/>
              </w:rPr>
            </w:pPr>
            <w:r>
              <w:rPr>
                <w:rFonts w:eastAsia="Cambria" w:cs="Cambria" w:ascii="Cambria" w:hAnsi="Cambria"/>
                <w:b/>
                <w:sz w:val="18"/>
                <w:szCs w:val="18"/>
              </w:rPr>
              <w:t>Ładowarka 1- szt.:</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Napięcie: 17.4 V</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Moc znamionowa: 57 W</w:t>
            </w:r>
          </w:p>
          <w:p>
            <w:pPr>
              <w:pStyle w:val="Normal"/>
              <w:spacing w:lineRule="auto" w:line="240"/>
              <w:rPr>
                <w:rFonts w:ascii="Cambria" w:hAnsi="Cambria" w:eastAsia="Cambria" w:cs="Cambria"/>
                <w:sz w:val="18"/>
                <w:szCs w:val="18"/>
              </w:rPr>
            </w:pPr>
            <w:r>
              <w:rPr>
                <w:rFonts w:eastAsia="Cambria" w:cs="Cambria" w:ascii="Cambria" w:hAnsi="Cambria"/>
                <w:b/>
                <w:sz w:val="18"/>
                <w:szCs w:val="18"/>
              </w:rPr>
              <w:t>Instrukcja w języku polskim</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2"/>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Aplikacja / podgląd:</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EIRP: 100mW</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Częstotliwość przesyłu video: 2.4GHz ISM</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Jakość transmitowanego obrazu: 720P @ 30fps </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Opóźnienie: niskie</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Wymagany system operacyjny: iOS 8.0 lub nowszy , Android 4.1.2 lub nowszy</w:t>
            </w:r>
          </w:p>
          <w:p>
            <w:pPr>
              <w:pStyle w:val="Normal"/>
              <w:spacing w:lineRule="auto" w:line="240"/>
              <w:rPr>
                <w:rFonts w:ascii="Cambria" w:hAnsi="Cambria" w:eastAsia="Cambria" w:cs="Cambria"/>
                <w:b/>
                <w:b/>
                <w:sz w:val="18"/>
                <w:szCs w:val="18"/>
              </w:rPr>
            </w:pPr>
            <w:r>
              <w:rPr>
                <w:rFonts w:eastAsia="Cambria" w:cs="Cambria" w:ascii="Cambria" w:hAnsi="Cambria"/>
                <w:b/>
                <w:sz w:val="18"/>
                <w:szCs w:val="18"/>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2"/>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Pozostałe wymagania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pacing w:lineRule="auto" w:line="240"/>
              <w:ind w:left="357" w:hanging="357"/>
              <w:rPr>
                <w:rFonts w:ascii="Cambria" w:hAnsi="Cambria" w:eastAsia="Cambria" w:cs="Cambria"/>
                <w:b/>
                <w:b/>
                <w:sz w:val="18"/>
                <w:szCs w:val="18"/>
              </w:rPr>
            </w:pPr>
            <w:r>
              <w:rPr>
                <w:rFonts w:eastAsia="Cambria" w:cs="Cambria" w:ascii="Cambria" w:hAnsi="Cambria"/>
                <w:sz w:val="18"/>
                <w:szCs w:val="18"/>
              </w:rPr>
              <w:t xml:space="preserve">Dron musi być kompatybilny z dodatkowym akumulatorem do BSP opisanym w punkcie VII. tej części specyfikacji </w:t>
            </w:r>
            <w:r>
              <w:rPr>
                <w:rFonts w:eastAsia="Cambria" w:cs="Cambria" w:ascii="Cambria" w:hAnsi="Cambria"/>
                <w:b/>
                <w:sz w:val="18"/>
                <w:szCs w:val="18"/>
              </w:rPr>
              <w:t>AKUMULATORY DO BSP MIN 5200MAH (WYMIENNE ŻRÓDŁO ZASILANIA DO BSP ZADANIOWY) - 1 ZESTAW</w:t>
            </w:r>
          </w:p>
          <w:p>
            <w:pPr>
              <w:pStyle w:val="Normal"/>
              <w:numPr>
                <w:ilvl w:val="0"/>
                <w:numId w:val="143"/>
              </w:numPr>
              <w:spacing w:lineRule="auto" w:line="240"/>
              <w:ind w:left="357" w:hanging="357"/>
              <w:rPr>
                <w:rFonts w:ascii="Cambria" w:hAnsi="Cambria" w:eastAsia="Cambria" w:cs="Cambria"/>
                <w:b/>
                <w:b/>
                <w:sz w:val="18"/>
                <w:szCs w:val="18"/>
              </w:rPr>
            </w:pPr>
            <w:r>
              <w:rPr>
                <w:rFonts w:eastAsia="Cambria" w:cs="Cambria" w:ascii="Cambria" w:hAnsi="Cambria"/>
                <w:sz w:val="18"/>
                <w:szCs w:val="18"/>
              </w:rPr>
              <w:t>Dron musi być kompatybilny z dodatkowym osprzętem sterującym kamerą Go Pro do BSP opisanym w punkcie VIII. tej części specyfikacji</w:t>
            </w:r>
            <w:r>
              <w:rPr>
                <w:rFonts w:eastAsia="Cambria" w:cs="Cambria" w:ascii="Cambria" w:hAnsi="Cambria"/>
                <w:b/>
                <w:sz w:val="18"/>
                <w:szCs w:val="18"/>
              </w:rPr>
              <w:t xml:space="preserve"> OSPRZĘT STERUJĄCY KAMERĄ GO PRO (gimbal) W BEZZAŁOGOWYM STATKU POWIETRZNYM ZADANIOWYM  BSP - 1 KPL </w:t>
            </w:r>
            <w:r>
              <w:rPr>
                <w:rFonts w:eastAsia="Cambria" w:cs="Cambria" w:ascii="Cambria" w:hAnsi="Cambria"/>
                <w:sz w:val="18"/>
                <w:szCs w:val="18"/>
              </w:rPr>
              <w:t xml:space="preserve">Zamawiający rozumie przez to, że dron BSP + dodatkowy akumulator + dodatkowy gimbal stanowią współdziałające ze sobą elementy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2"/>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Gwarancja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b/>
                <w:sz w:val="18"/>
                <w:szCs w:val="18"/>
              </w:rPr>
              <w:t>min. 24 miesiące.</w:t>
            </w:r>
            <w:r>
              <w:rPr>
                <w:rFonts w:eastAsia="Cambria" w:cs="Cambria" w:ascii="Cambria" w:hAnsi="Cambria"/>
                <w:sz w:val="18"/>
                <w:szCs w:val="18"/>
              </w:rPr>
              <w:t xml:space="preserve"> Zamawiający dopuszcza możliwość serwisu w miejscu instalacji realizowany przez producenta lub autoryzowanego partnera producenta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numPr>
                <w:ilvl w:val="0"/>
                <w:numId w:val="139"/>
              </w:numPr>
              <w:spacing w:lineRule="auto" w:line="240"/>
              <w:ind w:left="714" w:right="3223" w:hanging="357"/>
              <w:jc w:val="center"/>
              <w:rPr/>
            </w:pPr>
            <w:r>
              <w:rPr>
                <w:rFonts w:eastAsia="Cambria" w:cs="Cambria" w:ascii="Cambria" w:hAnsi="Cambria"/>
                <w:b/>
                <w:sz w:val="18"/>
                <w:szCs w:val="18"/>
              </w:rPr>
              <w:t>AKUMULATORY DO BSP MIN 5200 MAH (WYMIENNE ŻRÓDŁO ZASILANIA DO BSP ZADANIOWY) - 1 ZESTAW</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b/>
                <w:b/>
              </w:rPr>
            </w:pPr>
            <w:r>
              <w:rPr>
                <w:rFonts w:eastAsia="Cambria" w:cs="Cambria" w:ascii="Cambria" w:hAnsi="Cambria"/>
                <w:b/>
              </w:rPr>
              <w:t>Nazwa producenta: ………………………………………….</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8"/>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rPr>
            </w:pPr>
            <w:r>
              <w:rPr>
                <w:rFonts w:eastAsia="Cambria" w:cs="Cambria" w:ascii="Cambria" w:hAnsi="Cambria"/>
                <w:sz w:val="18"/>
                <w:szCs w:val="18"/>
              </w:rPr>
              <w:t>Parametry</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Akumulator Litowo polimerowy Złącze XT30 i balanser</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Napięcie 15,2V</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Pojemność akumulatora minimum 4480 mAh</w:t>
            </w:r>
          </w:p>
          <w:p>
            <w:pPr>
              <w:pStyle w:val="Normal"/>
              <w:numPr>
                <w:ilvl w:val="0"/>
                <w:numId w:val="143"/>
              </w:numPr>
              <w:spacing w:lineRule="auto" w:line="240"/>
              <w:ind w:left="357" w:hanging="357"/>
              <w:rPr>
                <w:rFonts w:ascii="Cambria" w:hAnsi="Cambria" w:eastAsia="Cambria" w:cs="Cambria"/>
                <w:sz w:val="18"/>
                <w:szCs w:val="18"/>
              </w:rPr>
            </w:pPr>
            <w:r>
              <w:rPr>
                <w:rFonts w:eastAsia="Cambria" w:cs="Cambria" w:ascii="Cambria" w:hAnsi="Cambria"/>
                <w:sz w:val="18"/>
                <w:szCs w:val="18"/>
              </w:rPr>
              <w:t>Adapter do montażu akumulatora w dronie</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8"/>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Gwarancja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b/>
                <w:sz w:val="18"/>
                <w:szCs w:val="18"/>
              </w:rPr>
              <w:t>min. 12 miesięcy.</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numPr>
                <w:ilvl w:val="0"/>
                <w:numId w:val="139"/>
              </w:numPr>
              <w:spacing w:lineRule="auto" w:line="240"/>
              <w:ind w:left="714" w:right="3365" w:hanging="357"/>
              <w:jc w:val="center"/>
              <w:rPr/>
            </w:pPr>
            <w:r>
              <w:rPr>
                <w:rFonts w:eastAsia="Cambria" w:cs="Cambria" w:ascii="Cambria" w:hAnsi="Cambria"/>
                <w:b/>
                <w:sz w:val="18"/>
                <w:szCs w:val="18"/>
              </w:rPr>
              <w:t xml:space="preserve"> </w:t>
            </w:r>
            <w:r>
              <w:rPr>
                <w:rFonts w:eastAsia="Cambria" w:cs="Cambria" w:ascii="Cambria" w:hAnsi="Cambria"/>
                <w:b/>
                <w:sz w:val="18"/>
                <w:szCs w:val="18"/>
              </w:rPr>
              <w:t>OSPRZĘT STERUJĄCY KAMERĄ GO PRO W BEZZAŁOGOWYM STATKU POWIETRZNYM BSP (GIMBAL) - 1 KPL</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b/>
                <w:b/>
              </w:rPr>
            </w:pPr>
            <w:r>
              <w:rPr>
                <w:rFonts w:eastAsia="Cambria" w:cs="Cambria" w:ascii="Cambria" w:hAnsi="Cambria"/>
                <w:b/>
              </w:rPr>
              <w:t>Nazwa producenta: ………………………………………….</w:t>
            </w:r>
          </w:p>
          <w:p>
            <w:pPr>
              <w:pStyle w:val="Normal"/>
              <w:spacing w:lineRule="auto" w:line="240"/>
              <w:rPr>
                <w:rFonts w:ascii="Cambria" w:hAnsi="Cambria" w:eastAsia="Cambria" w:cs="Cambria"/>
                <w:b/>
                <w:b/>
              </w:rPr>
            </w:pPr>
            <w:r>
              <w:rPr>
                <w:rFonts w:eastAsia="Cambria" w:cs="Cambria" w:ascii="Cambria" w:hAnsi="Cambria"/>
                <w:b/>
              </w:rPr>
              <w:t>Model urządzenia: …………………………………….</w:t>
            </w:r>
          </w:p>
          <w:p>
            <w:pPr>
              <w:pStyle w:val="Normal"/>
              <w:spacing w:lineRule="auto" w:line="240"/>
              <w:rPr>
                <w:rFonts w:ascii="Cambria" w:hAnsi="Cambria" w:eastAsia="Cambria" w:cs="Cambria"/>
              </w:rPr>
            </w:pPr>
            <w:r>
              <w:rPr>
                <w:rFonts w:eastAsia="Cambria" w:cs="Cambria" w:ascii="Cambria" w:hAnsi="Cambria"/>
                <w:b/>
              </w:rPr>
              <w:t>Dane techniczne oferowanego urządzenia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7"/>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GIMBAL kom</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hd w:val="clear" w:color="auto" w:fill="FFFFFF"/>
              <w:spacing w:lineRule="auto" w:line="240"/>
              <w:ind w:left="357" w:hanging="357"/>
              <w:rPr>
                <w:color w:val="00B050"/>
              </w:rPr>
            </w:pPr>
            <w:r>
              <w:rPr>
                <w:rFonts w:eastAsia="Cambria" w:cs="Cambria" w:ascii="Cambria" w:hAnsi="Cambria"/>
                <w:sz w:val="18"/>
                <w:szCs w:val="18"/>
              </w:rPr>
              <w:t>Gimbal  2-osiowy firmy wraz kontrolerem BGC kompatybilny z oferowanymi statkami powietrznymi z poz opisanych wyżej</w:t>
            </w:r>
          </w:p>
          <w:p>
            <w:pPr>
              <w:pStyle w:val="Normal"/>
              <w:numPr>
                <w:ilvl w:val="0"/>
                <w:numId w:val="14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Płyta ze sterownikiem przymocowana na gumowych amortyzatorach. </w:t>
            </w:r>
          </w:p>
          <w:p>
            <w:pPr>
              <w:pStyle w:val="Normal"/>
              <w:numPr>
                <w:ilvl w:val="0"/>
                <w:numId w:val="143"/>
              </w:numPr>
              <w:shd w:val="clear" w:color="auto" w:fill="FFFFFF"/>
              <w:spacing w:lineRule="auto" w:line="240"/>
              <w:ind w:left="357" w:hanging="357"/>
              <w:rPr>
                <w:b/>
                <w:b/>
                <w:sz w:val="16"/>
                <w:szCs w:val="16"/>
              </w:rPr>
            </w:pPr>
            <w:r>
              <w:rPr>
                <w:rFonts w:eastAsia="Cambria" w:cs="Cambria" w:ascii="Cambria" w:hAnsi="Cambria"/>
                <w:sz w:val="18"/>
                <w:szCs w:val="18"/>
              </w:rPr>
              <w:t xml:space="preserve">Stabilizator drgań przeznaczony do dronów.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zakres obrotu na wszystkich osiach: 360°</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3 tryby pracy i dodatkowe funkcje</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sterowanie 3 przyciskami i joystickiem oraz zdalne poprzez moduł Bluetooth</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wskaźnik trybu i poziomu energii</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zasilanie: 2 akumulatory w zestawie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Tryb panoramowania - płynne podążanie za ruchem operatora na osi "pan" – osie "tilt" i "roll" zablokowane.</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Tryb śledzenia - płynne podążanie za ruchem operatora na osiach "tilt" i "pan" – oś "roll" zablokowana.</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Tryb blokady - wszystkie osie zablokowane – kamera utrzymuje stałe położenie i kierunek.</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Wymagane w zestawie: uchwyt jednoręczny: uchwyt dwuręczny, 4 akumulatory</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płytka szybkiego montażu, ładowarka do akumulatorów, kabel micro USB - USB, kabel spustowy</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7"/>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6"/>
                <w:szCs w:val="16"/>
              </w:rPr>
            </w:pPr>
            <w:r>
              <w:rPr>
                <w:rFonts w:eastAsia="Cambria" w:cs="Cambria" w:ascii="Cambria" w:hAnsi="Cambria"/>
                <w:sz w:val="18"/>
                <w:szCs w:val="18"/>
              </w:rPr>
              <w:t>Parametry</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Wymiary  max 80*80*80mm (+/-10 mm)</w:t>
            </w:r>
          </w:p>
          <w:p>
            <w:pPr>
              <w:pStyle w:val="Normal"/>
              <w:numPr>
                <w:ilvl w:val="0"/>
                <w:numId w:val="14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Zasilanie z akumulatora 7,4 v do 14,8 v</w:t>
            </w:r>
          </w:p>
          <w:p>
            <w:pPr>
              <w:pStyle w:val="Normal"/>
              <w:numPr>
                <w:ilvl w:val="0"/>
                <w:numId w:val="14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Silniki  bezszczotkowe</w:t>
            </w:r>
          </w:p>
          <w:p>
            <w:pPr>
              <w:pStyle w:val="Normal"/>
              <w:numPr>
                <w:ilvl w:val="0"/>
                <w:numId w:val="14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Waga max 220 gramów</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7"/>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Wyposażenie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4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1x Zestaw śrubek i dystansów</w:t>
            </w:r>
          </w:p>
          <w:p>
            <w:pPr>
              <w:pStyle w:val="Normal"/>
              <w:numPr>
                <w:ilvl w:val="0"/>
                <w:numId w:val="14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1x Zestaw kabli</w:t>
            </w:r>
          </w:p>
          <w:p>
            <w:pPr>
              <w:pStyle w:val="Normal"/>
              <w:numPr>
                <w:ilvl w:val="0"/>
                <w:numId w:val="14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1x Rzep montażowy</w:t>
            </w:r>
          </w:p>
          <w:p>
            <w:pPr>
              <w:pStyle w:val="Normal"/>
              <w:numPr>
                <w:ilvl w:val="0"/>
                <w:numId w:val="14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1x Gimbal 2-osiowy </w:t>
            </w:r>
          </w:p>
          <w:p>
            <w:pPr>
              <w:pStyle w:val="Normal"/>
              <w:numPr>
                <w:ilvl w:val="0"/>
                <w:numId w:val="14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Kontroler BGC3.1</w:t>
            </w:r>
          </w:p>
          <w:p>
            <w:pPr>
              <w:pStyle w:val="Normal"/>
              <w:numPr>
                <w:ilvl w:val="0"/>
                <w:numId w:val="143"/>
              </w:numPr>
              <w:shd w:val="clear" w:color="auto" w:fill="FFFFFF"/>
              <w:spacing w:lineRule="auto" w:line="240"/>
              <w:ind w:left="357" w:hanging="357"/>
              <w:rPr>
                <w:rFonts w:ascii="Cambria" w:hAnsi="Cambria" w:eastAsia="Cambria" w:cs="Cambria"/>
              </w:rPr>
            </w:pPr>
            <w:r>
              <w:rPr>
                <w:rFonts w:eastAsia="Cambria" w:cs="Cambria" w:ascii="Cambria" w:hAnsi="Cambria"/>
                <w:sz w:val="18"/>
                <w:szCs w:val="18"/>
              </w:rPr>
              <w:t>Instrukcja w języku polskim</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7"/>
              </w:numPr>
              <w:spacing w:lineRule="auto" w:line="240"/>
              <w:ind w:left="720" w:hanging="720"/>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Gwranacja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eastAsia="Arial" w:cs="Calibri" w:ascii="Cambria" w:hAnsi="Cambria"/>
                <w:sz w:val="18"/>
                <w:szCs w:val="18"/>
              </w:rPr>
              <w:t>Gwarancja minimum 12 miesięcy. (door to door). Zamawiający dopuszcza możliwość serwisu w miejscu instalacji realizowany przez producenta lub autoryzowanego partnera producenta.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spełnia</w:t>
            </w:r>
          </w:p>
        </w:tc>
      </w:tr>
    </w:tbl>
    <w:p>
      <w:pPr>
        <w:pStyle w:val="Normal"/>
        <w:spacing w:lineRule="auto" w:line="240" w:before="0" w:after="0"/>
        <w:rPr>
          <w:rFonts w:ascii="Cambria" w:hAnsi="Cambria" w:cs="Calibri"/>
          <w:b/>
          <w:b/>
          <w:bCs/>
          <w:sz w:val="18"/>
          <w:szCs w:val="18"/>
        </w:rPr>
      </w:pPr>
      <w:r>
        <w:rPr>
          <w:rFonts w:cs="Calibri" w:ascii="Cambria" w:hAnsi="Cambria"/>
          <w:b/>
          <w:bCs/>
          <w:sz w:val="18"/>
          <w:szCs w:val="18"/>
        </w:rPr>
      </w:r>
    </w:p>
    <w:p>
      <w:pPr>
        <w:pStyle w:val="Normal"/>
        <w:spacing w:lineRule="auto" w:line="240" w:before="0" w:after="0"/>
        <w:rPr>
          <w:rFonts w:ascii="Cambria" w:hAnsi="Cambria" w:cs="Calibri"/>
          <w:b/>
          <w:b/>
          <w:bCs/>
          <w:sz w:val="18"/>
          <w:szCs w:val="18"/>
        </w:rPr>
      </w:pPr>
      <w:r>
        <w:rPr>
          <w:rFonts w:cs="Calibri" w:ascii="Cambria" w:hAnsi="Cambria"/>
          <w:b/>
          <w:bCs/>
          <w:sz w:val="18"/>
          <w:szCs w:val="18"/>
        </w:rPr>
        <w:t xml:space="preserve">Ofertę składamy na ................................ kolejno ponumerowanych stronach. </w:t>
      </w:r>
    </w:p>
    <w:p>
      <w:pPr>
        <w:pStyle w:val="Normal"/>
        <w:spacing w:lineRule="auto" w:line="240" w:before="0" w:after="0"/>
        <w:jc w:val="both"/>
        <w:rPr>
          <w:rFonts w:ascii="Cambria" w:hAnsi="Cambria" w:cs="Calibri"/>
          <w:b/>
          <w:b/>
          <w:bCs/>
          <w:i/>
          <w:i/>
          <w:iCs/>
        </w:rPr>
      </w:pPr>
      <w:r>
        <w:rPr>
          <w:rFonts w:cs="Calibri" w:ascii="Cambria" w:hAnsi="Cambria"/>
          <w:b/>
          <w:bCs/>
          <w:i/>
          <w:iCs/>
        </w:rPr>
      </w:r>
    </w:p>
    <w:p>
      <w:pPr>
        <w:pStyle w:val="Normal"/>
        <w:spacing w:lineRule="auto" w:line="240" w:before="0" w:after="0"/>
        <w:rPr>
          <w:rFonts w:ascii="Cambria" w:hAnsi="Cambria" w:cs="Calibri"/>
          <w:i/>
          <w:i/>
          <w:iCs/>
          <w:sz w:val="14"/>
          <w:szCs w:val="14"/>
        </w:rPr>
      </w:pPr>
      <w:r>
        <w:rPr>
          <w:rFonts w:cs="Calibri" w:ascii="Cambria" w:hAnsi="Cambria"/>
          <w:i/>
          <w:iCs/>
          <w:sz w:val="14"/>
          <w:szCs w:val="14"/>
        </w:rPr>
        <w:t>......................................................................................</w:t>
        <w:tab/>
        <w:tab/>
        <w:t>........................................</w:t>
      </w:r>
    </w:p>
    <w:p>
      <w:pPr>
        <w:sectPr>
          <w:headerReference w:type="default" r:id="rId32"/>
          <w:footerReference w:type="default" r:id="rId33"/>
          <w:footnotePr>
            <w:numFmt w:val="decimal"/>
            <w:numRestart w:val="eachSect"/>
          </w:footnotePr>
          <w:type w:val="nextPage"/>
          <w:pgSz w:orient="landscape" w:w="16838" w:h="11906"/>
          <w:pgMar w:left="1021" w:right="1276" w:header="425" w:top="1418" w:footer="425" w:bottom="1021" w:gutter="0"/>
          <w:pgNumType w:fmt="decimal"/>
          <w:formProt w:val="false"/>
          <w:textDirection w:val="lrTb"/>
          <w:docGrid w:type="default" w:linePitch="360" w:charSpace="8192"/>
        </w:sectPr>
        <w:pStyle w:val="Normal"/>
        <w:spacing w:lineRule="auto" w:line="240" w:before="0" w:after="0"/>
        <w:rPr>
          <w:rFonts w:ascii="Cambria" w:hAnsi="Cambria" w:cs="Calibri"/>
          <w:i/>
          <w:i/>
          <w:iCs/>
          <w:sz w:val="14"/>
          <w:szCs w:val="14"/>
        </w:rPr>
      </w:pPr>
      <w:r>
        <w:rPr>
          <w:rFonts w:cs="Calibri" w:ascii="Cambria" w:hAnsi="Cambria"/>
          <w:i/>
          <w:iCs/>
          <w:sz w:val="14"/>
          <w:szCs w:val="14"/>
        </w:rPr>
        <w:t xml:space="preserve">(pieczęć i podpis(y) osób uprawnionych </w:t>
        <w:tab/>
        <w:tab/>
        <w:tab/>
        <w:tab/>
        <w:t xml:space="preserve"> (data)</w:t>
        <w:br/>
        <w:t>do reprezentacji wykonawcy lub pełnomocnika)</w:t>
      </w:r>
    </w:p>
    <w:p>
      <w:pPr>
        <w:pStyle w:val="Nagwek4"/>
        <w:spacing w:lineRule="auto" w:line="240" w:before="0" w:after="0"/>
        <w:jc w:val="right"/>
        <w:rPr>
          <w:rFonts w:ascii="Cambria" w:hAnsi="Cambria" w:cs="Calibri"/>
          <w:color w:val="auto"/>
          <w:sz w:val="18"/>
          <w:szCs w:val="18"/>
        </w:rPr>
      </w:pPr>
      <w:bookmarkStart w:id="214" w:name="_Toc533400128"/>
      <w:r>
        <w:rPr>
          <w:rFonts w:cs="Calibri" w:ascii="Cambria" w:hAnsi="Cambria"/>
          <w:color w:val="auto"/>
          <w:sz w:val="18"/>
          <w:szCs w:val="18"/>
        </w:rPr>
        <w:t>Załącznik nr 1C do SIWZ - formularz ofertowy</w:t>
      </w:r>
      <w:bookmarkEnd w:id="214"/>
    </w:p>
    <w:p>
      <w:pPr>
        <w:pStyle w:val="Nagwek4"/>
        <w:spacing w:lineRule="auto" w:line="240" w:before="0" w:after="120"/>
        <w:jc w:val="right"/>
        <w:rPr>
          <w:rFonts w:ascii="Cambria" w:hAnsi="Cambria" w:cs="Calibri"/>
          <w:color w:val="auto"/>
          <w:sz w:val="18"/>
          <w:szCs w:val="18"/>
        </w:rPr>
      </w:pPr>
      <w:r>
        <w:rPr>
          <w:rFonts w:cs="Calibri" w:ascii="Cambria" w:hAnsi="Cambria"/>
          <w:color w:val="auto"/>
          <w:sz w:val="18"/>
          <w:szCs w:val="18"/>
        </w:rPr>
      </w:r>
    </w:p>
    <w:tbl>
      <w:tblPr>
        <w:tblW w:w="60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6069"/>
      </w:tblGrid>
      <w:tr>
        <w:trPr>
          <w:trHeight w:val="413" w:hRule="atLeast"/>
        </w:trPr>
        <w:tc>
          <w:tcPr>
            <w:tcW w:w="6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CFFCC" w:val="clear"/>
            <w:vAlign w:val="center"/>
          </w:tcPr>
          <w:p>
            <w:pPr>
              <w:pStyle w:val="Normal"/>
              <w:spacing w:lineRule="auto" w:line="240" w:before="0" w:after="0"/>
              <w:jc w:val="center"/>
              <w:rPr>
                <w:rFonts w:ascii="Cambria" w:hAnsi="Cambria" w:cs="Calibri"/>
                <w:b/>
                <w:b/>
                <w:bCs/>
              </w:rPr>
            </w:pPr>
            <w:r>
              <w:rPr>
                <w:rFonts w:cs="Calibri" w:ascii="Cambria" w:hAnsi="Cambria"/>
                <w:b/>
                <w:bCs/>
                <w:sz w:val="22"/>
                <w:szCs w:val="22"/>
              </w:rPr>
              <w:t>FORMULARZ OFERTOWY - część 3</w:t>
            </w:r>
          </w:p>
        </w:tc>
      </w:tr>
    </w:tbl>
    <w:p>
      <w:pPr>
        <w:pStyle w:val="Normal"/>
        <w:spacing w:lineRule="auto" w:line="240" w:before="0" w:after="0"/>
        <w:rPr>
          <w:rFonts w:ascii="Cambria" w:hAnsi="Cambria" w:cs="Calibri"/>
          <w:color w:val="FF0000"/>
        </w:rPr>
      </w:pPr>
      <w:r>
        <w:rPr>
          <w:rFonts w:cs="Calibri" w:ascii="Cambria" w:hAnsi="Cambria"/>
          <w:color w:val="FF0000"/>
        </w:rPr>
      </w:r>
    </w:p>
    <w:p>
      <w:pPr>
        <w:pStyle w:val="Normal"/>
        <w:spacing w:lineRule="auto" w:line="240" w:before="0" w:after="0"/>
        <w:rPr>
          <w:rFonts w:ascii="Cambria" w:hAnsi="Cambria" w:cs="Calibri"/>
        </w:rPr>
      </w:pPr>
      <w:r>
        <w:rPr>
          <w:rFonts w:cs="Calibri" w:ascii="Cambria" w:hAnsi="Cambria"/>
        </w:rPr>
        <w:t>DANE WYKONAWCY:</w:t>
      </w:r>
    </w:p>
    <w:p>
      <w:pPr>
        <w:pStyle w:val="Normal"/>
        <w:spacing w:lineRule="auto" w:line="240" w:before="0" w:after="0"/>
        <w:jc w:val="both"/>
        <w:rPr>
          <w:rFonts w:ascii="Cambria" w:hAnsi="Cambria" w:cs="Calibri"/>
          <w:sz w:val="16"/>
          <w:szCs w:val="16"/>
        </w:rPr>
      </w:pPr>
      <w:r>
        <w:rPr>
          <w:rFonts w:cs="Calibri" w:ascii="Cambria" w:hAnsi="Cambria"/>
          <w:sz w:val="16"/>
          <w:szCs w:val="16"/>
        </w:rPr>
        <w:t>(Wykonawców - w przypadku oferty wspólnej, ze wskazaniem pełnomocnika):</w:t>
      </w:r>
    </w:p>
    <w:tbl>
      <w:tblPr>
        <w:tblW w:w="9566"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506"/>
        <w:gridCol w:w="9059"/>
      </w:tblGrid>
      <w:tr>
        <w:trPr>
          <w:trHeight w:val="674" w:hRule="atLeast"/>
        </w:trPr>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0" w:hanging="0"/>
              <w:jc w:val="both"/>
              <w:rPr>
                <w:rFonts w:ascii="Cambria" w:hAnsi="Cambria" w:cs="Calibri"/>
                <w:sz w:val="16"/>
                <w:szCs w:val="16"/>
              </w:rPr>
            </w:pPr>
            <w:r>
              <w:rPr>
                <w:rFonts w:cs="Calibri" w:ascii="Cambria" w:hAnsi="Cambria"/>
                <w:sz w:val="16"/>
                <w:szCs w:val="16"/>
              </w:rPr>
              <w:t xml:space="preserve">1. </w:t>
            </w:r>
          </w:p>
        </w:tc>
        <w:tc>
          <w:tcPr>
            <w:tcW w:w="9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ind w:left="215" w:hanging="0"/>
              <w:rPr>
                <w:rFonts w:ascii="Cambria" w:hAnsi="Cambria" w:cs="Calibri"/>
                <w:sz w:val="16"/>
                <w:szCs w:val="16"/>
                <w:lang w:eastAsia="en-US" w:bidi="en-US"/>
              </w:rPr>
            </w:pPr>
            <w:r>
              <w:rPr>
                <w:rFonts w:cs="Calibri" w:ascii="Cambria" w:hAnsi="Cambria"/>
                <w:sz w:val="16"/>
                <w:szCs w:val="16"/>
                <w:lang w:eastAsia="en-US" w:bidi="en-US"/>
              </w:rPr>
              <w:t xml:space="preserve">Osoba upoważniona do reprezentacji Wykonawcy/ów i podpisująca ofertę: </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b/>
                <w:b/>
                <w:bCs/>
                <w:spacing w:val="40"/>
                <w:sz w:val="16"/>
                <w:szCs w:val="16"/>
                <w:lang w:eastAsia="en-US" w:bidi="en-US"/>
              </w:rPr>
            </w:pPr>
            <w:r>
              <w:rPr>
                <w:rFonts w:cs="Calibri" w:ascii="Cambria" w:hAnsi="Cambria"/>
                <w:sz w:val="16"/>
                <w:szCs w:val="16"/>
                <w:lang w:eastAsia="en-US" w:bidi="en-US"/>
              </w:rPr>
              <w:t>Pełna nazwa:</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Adres:ulica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spacing w:val="40"/>
                <w:sz w:val="16"/>
                <w:szCs w:val="16"/>
                <w:lang w:val="en-US"/>
              </w:rPr>
            </w:pPr>
            <w:r>
              <w:rPr>
                <w:rFonts w:cs="Calibri" w:ascii="Cambria" w:hAnsi="Cambria"/>
                <w:sz w:val="16"/>
                <w:szCs w:val="16"/>
                <w:lang w:val="en-US"/>
              </w:rPr>
              <w:t xml:space="preserve">numer NIP </w:t>
            </w:r>
            <w:r>
              <w:rPr>
                <w:rFonts w:cs="Calibri" w:ascii="Cambria" w:hAnsi="Cambria"/>
                <w:spacing w:val="40"/>
                <w:sz w:val="16"/>
                <w:szCs w:val="16"/>
                <w:lang w:val="en-US"/>
              </w:rPr>
              <w:t>..................</w:t>
            </w:r>
            <w:r>
              <w:rPr>
                <w:rFonts w:cs="Calibri" w:ascii="Cambria" w:hAnsi="Cambria"/>
                <w:sz w:val="16"/>
                <w:szCs w:val="16"/>
                <w:lang w:val="en-US"/>
              </w:rPr>
              <w:t xml:space="preserve"> numer REGON </w:t>
            </w:r>
            <w:r>
              <w:rPr>
                <w:rFonts w:cs="Calibri" w:ascii="Cambria" w:hAnsi="Cambria"/>
                <w:spacing w:val="40"/>
                <w:sz w:val="16"/>
                <w:szCs w:val="16"/>
                <w:lang w:val="en-US"/>
              </w:rPr>
              <w:t>................. KRS...................</w:t>
            </w:r>
          </w:p>
          <w:p>
            <w:pPr>
              <w:pStyle w:val="Normal"/>
              <w:spacing w:lineRule="auto" w:line="288" w:before="0" w:after="0"/>
              <w:ind w:left="215" w:hanging="0"/>
              <w:rPr>
                <w:rFonts w:ascii="Cambria" w:hAnsi="Cambria" w:cs="Calibri"/>
                <w:sz w:val="16"/>
                <w:szCs w:val="16"/>
              </w:rPr>
            </w:pPr>
            <w:r>
              <w:rPr>
                <w:rFonts w:cs="Calibri" w:ascii="Cambria" w:hAnsi="Cambria"/>
                <w:sz w:val="16"/>
                <w:szCs w:val="16"/>
              </w:rPr>
              <w:t>Adres do korespondencji jeżeli jest inny niż siedziba Wykonawcy:</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b/>
                <w:b/>
                <w:bCs/>
                <w:sz w:val="16"/>
                <w:szCs w:val="16"/>
              </w:rPr>
            </w:pPr>
            <w:r>
              <w:rPr>
                <w:rFonts w:cs="Calibri" w:ascii="Cambria" w:hAnsi="Cambria"/>
                <w:b/>
                <w:bCs/>
                <w:sz w:val="16"/>
                <w:szCs w:val="16"/>
              </w:rPr>
              <w:t>Adres poczty elektronicznej i numer faksu, na który zamawiający ma przesyłać korespondencję związaną z przedmiotowym postępowaniem:</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tel.:</w:t>
            </w:r>
            <w:r>
              <w:rPr>
                <w:rFonts w:cs="Calibri" w:ascii="Cambria" w:hAnsi="Cambria"/>
                <w:spacing w:val="40"/>
                <w:sz w:val="16"/>
                <w:szCs w:val="16"/>
              </w:rPr>
              <w:t xml:space="preserve"> .......................</w:t>
            </w:r>
            <w:r>
              <w:rPr>
                <w:rFonts w:cs="Calibri" w:ascii="Cambria" w:hAnsi="Cambria"/>
                <w:sz w:val="16"/>
                <w:szCs w:val="16"/>
              </w:rPr>
              <w:t>fax:</w:t>
            </w:r>
            <w:r>
              <w:rPr>
                <w:rFonts w:cs="Calibri" w:ascii="Cambria" w:hAnsi="Cambria"/>
                <w:spacing w:val="40"/>
                <w:sz w:val="16"/>
                <w:szCs w:val="16"/>
              </w:rPr>
              <w:t xml:space="preserve"> .................... </w:t>
            </w:r>
            <w:r>
              <w:rPr>
                <w:rFonts w:cs="Calibri" w:ascii="Cambria" w:hAnsi="Cambria"/>
                <w:sz w:val="16"/>
                <w:szCs w:val="16"/>
              </w:rPr>
              <w:t>e-mail</w:t>
            </w:r>
            <w:r>
              <w:rPr>
                <w:rFonts w:cs="Calibri" w:ascii="Cambria" w:hAnsi="Cambria"/>
                <w:spacing w:val="40"/>
                <w:sz w:val="16"/>
                <w:szCs w:val="16"/>
              </w:rPr>
              <w:t>....................</w:t>
            </w:r>
          </w:p>
        </w:tc>
      </w:tr>
      <w:tr>
        <w:trPr>
          <w:trHeight w:val="674" w:hRule="atLeast"/>
        </w:trPr>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0" w:hanging="0"/>
              <w:jc w:val="both"/>
              <w:rPr>
                <w:rFonts w:ascii="Cambria" w:hAnsi="Cambria" w:cs="Calibri"/>
                <w:sz w:val="16"/>
                <w:szCs w:val="16"/>
              </w:rPr>
            </w:pPr>
            <w:r>
              <w:rPr>
                <w:rFonts w:cs="Calibri" w:ascii="Cambria" w:hAnsi="Cambria"/>
                <w:sz w:val="16"/>
                <w:szCs w:val="16"/>
              </w:rPr>
              <w:t xml:space="preserve">2. </w:t>
            </w:r>
          </w:p>
        </w:tc>
        <w:tc>
          <w:tcPr>
            <w:tcW w:w="9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ind w:left="215" w:hanging="0"/>
              <w:rPr>
                <w:rFonts w:ascii="Cambria" w:hAnsi="Cambria" w:cs="Calibri"/>
                <w:b/>
                <w:b/>
                <w:bCs/>
                <w:spacing w:val="40"/>
                <w:sz w:val="16"/>
                <w:szCs w:val="16"/>
                <w:lang w:eastAsia="en-US" w:bidi="en-US"/>
              </w:rPr>
            </w:pPr>
            <w:r>
              <w:rPr>
                <w:rFonts w:cs="Calibri" w:ascii="Cambria" w:hAnsi="Cambria"/>
                <w:sz w:val="16"/>
                <w:szCs w:val="16"/>
                <w:lang w:eastAsia="en-US" w:bidi="en-US"/>
              </w:rPr>
              <w:t>Pełna nazwa:</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Adres:ulica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spacing w:val="40"/>
                <w:sz w:val="16"/>
                <w:szCs w:val="16"/>
                <w:lang w:val="en-US"/>
              </w:rPr>
            </w:pPr>
            <w:r>
              <w:rPr>
                <w:rFonts w:cs="Calibri" w:ascii="Cambria" w:hAnsi="Cambria"/>
                <w:sz w:val="16"/>
                <w:szCs w:val="16"/>
                <w:lang w:val="en-US"/>
              </w:rPr>
              <w:t>tel.:</w:t>
            </w:r>
            <w:r>
              <w:rPr>
                <w:rFonts w:cs="Calibri" w:ascii="Cambria" w:hAnsi="Cambria"/>
                <w:spacing w:val="40"/>
                <w:sz w:val="16"/>
                <w:szCs w:val="16"/>
                <w:lang w:val="en-US"/>
              </w:rPr>
              <w:t xml:space="preserve"> .......................</w:t>
            </w:r>
            <w:r>
              <w:rPr>
                <w:rFonts w:cs="Calibri" w:ascii="Cambria" w:hAnsi="Cambria"/>
                <w:sz w:val="16"/>
                <w:szCs w:val="16"/>
                <w:lang w:val="en-US"/>
              </w:rPr>
              <w:t xml:space="preserve"> numer NIP </w:t>
            </w:r>
            <w:r>
              <w:rPr>
                <w:rFonts w:cs="Calibri" w:ascii="Cambria" w:hAnsi="Cambria"/>
                <w:spacing w:val="40"/>
                <w:sz w:val="16"/>
                <w:szCs w:val="16"/>
                <w:lang w:val="en-US"/>
              </w:rPr>
              <w:t>..................</w:t>
            </w:r>
            <w:r>
              <w:rPr>
                <w:rFonts w:cs="Calibri" w:ascii="Cambria" w:hAnsi="Cambria"/>
                <w:sz w:val="16"/>
                <w:szCs w:val="16"/>
                <w:lang w:val="en-US"/>
              </w:rPr>
              <w:t xml:space="preserve"> numer REGON </w:t>
            </w:r>
            <w:r>
              <w:rPr>
                <w:rFonts w:cs="Calibri" w:ascii="Cambria" w:hAnsi="Cambria"/>
                <w:spacing w:val="40"/>
                <w:sz w:val="16"/>
                <w:szCs w:val="16"/>
                <w:lang w:val="en-US"/>
              </w:rPr>
              <w:t xml:space="preserve">................. </w:t>
            </w:r>
          </w:p>
          <w:p>
            <w:pPr>
              <w:pStyle w:val="Normal"/>
              <w:spacing w:lineRule="auto" w:line="288" w:before="0" w:after="0"/>
              <w:ind w:left="215" w:hanging="0"/>
              <w:rPr>
                <w:rFonts w:ascii="Cambria" w:hAnsi="Cambria" w:cs="Calibri"/>
                <w:sz w:val="16"/>
                <w:szCs w:val="16"/>
              </w:rPr>
            </w:pPr>
            <w:r>
              <w:rPr>
                <w:rFonts w:cs="Calibri" w:ascii="Cambria" w:hAnsi="Cambria"/>
                <w:sz w:val="16"/>
                <w:szCs w:val="16"/>
                <w:lang w:val="en-US"/>
              </w:rPr>
              <w:t>fax:</w:t>
            </w:r>
            <w:r>
              <w:rPr>
                <w:rFonts w:cs="Calibri" w:ascii="Cambria" w:hAnsi="Cambria"/>
                <w:spacing w:val="40"/>
                <w:sz w:val="16"/>
                <w:szCs w:val="16"/>
                <w:lang w:val="en-US"/>
              </w:rPr>
              <w:t xml:space="preserve"> .................... </w:t>
            </w:r>
            <w:r>
              <w:rPr>
                <w:rFonts w:cs="Calibri" w:ascii="Cambria" w:hAnsi="Cambria"/>
                <w:sz w:val="16"/>
                <w:szCs w:val="16"/>
                <w:lang w:val="en-US"/>
              </w:rPr>
              <w:t>e-mail</w:t>
            </w:r>
            <w:r>
              <w:rPr>
                <w:rFonts w:cs="Calibri" w:ascii="Cambria" w:hAnsi="Cambria"/>
                <w:spacing w:val="40"/>
                <w:sz w:val="16"/>
                <w:szCs w:val="16"/>
                <w:lang w:val="en-US"/>
              </w:rPr>
              <w:t>....................</w:t>
            </w:r>
          </w:p>
        </w:tc>
      </w:tr>
    </w:tbl>
    <w:p>
      <w:pPr>
        <w:pStyle w:val="Normal"/>
        <w:widowControl w:val="false"/>
        <w:tabs>
          <w:tab w:val="clear" w:pos="709"/>
          <w:tab w:val="left" w:pos="8460" w:leader="none"/>
          <w:tab w:val="left" w:pos="8910" w:leader="none"/>
        </w:tabs>
        <w:spacing w:lineRule="auto" w:line="240" w:before="0" w:after="0"/>
        <w:jc w:val="both"/>
        <w:rPr>
          <w:rFonts w:ascii="Cambria" w:hAnsi="Cambria" w:cs="Calibri"/>
          <w:sz w:val="18"/>
          <w:szCs w:val="18"/>
        </w:rPr>
      </w:pPr>
      <w:r>
        <w:rPr>
          <w:rFonts w:cs="Calibri" w:ascii="Cambria" w:hAnsi="Cambria"/>
          <w:sz w:val="18"/>
          <w:szCs w:val="18"/>
        </w:rPr>
      </w:r>
    </w:p>
    <w:p>
      <w:pPr>
        <w:pStyle w:val="Normal"/>
        <w:widowControl w:val="false"/>
        <w:spacing w:lineRule="auto" w:line="240" w:before="0" w:after="0"/>
        <w:jc w:val="both"/>
        <w:rPr/>
      </w:pPr>
      <w:r>
        <w:rPr>
          <w:rFonts w:cs="Calibri" w:ascii="Cambria" w:hAnsi="Cambria"/>
        </w:rPr>
        <w:t xml:space="preserve">w odpowiedzi na ogłoszenie o przetargu nieograniczonym na </w:t>
      </w:r>
      <w:r>
        <w:rPr>
          <w:rFonts w:cs="Calibri" w:ascii="Cambria" w:hAnsi="Cambria"/>
          <w:b/>
          <w:bCs/>
        </w:rPr>
        <w:t xml:space="preserve">„Dostawa sprzętu elektronicznego  oraz pomocy dydaktycznych w ramach projektu pn. Z małej szkoły w wielki świat” - </w:t>
      </w:r>
      <w:r>
        <w:rPr>
          <w:rFonts w:cs="Calibri" w:ascii="Cambria" w:hAnsi="Cambria"/>
          <w:b/>
          <w:color w:val="0000FF"/>
        </w:rPr>
        <w:t>część 3</w:t>
      </w:r>
      <w:r>
        <w:rPr>
          <w:rFonts w:cs="Calibri" w:ascii="Cambria" w:hAnsi="Cambria"/>
          <w:b/>
          <w:bCs/>
        </w:rPr>
        <w:t xml:space="preserve">- </w:t>
      </w:r>
      <w:r>
        <w:rPr>
          <w:rFonts w:cs="Calibri" w:ascii="Cambria" w:hAnsi="Cambria"/>
          <w:b/>
          <w:color w:val="0000FF"/>
        </w:rPr>
        <w:t xml:space="preserve">pomoce naukowe </w:t>
      </w:r>
      <w:r>
        <w:rPr>
          <w:rFonts w:cs="Calibri" w:ascii="Cambria" w:hAnsi="Cambria"/>
          <w:b/>
          <w:bCs/>
        </w:rPr>
        <w:t xml:space="preserve"> Postępowanie znak: </w:t>
      </w:r>
      <w:r>
        <w:rPr>
          <w:rFonts w:cs="Calibri" w:ascii="Cambria" w:hAnsi="Cambria"/>
          <w:b/>
          <w:bCs/>
          <w:color w:val="0000FF"/>
        </w:rPr>
        <w:t>RGG.271.2.2019</w:t>
      </w:r>
      <w:r>
        <w:rPr>
          <w:rFonts w:cs="Calibri" w:ascii="Cambria" w:hAnsi="Cambria"/>
          <w:bCs/>
        </w:rPr>
        <w:t>,</w:t>
      </w:r>
      <w:r>
        <w:rPr>
          <w:rFonts w:cs="Calibri" w:ascii="Cambria" w:hAnsi="Cambria"/>
        </w:rPr>
        <w:t>składam(y) niniejszą ofertę:</w:t>
      </w:r>
    </w:p>
    <w:p>
      <w:pPr>
        <w:pStyle w:val="Normal"/>
        <w:widowControl w:val="false"/>
        <w:tabs>
          <w:tab w:val="clear" w:pos="709"/>
          <w:tab w:val="left" w:pos="8460" w:leader="none"/>
          <w:tab w:val="left" w:pos="8910" w:leader="none"/>
        </w:tabs>
        <w:spacing w:lineRule="auto" w:line="240" w:before="0" w:after="0"/>
        <w:jc w:val="both"/>
        <w:rPr>
          <w:rFonts w:ascii="Cambria" w:hAnsi="Cambria" w:cs="Calibri"/>
        </w:rPr>
      </w:pPr>
      <w:r>
        <w:rPr>
          <w:rFonts w:cs="Calibri" w:ascii="Cambria" w:hAnsi="Cambria"/>
        </w:rPr>
      </w:r>
    </w:p>
    <w:p>
      <w:pPr>
        <w:pStyle w:val="Normal"/>
        <w:numPr>
          <w:ilvl w:val="0"/>
          <w:numId w:val="128"/>
        </w:numPr>
        <w:spacing w:lineRule="auto" w:line="240" w:before="0" w:after="0"/>
        <w:jc w:val="both"/>
        <w:rPr>
          <w:rFonts w:ascii="Cambria" w:hAnsi="Cambria" w:cs="Calibri"/>
        </w:rPr>
      </w:pPr>
      <w:r>
        <w:rPr>
          <w:rFonts w:cs="Calibri" w:ascii="Cambria" w:hAnsi="Cambria"/>
          <w:b/>
        </w:rPr>
        <w:t xml:space="preserve">Oferuję wykonanie </w:t>
      </w:r>
      <w:r>
        <w:rPr>
          <w:rFonts w:cs="Calibri" w:ascii="Cambria" w:hAnsi="Cambria"/>
        </w:rPr>
        <w:t xml:space="preserve">zamówienia zgodnie z opisem przedmiotu zamówienia i na warunkach płatności określonych w SIWZ </w:t>
      </w:r>
      <w:r>
        <w:rPr>
          <w:rFonts w:cs="Calibri" w:ascii="Cambria" w:hAnsi="Cambria"/>
          <w:b/>
          <w:u w:val="single"/>
        </w:rPr>
        <w:t>za cenę brutto</w:t>
      </w:r>
      <w:r>
        <w:rPr>
          <w:rFonts w:cs="Calibri" w:ascii="Cambria" w:hAnsi="Cambria"/>
        </w:rPr>
        <w:t xml:space="preserve">:....................................................... w tym należny podatek VAT. </w:t>
      </w:r>
    </w:p>
    <w:p>
      <w:pPr>
        <w:pStyle w:val="Normal"/>
        <w:spacing w:lineRule="auto" w:line="240" w:before="0" w:after="0"/>
        <w:ind w:left="360" w:hanging="0"/>
        <w:jc w:val="both"/>
        <w:rPr>
          <w:rFonts w:ascii="Cambria" w:hAnsi="Cambria" w:cs="Calibri"/>
        </w:rPr>
      </w:pPr>
      <w:r>
        <w:rPr>
          <w:rFonts w:cs="Calibri" w:ascii="Cambria" w:hAnsi="Cambria"/>
        </w:rPr>
        <w:t>Słownie brutto: ……................................................................................................................. zgodnie z załączoną tabelą.</w:t>
      </w:r>
    </w:p>
    <w:p>
      <w:pPr>
        <w:pStyle w:val="Normal"/>
        <w:spacing w:lineRule="auto" w:line="240" w:before="0" w:after="0"/>
        <w:ind w:left="360" w:hanging="0"/>
        <w:rPr>
          <w:rFonts w:ascii="Cambria" w:hAnsi="Cambria" w:cs="Calibri"/>
        </w:rPr>
      </w:pPr>
      <w:r>
        <w:rPr>
          <w:rFonts w:cs="Calibri" w:ascii="Cambria" w:hAnsi="Cambria"/>
        </w:rPr>
      </w:r>
    </w:p>
    <w:p>
      <w:pPr>
        <w:pStyle w:val="Normal"/>
        <w:numPr>
          <w:ilvl w:val="0"/>
          <w:numId w:val="128"/>
        </w:numPr>
        <w:spacing w:lineRule="auto" w:line="240" w:before="0" w:after="0"/>
        <w:jc w:val="both"/>
        <w:rPr>
          <w:rFonts w:ascii="Cambria" w:hAnsi="Cambria" w:cs="Calibri"/>
          <w:sz w:val="18"/>
          <w:szCs w:val="18"/>
        </w:rPr>
      </w:pPr>
      <w:r>
        <w:rPr>
          <w:rFonts w:cs="Calibri" w:ascii="Cambria" w:hAnsi="Cambria"/>
          <w:b/>
          <w:sz w:val="18"/>
          <w:szCs w:val="18"/>
        </w:rPr>
        <w:t xml:space="preserve">Oferowany okres przedłużenia gwarancji na dostarczone urządzenia w stosunku do minimalnego okresu (terminu) gwarancji wskazanego w tabeli 3 załącznika nr 1C do SIWZ ............................................. miesięcy (podać ilość miesięcy) zgodnie z zapisem </w:t>
      </w:r>
      <w:r>
        <w:rPr>
          <w:rFonts w:cs="Calibri" w:ascii="Cambria" w:hAnsi="Cambria"/>
          <w:b/>
          <w:color w:val="0000FF"/>
          <w:sz w:val="18"/>
          <w:szCs w:val="18"/>
        </w:rPr>
        <w:t>§XIV ust. 2 pkt 4) SIWZ.</w:t>
      </w:r>
    </w:p>
    <w:p>
      <w:pPr>
        <w:pStyle w:val="Normal"/>
        <w:spacing w:lineRule="auto" w:line="240" w:before="0" w:after="0"/>
        <w:ind w:left="360" w:hanging="0"/>
        <w:jc w:val="both"/>
        <w:rPr>
          <w:rFonts w:ascii="Cambria" w:hAnsi="Cambria" w:cs="Calibri"/>
          <w:sz w:val="18"/>
          <w:szCs w:val="18"/>
        </w:rPr>
      </w:pPr>
      <w:r>
        <w:rPr>
          <w:rFonts w:cs="Calibri" w:ascii="Cambria" w:hAnsi="Cambria"/>
          <w:sz w:val="18"/>
          <w:szCs w:val="18"/>
        </w:rPr>
      </w:r>
    </w:p>
    <w:p>
      <w:pPr>
        <w:pStyle w:val="Normal"/>
        <w:numPr>
          <w:ilvl w:val="0"/>
          <w:numId w:val="128"/>
        </w:numPr>
        <w:spacing w:lineRule="auto" w:line="240" w:before="0" w:after="0"/>
        <w:jc w:val="both"/>
        <w:rPr>
          <w:rFonts w:ascii="Cambria" w:hAnsi="Cambria" w:cs="Calibri"/>
        </w:rPr>
      </w:pPr>
      <w:r>
        <w:rPr>
          <w:rFonts w:cs="Calibri" w:ascii="Cambria" w:hAnsi="Cambria"/>
        </w:rPr>
        <w:t xml:space="preserve">Oświadczamy, że: </w:t>
      </w:r>
    </w:p>
    <w:p>
      <w:pPr>
        <w:pStyle w:val="Normal"/>
        <w:numPr>
          <w:ilvl w:val="2"/>
          <w:numId w:val="129"/>
        </w:numPr>
        <w:spacing w:lineRule="auto" w:line="240" w:before="0" w:after="0"/>
        <w:jc w:val="both"/>
        <w:rPr>
          <w:rFonts w:ascii="Cambria" w:hAnsi="Cambria" w:cs="Calibri"/>
          <w:sz w:val="20"/>
        </w:rPr>
      </w:pPr>
      <w:r>
        <w:rPr>
          <w:rFonts w:cs="Calibri" w:ascii="Cambria" w:hAnsi="Cambria"/>
          <w:sz w:val="20"/>
        </w:rPr>
        <w:t xml:space="preserve">zapoznaliśmy się ze specyfikacją istotnych warunków zamówienia oraz zdobyliśmy konieczne informacje potrzebne do właściwego wykonania zamówienia, </w:t>
      </w:r>
    </w:p>
    <w:p>
      <w:pPr>
        <w:pStyle w:val="Normal"/>
        <w:numPr>
          <w:ilvl w:val="2"/>
          <w:numId w:val="129"/>
        </w:numPr>
        <w:spacing w:lineRule="auto" w:line="240" w:before="0" w:after="0"/>
        <w:jc w:val="both"/>
        <w:rPr>
          <w:rFonts w:ascii="Cambria" w:hAnsi="Cambria" w:cs="Calibri"/>
          <w:sz w:val="20"/>
        </w:rPr>
      </w:pPr>
      <w:r>
        <w:rPr>
          <w:rFonts w:cs="Calibri" w:ascii="Cambria" w:hAnsi="Cambria"/>
          <w:sz w:val="20"/>
        </w:rPr>
        <w:t>jesteśmy związani niniejszą ofertą przez okres 30 dni od upływu terminu składania ofert.</w:t>
      </w:r>
    </w:p>
    <w:p>
      <w:pPr>
        <w:pStyle w:val="Normal"/>
        <w:numPr>
          <w:ilvl w:val="2"/>
          <w:numId w:val="129"/>
        </w:numPr>
        <w:spacing w:lineRule="auto" w:line="240" w:before="0" w:after="0"/>
        <w:jc w:val="both"/>
        <w:rPr>
          <w:rFonts w:ascii="Cambria" w:hAnsi="Cambria" w:cs="Calibri"/>
          <w:sz w:val="20"/>
        </w:rPr>
      </w:pPr>
      <w:r>
        <w:rPr>
          <w:rFonts w:cs="Calibri" w:ascii="Cambria" w:hAnsi="Cambria"/>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pPr>
        <w:pStyle w:val="Normal"/>
        <w:numPr>
          <w:ilvl w:val="2"/>
          <w:numId w:val="129"/>
        </w:numPr>
        <w:spacing w:lineRule="auto" w:line="240" w:before="0" w:after="0"/>
        <w:jc w:val="both"/>
        <w:rPr>
          <w:rFonts w:ascii="Cambria" w:hAnsi="Cambria" w:cs="Calibri"/>
          <w:sz w:val="20"/>
        </w:rPr>
      </w:pPr>
      <w:r>
        <w:rPr>
          <w:rFonts w:cs="Calibri" w:ascii="Cambria" w:hAnsi="Cambria"/>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pPr>
        <w:pStyle w:val="Normal"/>
        <w:numPr>
          <w:ilvl w:val="2"/>
          <w:numId w:val="129"/>
        </w:numPr>
        <w:spacing w:lineRule="auto" w:line="240" w:before="0" w:after="0"/>
        <w:jc w:val="both"/>
        <w:rPr>
          <w:rFonts w:ascii="Cambria" w:hAnsi="Cambria" w:cs="Calibri"/>
          <w:sz w:val="20"/>
        </w:rPr>
      </w:pPr>
      <w:r>
        <w:rPr>
          <w:rFonts w:cs="Calibri" w:ascii="Cambria" w:hAnsi="Cambria"/>
          <w:sz w:val="20"/>
        </w:rPr>
        <w:t>uwzględniliśmy zmiany i dodatkowe ustalenia wynikłe w trakcie procedury przetargowej stanowiące integralną część SIWZ, wyszczególnione we wszystkich umieszczonych na stronie internetowej pismach Zamawiającego.</w:t>
      </w:r>
    </w:p>
    <w:p>
      <w:pPr>
        <w:pStyle w:val="Normal"/>
        <w:numPr>
          <w:ilvl w:val="2"/>
          <w:numId w:val="129"/>
        </w:numPr>
        <w:spacing w:lineRule="auto" w:line="240" w:before="0" w:after="0"/>
        <w:jc w:val="both"/>
        <w:rPr>
          <w:rFonts w:ascii="Cambria" w:hAnsi="Cambria" w:cs="Calibri"/>
          <w:sz w:val="20"/>
        </w:rPr>
      </w:pPr>
      <w:r>
        <w:rPr>
          <w:rFonts w:cs="Calibri" w:ascii="Cambria" w:hAnsi="Cambria"/>
          <w:sz w:val="20"/>
        </w:rPr>
        <w:t>Akceptujemy warunki płatności określone przez Zamawiającego w Specyfikacji Istotnych Warunków Zamówienia.</w:t>
      </w:r>
    </w:p>
    <w:p>
      <w:pPr>
        <w:pStyle w:val="Normal"/>
        <w:numPr>
          <w:ilvl w:val="0"/>
          <w:numId w:val="128"/>
        </w:numPr>
        <w:spacing w:lineRule="auto" w:line="240" w:before="0" w:after="0"/>
        <w:jc w:val="both"/>
        <w:rPr>
          <w:rFonts w:ascii="Cambria" w:hAnsi="Cambria" w:cs="Calibri"/>
        </w:rPr>
      </w:pPr>
      <w:r>
        <w:rPr>
          <w:rFonts w:cs="Calibri" w:ascii="Cambria" w:hAnsi="Cambria"/>
        </w:rPr>
        <w:t>Nazwisko(a) i imię(ona) osoby(ób) odpowiedzialnej za realizację zamówienia i kontakt ze strony Wykonawcy ..........................................................................................................................................</w:t>
      </w:r>
    </w:p>
    <w:p>
      <w:pPr>
        <w:pStyle w:val="Normal"/>
        <w:numPr>
          <w:ilvl w:val="0"/>
          <w:numId w:val="128"/>
        </w:numPr>
        <w:spacing w:lineRule="auto" w:line="240" w:before="0" w:after="0"/>
        <w:jc w:val="both"/>
        <w:rPr>
          <w:rFonts w:ascii="Cambria" w:hAnsi="Cambria" w:cs="Calibri"/>
          <w:lang w:val="pl-PL"/>
        </w:rPr>
      </w:pPr>
      <w:r>
        <w:rPr>
          <w:rFonts w:cs="Calibri" w:ascii="Cambria" w:hAnsi="Cambria"/>
          <w:b/>
          <w:bCs/>
          <w:lang w:val="pl-PL"/>
        </w:rPr>
        <w:t>Oświadczamy, że złożona oferta:</w:t>
      </w:r>
    </w:p>
    <w:p>
      <w:pPr>
        <w:pStyle w:val="Normal"/>
        <w:spacing w:lineRule="auto" w:line="240" w:before="0" w:after="0"/>
        <w:ind w:left="851" w:hanging="425"/>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15" w:name="__Fieldmark__5717_1014067758"/>
      <w:bookmarkStart w:id="216" w:name="__Fieldmark__9991_2361022027"/>
      <w:bookmarkStart w:id="217" w:name="__Fieldmark__5577_3105850283"/>
      <w:bookmarkStart w:id="218" w:name="__Fieldmark__7676_2321352324"/>
      <w:bookmarkStart w:id="219" w:name="__Fieldmark__5652_912948909"/>
      <w:bookmarkStart w:id="220" w:name="__Fieldmark__5717_1014067758"/>
      <w:bookmarkStart w:id="221" w:name="__Fieldmark__5717_1014067758"/>
      <w:bookmarkEnd w:id="216"/>
      <w:bookmarkEnd w:id="217"/>
      <w:bookmarkEnd w:id="218"/>
      <w:bookmarkEnd w:id="219"/>
      <w:bookmarkEnd w:id="221"/>
      <w:r>
        <w:rPr/>
      </w:r>
      <w:r>
        <w:rPr/>
        <w:fldChar w:fldCharType="end"/>
      </w:r>
      <w:r>
        <w:rPr>
          <w:rFonts w:cs="Calibri" w:ascii="Cambria" w:hAnsi="Cambria"/>
          <w:b/>
          <w:bCs/>
        </w:rPr>
        <w:t xml:space="preserve"> nie prowadzi</w:t>
      </w:r>
      <w:r>
        <w:rPr>
          <w:rFonts w:cs="Calibri" w:ascii="Cambria" w:hAnsi="Cambria"/>
        </w:rPr>
        <w:t xml:space="preserve"> do powstania u zamawiającego obowiązku podatkowego zgodnie z przepisami o podatku od towarów i usług;</w:t>
      </w:r>
    </w:p>
    <w:p>
      <w:pPr>
        <w:pStyle w:val="Normal"/>
        <w:spacing w:lineRule="auto" w:line="240" w:before="0" w:after="0"/>
        <w:ind w:left="851" w:hanging="425"/>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22" w:name="__Fieldmark__5735_1014067758"/>
      <w:bookmarkStart w:id="223" w:name="__Fieldmark__10006_2361022027"/>
      <w:bookmarkStart w:id="224" w:name="__Fieldmark__5586_3105850283"/>
      <w:bookmarkStart w:id="225" w:name="__Fieldmark__7680_2321352324"/>
      <w:bookmarkStart w:id="226" w:name="__Fieldmark__5664_912948909"/>
      <w:bookmarkStart w:id="227" w:name="__Fieldmark__5735_1014067758"/>
      <w:bookmarkStart w:id="228" w:name="__Fieldmark__5735_1014067758"/>
      <w:bookmarkEnd w:id="223"/>
      <w:bookmarkEnd w:id="224"/>
      <w:bookmarkEnd w:id="225"/>
      <w:bookmarkEnd w:id="226"/>
      <w:bookmarkEnd w:id="228"/>
      <w:r>
        <w:rPr/>
      </w:r>
      <w:r>
        <w:rPr/>
        <w:fldChar w:fldCharType="end"/>
      </w:r>
      <w:r>
        <w:rPr>
          <w:rFonts w:cs="Calibri" w:ascii="Cambria" w:hAnsi="Cambria"/>
          <w:b/>
          <w:bCs/>
        </w:rPr>
        <w:t xml:space="preserve"> prowadzi</w:t>
      </w:r>
      <w:r>
        <w:rPr>
          <w:rFonts w:cs="Calibri" w:ascii="Cambria" w:hAnsi="Cambri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Pr>
          <w:rFonts w:cs="Calibri" w:ascii="Cambria" w:hAnsi="Cambria"/>
          <w:b/>
          <w:bCs/>
          <w:u w:val="single"/>
        </w:rPr>
        <w:t>tzw. VAT odwrócony</w:t>
      </w:r>
      <w:r>
        <w:rPr>
          <w:rFonts w:cs="Calibri" w:ascii="Cambria" w:hAnsi="Cambria"/>
        </w:rPr>
        <w:t>)</w:t>
      </w:r>
    </w:p>
    <w:tbl>
      <w:tblPr>
        <w:tblW w:w="82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567"/>
        <w:gridCol w:w="4252"/>
        <w:gridCol w:w="3402"/>
      </w:tblGrid>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20"/>
                <w:szCs w:val="20"/>
              </w:rPr>
            </w:pPr>
            <w:r>
              <w:rPr>
                <w:rFonts w:cs="Calibri" w:ascii="Cambria" w:hAnsi="Cambria"/>
                <w:sz w:val="20"/>
                <w:szCs w:val="20"/>
              </w:rPr>
              <w:t>Lp.</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20"/>
                <w:szCs w:val="20"/>
                <w:lang w:val="pl-PL"/>
              </w:rPr>
            </w:pPr>
            <w:r>
              <w:rPr>
                <w:rFonts w:cs="Calibri" w:ascii="Cambria" w:hAnsi="Cambria"/>
                <w:sz w:val="20"/>
                <w:szCs w:val="20"/>
                <w:lang w:val="pl-PL"/>
              </w:rPr>
              <w:t>Nazwa (rodzaj) towaru lub usługi</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20"/>
                <w:szCs w:val="20"/>
              </w:rPr>
            </w:pPr>
            <w:r>
              <w:rPr>
                <w:rFonts w:cs="Calibri" w:ascii="Cambria" w:hAnsi="Cambria"/>
                <w:sz w:val="20"/>
                <w:szCs w:val="20"/>
              </w:rPr>
              <w:t>Wartość bez kwoty podatku</w:t>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r>
    </w:tbl>
    <w:p>
      <w:pPr>
        <w:pStyle w:val="Normal"/>
        <w:spacing w:lineRule="auto" w:line="240" w:before="0" w:after="0"/>
        <w:ind w:left="360" w:hanging="0"/>
        <w:jc w:val="both"/>
        <w:rPr>
          <w:rFonts w:ascii="Cambria" w:hAnsi="Cambria" w:cs="Calibri"/>
          <w:b/>
          <w:b/>
          <w:bCs/>
          <w:lang w:val="pl-PL"/>
        </w:rPr>
      </w:pPr>
      <w:r>
        <w:rPr>
          <w:rFonts w:cs="Calibri" w:ascii="Cambria" w:hAnsi="Cambria"/>
          <w:b/>
          <w:bCs/>
          <w:lang w:val="pl-PL"/>
        </w:rPr>
      </w:r>
    </w:p>
    <w:p>
      <w:pPr>
        <w:pStyle w:val="Normal"/>
        <w:numPr>
          <w:ilvl w:val="0"/>
          <w:numId w:val="128"/>
        </w:numPr>
        <w:spacing w:lineRule="auto" w:line="240" w:before="0" w:after="0"/>
        <w:jc w:val="both"/>
        <w:rPr>
          <w:rFonts w:ascii="Cambria" w:hAnsi="Cambria" w:cs="Calibri"/>
          <w:b/>
          <w:b/>
          <w:bCs/>
          <w:lang w:val="pl-PL"/>
        </w:rPr>
      </w:pPr>
      <w:r>
        <w:rPr>
          <w:rFonts w:cs="Calibri" w:ascii="Cambria" w:hAnsi="Cambria"/>
          <w:b/>
          <w:bCs/>
          <w:lang w:val="pl-PL"/>
        </w:rPr>
        <w:t xml:space="preserve">Następujące prace zamierzamy zlecić podwykonawcom: </w:t>
      </w:r>
    </w:p>
    <w:tbl>
      <w:tblPr>
        <w:tblW w:w="94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565"/>
        <w:gridCol w:w="2411"/>
        <w:gridCol w:w="2865"/>
        <w:gridCol w:w="3654"/>
      </w:tblGrid>
      <w:tr>
        <w:trPr>
          <w:trHeight w:val="279"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Lp.</w:t>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Nazwa i adres podwykonawcy</w:t>
            </w:r>
          </w:p>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(o ile jest to wiadome)</w:t>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Część zamówienia, której wykonanie zostanie powierzone podwykonawcom</w:t>
            </w:r>
          </w:p>
        </w:tc>
        <w:tc>
          <w:tcPr>
            <w:tcW w:w="3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 xml:space="preserve">% wartość </w:t>
            </w:r>
          </w:p>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części zamówienia, której wykonanie zostanie powierzone podwykonawcom</w:t>
            </w:r>
          </w:p>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(kolumna fakultatywna - Wykonawca nie musi jej wypełniać)</w:t>
            </w:r>
          </w:p>
        </w:tc>
      </w:tr>
      <w:tr>
        <w:trPr>
          <w:trHeight w:val="38"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3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r>
      <w:tr>
        <w:trPr>
          <w:trHeight w:val="201"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3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r>
    </w:tbl>
    <w:p>
      <w:pPr>
        <w:pStyle w:val="Normal"/>
        <w:spacing w:lineRule="auto" w:line="240" w:before="0" w:after="0"/>
        <w:ind w:left="360" w:hanging="0"/>
        <w:jc w:val="both"/>
        <w:rPr>
          <w:rFonts w:ascii="Cambria" w:hAnsi="Cambria" w:cs="Calibri"/>
        </w:rPr>
      </w:pPr>
      <w:r>
        <w:rPr>
          <w:rFonts w:cs="Calibri" w:ascii="Cambria" w:hAnsi="Cambria"/>
        </w:rPr>
      </w:r>
    </w:p>
    <w:p>
      <w:pPr>
        <w:pStyle w:val="Normal"/>
        <w:numPr>
          <w:ilvl w:val="0"/>
          <w:numId w:val="128"/>
        </w:numPr>
        <w:spacing w:lineRule="auto" w:line="240" w:before="0" w:after="0"/>
        <w:jc w:val="both"/>
        <w:rPr>
          <w:rFonts w:ascii="Cambria" w:hAnsi="Cambria" w:cs="Calibri"/>
        </w:rPr>
      </w:pPr>
      <w:r>
        <w:rPr>
          <w:rFonts w:cs="Calibri" w:ascii="Cambria" w:hAnsi="Cambria"/>
        </w:rPr>
        <w:t>Oświadczamy, że Wykonawca którego reprezentujemy jest:</w:t>
      </w:r>
    </w:p>
    <w:p>
      <w:pPr>
        <w:pStyle w:val="Normal"/>
        <w:spacing w:lineRule="auto" w:line="240" w:before="0" w:after="0"/>
        <w:ind w:left="360" w:hanging="0"/>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29" w:name="__Fieldmark__5809_1014067758"/>
      <w:bookmarkStart w:id="230" w:name="__Fieldmark__10077_2361022027"/>
      <w:bookmarkStart w:id="231" w:name="__Fieldmark__5651_3105850283"/>
      <w:bookmarkStart w:id="232" w:name="__Fieldmark__7740_2321352324"/>
      <w:bookmarkStart w:id="233" w:name="__Fieldmark__5732_912948909"/>
      <w:bookmarkStart w:id="234" w:name="__Fieldmark__5809_1014067758"/>
      <w:bookmarkStart w:id="235" w:name="__Fieldmark__5809_1014067758"/>
      <w:bookmarkEnd w:id="230"/>
      <w:bookmarkEnd w:id="231"/>
      <w:bookmarkEnd w:id="232"/>
      <w:bookmarkEnd w:id="233"/>
      <w:bookmarkEnd w:id="235"/>
      <w:r>
        <w:rPr/>
      </w:r>
      <w:r>
        <w:rPr/>
        <w:fldChar w:fldCharType="end"/>
      </w:r>
      <w:r>
        <w:rPr>
          <w:rFonts w:cs="Calibri" w:ascii="Cambria" w:hAnsi="Cambria"/>
          <w:b/>
          <w:bCs/>
        </w:rPr>
        <w:t xml:space="preserve"> mikro przedsiębiorcą </w:t>
      </w:r>
      <w:r>
        <w:rPr>
          <w:rFonts w:cs="Calibri" w:ascii="Cambria" w:hAnsi="Cambria"/>
        </w:rPr>
        <w:t>(podmiot niebędący żadnym z poniższych)</w:t>
      </w:r>
    </w:p>
    <w:p>
      <w:pPr>
        <w:pStyle w:val="Normal"/>
        <w:spacing w:lineRule="auto" w:line="240" w:before="0" w:after="0"/>
        <w:ind w:left="360" w:hanging="0"/>
        <w:jc w:val="both"/>
        <w:rPr>
          <w:rFonts w:ascii="Cambria" w:hAnsi="Cambria" w:cs="Calibri"/>
          <w:b/>
          <w:b/>
          <w:bCs/>
        </w:rPr>
      </w:pPr>
      <w:r>
        <w:rPr>
          <w:rFonts w:cs="Calibri" w:ascii="Cambria" w:hAnsi="Cambria"/>
          <w:b/>
          <w:bCs/>
        </w:rPr>
      </w:r>
    </w:p>
    <w:p>
      <w:pPr>
        <w:pStyle w:val="Normal"/>
        <w:spacing w:lineRule="auto" w:line="240" w:before="0" w:after="0"/>
        <w:ind w:left="672" w:hanging="312"/>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36" w:name="__Fieldmark__5827_1014067758"/>
      <w:bookmarkStart w:id="237" w:name="__Fieldmark__10092_2361022027"/>
      <w:bookmarkStart w:id="238" w:name="__Fieldmark__5660_3105850283"/>
      <w:bookmarkStart w:id="239" w:name="__Fieldmark__7744_2321352324"/>
      <w:bookmarkStart w:id="240" w:name="__Fieldmark__5744_912948909"/>
      <w:bookmarkStart w:id="241" w:name="__Fieldmark__5827_1014067758"/>
      <w:bookmarkStart w:id="242" w:name="__Fieldmark__5827_1014067758"/>
      <w:bookmarkEnd w:id="237"/>
      <w:bookmarkEnd w:id="238"/>
      <w:bookmarkEnd w:id="239"/>
      <w:bookmarkEnd w:id="240"/>
      <w:bookmarkEnd w:id="242"/>
      <w:r>
        <w:rPr/>
      </w:r>
      <w:r>
        <w:rPr/>
        <w:fldChar w:fldCharType="end"/>
      </w:r>
      <w:r>
        <w:rPr>
          <w:rFonts w:cs="Calibri" w:ascii="Cambria" w:hAnsi="Cambria"/>
          <w:b/>
          <w:bCs/>
        </w:rPr>
        <w:t xml:space="preserve"> małym przedsiębiorcą </w:t>
      </w:r>
      <w:r>
        <w:rPr>
          <w:rFonts w:cs="Calibri" w:ascii="Cambria" w:hAnsi="Cambria"/>
        </w:rPr>
        <w:t>(małe przedsiębiorstwo definiuje się jako przedsiębiorstwo, które zatrudnia mniej niż 50 pracowników i którego roczny obrót lub roczna suma bilansowa nie przekracza 10 milionów EUR)</w:t>
      </w:r>
    </w:p>
    <w:p>
      <w:pPr>
        <w:pStyle w:val="Normal"/>
        <w:spacing w:lineRule="auto" w:line="240" w:before="0" w:after="0"/>
        <w:ind w:left="672" w:hanging="312"/>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43" w:name="__Fieldmark__5845_1014067758"/>
      <w:bookmarkStart w:id="244" w:name="__Fieldmark__10107_2361022027"/>
      <w:bookmarkStart w:id="245" w:name="__Fieldmark__5669_3105850283"/>
      <w:bookmarkStart w:id="246" w:name="__Fieldmark__7748_2321352324"/>
      <w:bookmarkStart w:id="247" w:name="__Fieldmark__5756_912948909"/>
      <w:bookmarkStart w:id="248" w:name="__Fieldmark__5845_1014067758"/>
      <w:bookmarkStart w:id="249" w:name="__Fieldmark__5845_1014067758"/>
      <w:bookmarkEnd w:id="244"/>
      <w:bookmarkEnd w:id="245"/>
      <w:bookmarkEnd w:id="246"/>
      <w:bookmarkEnd w:id="247"/>
      <w:bookmarkEnd w:id="249"/>
      <w:r>
        <w:rPr/>
      </w:r>
      <w:r>
        <w:rPr/>
        <w:fldChar w:fldCharType="end"/>
      </w:r>
      <w:r>
        <w:rPr>
          <w:rFonts w:cs="Calibri" w:ascii="Cambria" w:hAnsi="Cambria"/>
          <w:b/>
          <w:bCs/>
        </w:rPr>
        <w:t xml:space="preserve"> średnim przedsiębiorcą </w:t>
      </w:r>
      <w:r>
        <w:rPr>
          <w:rFonts w:cs="Calibri" w:ascii="Cambria" w:hAnsi="Cambria"/>
        </w:rPr>
        <w:t>(średnie przedsiębiorstwo definiuje się jako przedsiębiorstwo, które zatrudnia mniej niż 250 pracowników i którego roczny obrót nie przekracza 50 milionów lub roczna suma bilansowa nie przekracza 43 milionów EUR)</w:t>
      </w:r>
    </w:p>
    <w:p>
      <w:pPr>
        <w:pStyle w:val="Normal"/>
        <w:spacing w:lineRule="auto" w:line="240" w:before="0" w:after="0"/>
        <w:ind w:left="360" w:hanging="0"/>
        <w:jc w:val="both"/>
        <w:rPr>
          <w:rFonts w:ascii="Cambria" w:hAnsi="Cambria" w:cs="Calibri"/>
          <w:b/>
          <w:b/>
          <w:bCs/>
        </w:rPr>
      </w:pPr>
      <w:r>
        <w:fldChar w:fldCharType="begin">
          <w:ffData>
            <w:name w:val=""/>
            <w:enabled/>
            <w:calcOnExit w:val="0"/>
            <w:checkBox>
              <w:sizeAuto/>
            </w:checkBox>
          </w:ffData>
        </w:fldChar>
      </w:r>
      <w:r>
        <w:rPr/>
        <w:instrText> FORMCHECKBOX </w:instrText>
      </w:r>
      <w:r>
        <w:rPr/>
        <w:fldChar w:fldCharType="separate"/>
      </w:r>
      <w:bookmarkStart w:id="250" w:name="__Fieldmark__5863_1014067758"/>
      <w:bookmarkStart w:id="251" w:name="__Fieldmark__10122_2361022027"/>
      <w:bookmarkStart w:id="252" w:name="__Fieldmark__5678_3105850283"/>
      <w:bookmarkStart w:id="253" w:name="__Fieldmark__7752_2321352324"/>
      <w:bookmarkStart w:id="254" w:name="__Fieldmark__5768_912948909"/>
      <w:bookmarkStart w:id="255" w:name="__Fieldmark__5863_1014067758"/>
      <w:bookmarkStart w:id="256" w:name="__Fieldmark__5863_1014067758"/>
      <w:bookmarkEnd w:id="251"/>
      <w:bookmarkEnd w:id="252"/>
      <w:bookmarkEnd w:id="253"/>
      <w:bookmarkEnd w:id="254"/>
      <w:bookmarkEnd w:id="256"/>
      <w:r>
        <w:rPr/>
      </w:r>
      <w:r>
        <w:rPr/>
        <w:fldChar w:fldCharType="end"/>
      </w:r>
      <w:r>
        <w:rPr>
          <w:rFonts w:cs="Calibri" w:ascii="Cambria" w:hAnsi="Cambria"/>
          <w:b/>
          <w:bCs/>
        </w:rPr>
        <w:t xml:space="preserve"> dużym przedsiębiorstwem</w:t>
      </w:r>
    </w:p>
    <w:p>
      <w:pPr>
        <w:pStyle w:val="Normal"/>
        <w:spacing w:lineRule="auto" w:line="240" w:before="0" w:after="0"/>
        <w:ind w:left="2835" w:hanging="2475"/>
        <w:jc w:val="both"/>
        <w:rPr>
          <w:rFonts w:ascii="Cambria" w:hAnsi="Cambria" w:cs="Calibri"/>
        </w:rPr>
      </w:pPr>
      <w:r>
        <w:rPr>
          <w:rFonts w:cs="Calibri" w:ascii="Cambria" w:hAnsi="Cambria"/>
        </w:rPr>
      </w:r>
    </w:p>
    <w:p>
      <w:pPr>
        <w:pStyle w:val="Normal"/>
        <w:numPr>
          <w:ilvl w:val="0"/>
          <w:numId w:val="128"/>
        </w:numPr>
        <w:spacing w:lineRule="auto" w:line="240" w:before="0" w:after="60"/>
        <w:ind w:left="357" w:hanging="357"/>
        <w:jc w:val="both"/>
        <w:rPr>
          <w:rFonts w:ascii="Cambria" w:hAnsi="Cambria" w:cs="Calibri"/>
        </w:rPr>
      </w:pPr>
      <w:r>
        <w:rPr>
          <w:rFonts w:cs="Calibri" w:ascii="Cambria" w:hAnsi="Cambria"/>
        </w:rPr>
        <w:t>Oświadczamy, że oferta nie zawiera/ zawiera (</w:t>
      </w:r>
      <w:r>
        <w:rPr>
          <w:rFonts w:cs="Calibri" w:ascii="Cambria" w:hAnsi="Cambria"/>
          <w:b/>
          <w:bCs/>
          <w:i/>
          <w:iCs/>
        </w:rPr>
        <w:t>niepotrzebne skreślić</w:t>
      </w:r>
      <w:r>
        <w:rPr>
          <w:rFonts w:cs="Calibri" w:ascii="Cambria" w:hAnsi="Cambria"/>
        </w:rPr>
        <w:t>) informacji stanowiących tajemnicę przedsiębiorstwa w rozumieniu przepisów o zwalczaniu nieuczciwej konkurencji. Informacje takie zawarte są w następujących dokumentach:.................................................................................</w:t>
      </w:r>
    </w:p>
    <w:p>
      <w:pPr>
        <w:pStyle w:val="Normal"/>
        <w:numPr>
          <w:ilvl w:val="0"/>
          <w:numId w:val="128"/>
        </w:numPr>
        <w:spacing w:lineRule="auto" w:line="240" w:before="0" w:after="60"/>
        <w:ind w:left="357" w:hanging="357"/>
        <w:jc w:val="both"/>
        <w:rPr>
          <w:rFonts w:ascii="Cambria" w:hAnsi="Cambria" w:cs="Calibri"/>
        </w:rPr>
      </w:pPr>
      <w:r>
        <w:rPr>
          <w:rFonts w:cs="Calibri" w:ascii="Cambria" w:hAnsi="Cambria"/>
        </w:rPr>
        <w:t>Oświadczam(y) że wypełniłem (śmy) obowiązki informacyjne przewidziane w art. 13 lub art. 14 RODO</w:t>
      </w:r>
      <w:r>
        <w:rPr>
          <w:rStyle w:val="Zakotwiczenieprzypisudolnego"/>
          <w:rStyle w:val="Zakotwiczenieprzypisudolnego"/>
          <w:rFonts w:cs="Calibri" w:ascii="Cambria" w:hAnsi="Cambria"/>
        </w:rPr>
        <w:footnoteReference w:id="11"/>
      </w:r>
      <w:r>
        <w:rPr>
          <w:rFonts w:cs="Calibri" w:ascii="Cambria" w:hAnsi="Cambria"/>
        </w:rPr>
        <w:t>wobec osób fizycznych, od których dane osobowe bezpośrednio lub pośrednio pozyskałem celu ubiegania się o udzielenie zamówienia publicznego w niniejszym postępowaniu.</w:t>
      </w:r>
      <w:r>
        <w:rPr>
          <w:rStyle w:val="Zakotwiczenieprzypisudolnego"/>
          <w:rStyle w:val="Zakotwiczenieprzypisudolnego"/>
          <w:rFonts w:cs="Calibri" w:ascii="Cambria" w:hAnsi="Cambria"/>
        </w:rPr>
        <w:footnoteReference w:id="12"/>
      </w:r>
    </w:p>
    <w:p>
      <w:pPr>
        <w:pStyle w:val="Normal"/>
        <w:numPr>
          <w:ilvl w:val="0"/>
          <w:numId w:val="128"/>
        </w:numPr>
        <w:spacing w:lineRule="auto" w:line="240" w:before="0" w:after="60"/>
        <w:ind w:left="357" w:hanging="357"/>
        <w:jc w:val="both"/>
        <w:rPr>
          <w:rFonts w:ascii="Cambria" w:hAnsi="Cambria" w:cs="Calibri"/>
        </w:rPr>
      </w:pPr>
      <w:r>
        <w:rPr>
          <w:rFonts w:cs="Calibri" w:ascii="Cambria" w:hAnsi="Cambria"/>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pPr>
        <w:pStyle w:val="Normal"/>
        <w:spacing w:lineRule="auto" w:line="240" w:before="0" w:after="0"/>
        <w:ind w:left="2835" w:hanging="2475"/>
        <w:jc w:val="both"/>
        <w:rPr>
          <w:rFonts w:ascii="Cambria" w:hAnsi="Cambria" w:cs="Calibri"/>
          <w:b/>
          <w:b/>
          <w:bCs/>
        </w:rPr>
      </w:pPr>
      <w:r>
        <w:fldChar w:fldCharType="begin">
          <w:ffData>
            <w:name w:val=""/>
            <w:enabled/>
            <w:calcOnExit w:val="0"/>
            <w:checkBox>
              <w:sizeAuto/>
            </w:checkBox>
          </w:ffData>
        </w:fldChar>
      </w:r>
      <w:r>
        <w:rPr/>
        <w:instrText> FORMCHECKBOX </w:instrText>
      </w:r>
      <w:r>
        <w:rPr/>
        <w:fldChar w:fldCharType="separate"/>
      </w:r>
      <w:bookmarkStart w:id="257" w:name="__Fieldmark__5896_1014067758"/>
      <w:bookmarkStart w:id="258" w:name="__Fieldmark__10152_2361022027"/>
      <w:bookmarkStart w:id="259" w:name="__Fieldmark__5702_3105850283"/>
      <w:bookmarkStart w:id="260" w:name="__Fieldmark__7771_2321352324"/>
      <w:bookmarkStart w:id="261" w:name="__Fieldmark__5795_912948909"/>
      <w:bookmarkStart w:id="262" w:name="__Fieldmark__5896_1014067758"/>
      <w:bookmarkStart w:id="263" w:name="__Fieldmark__5896_1014067758"/>
      <w:bookmarkEnd w:id="258"/>
      <w:bookmarkEnd w:id="259"/>
      <w:bookmarkEnd w:id="260"/>
      <w:bookmarkEnd w:id="261"/>
      <w:bookmarkEnd w:id="263"/>
      <w:r>
        <w:rPr/>
      </w:r>
      <w:r>
        <w:rPr/>
        <w:fldChar w:fldCharType="end"/>
      </w:r>
      <w:hyperlink r:id="rId34">
        <w:r>
          <w:rPr>
            <w:rStyle w:val="Czeinternetowe"/>
            <w:rFonts w:cs="Calibri" w:ascii="Cambria" w:hAnsi="Cambria"/>
            <w:b/>
            <w:bCs/>
          </w:rPr>
          <w:t>https://ems.ms.gov.pl/krs/wyszukiwaniepodmiotu?t:lb=t</w:t>
        </w:r>
      </w:hyperlink>
      <w:r>
        <w:rPr>
          <w:rFonts w:cs="Calibri" w:ascii="Cambria" w:hAnsi="Cambria"/>
          <w:b/>
          <w:bCs/>
        </w:rPr>
        <w:t xml:space="preserve">, </w:t>
      </w:r>
    </w:p>
    <w:p>
      <w:pPr>
        <w:pStyle w:val="Normal"/>
        <w:spacing w:lineRule="auto" w:line="240" w:before="0" w:after="0"/>
        <w:ind w:left="2835" w:hanging="2475"/>
        <w:jc w:val="both"/>
        <w:rPr>
          <w:rFonts w:ascii="Cambria" w:hAnsi="Cambria" w:cs="Calibri"/>
          <w:b/>
          <w:b/>
          <w:bCs/>
        </w:rPr>
      </w:pPr>
      <w:r>
        <w:rPr>
          <w:rFonts w:cs="Calibri" w:ascii="Cambria" w:hAnsi="Cambria"/>
          <w:b/>
          <w:bCs/>
        </w:rPr>
      </w:r>
    </w:p>
    <w:p>
      <w:pPr>
        <w:pStyle w:val="Normal"/>
        <w:spacing w:lineRule="auto" w:line="240" w:before="0" w:after="60"/>
        <w:ind w:left="357" w:hanging="0"/>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64" w:name="__Fieldmark__5915_1014067758"/>
      <w:bookmarkStart w:id="265" w:name="__Fieldmark__10168_2361022027"/>
      <w:bookmarkStart w:id="266" w:name="__Fieldmark__5712_3105850283"/>
      <w:bookmarkStart w:id="267" w:name="__Fieldmark__7776_2321352324"/>
      <w:bookmarkStart w:id="268" w:name="__Fieldmark__5808_912948909"/>
      <w:bookmarkStart w:id="269" w:name="__Fieldmark__5915_1014067758"/>
      <w:bookmarkStart w:id="270" w:name="__Fieldmark__5915_1014067758"/>
      <w:bookmarkEnd w:id="265"/>
      <w:bookmarkEnd w:id="266"/>
      <w:bookmarkEnd w:id="267"/>
      <w:bookmarkEnd w:id="268"/>
      <w:bookmarkEnd w:id="270"/>
      <w:r>
        <w:rPr/>
      </w:r>
      <w:r>
        <w:rPr/>
        <w:fldChar w:fldCharType="end"/>
      </w:r>
      <w:hyperlink r:id="rId35">
        <w:r>
          <w:rPr>
            <w:rStyle w:val="Czeinternetowe"/>
            <w:rFonts w:cs="Calibri" w:ascii="Cambria" w:hAnsi="Cambria"/>
            <w:b/>
            <w:bCs/>
          </w:rPr>
          <w:t>https://prod.ceidg.gov.pl</w:t>
        </w:r>
      </w:hyperlink>
    </w:p>
    <w:p>
      <w:pPr>
        <w:pStyle w:val="Normal"/>
        <w:spacing w:lineRule="auto" w:line="240" w:before="0" w:after="0"/>
        <w:rPr>
          <w:rFonts w:ascii="Cambria" w:hAnsi="Cambria" w:cs="Calibri"/>
          <w:b/>
          <w:b/>
          <w:bCs/>
          <w:sz w:val="18"/>
          <w:szCs w:val="18"/>
        </w:rPr>
      </w:pPr>
      <w:r>
        <w:rPr>
          <w:rFonts w:cs="Calibri" w:ascii="Cambria" w:hAnsi="Cambria"/>
          <w:b/>
          <w:bCs/>
          <w:sz w:val="18"/>
          <w:szCs w:val="18"/>
        </w:rPr>
      </w:r>
    </w:p>
    <w:p>
      <w:pPr>
        <w:sectPr>
          <w:headerReference w:type="default" r:id="rId36"/>
          <w:footerReference w:type="default" r:id="rId37"/>
          <w:footnotePr>
            <w:numFmt w:val="decimal"/>
            <w:numRestart w:val="eachSect"/>
          </w:footnotePr>
          <w:type w:val="nextPage"/>
          <w:pgSz w:w="11906" w:h="16838"/>
          <w:pgMar w:left="1021" w:right="1021" w:header="425" w:top="1276" w:footer="425" w:bottom="1021" w:gutter="0"/>
          <w:pgNumType w:fmt="decimal"/>
          <w:formProt w:val="false"/>
          <w:textDirection w:val="lrTb"/>
          <w:docGrid w:type="default" w:linePitch="360" w:charSpace="8192"/>
        </w:sectPr>
        <w:pStyle w:val="Normal"/>
        <w:spacing w:lineRule="auto" w:line="240" w:before="0" w:after="0"/>
        <w:jc w:val="left"/>
        <w:rPr>
          <w:rFonts w:ascii="Cambria" w:hAnsi="Cambria" w:cs="Calibri"/>
          <w:b/>
          <w:b/>
          <w:bCs/>
          <w:sz w:val="18"/>
          <w:szCs w:val="18"/>
        </w:rPr>
      </w:pPr>
      <w:r>
        <w:rPr>
          <w:rFonts w:cs="Calibri" w:ascii="Cambria" w:hAnsi="Cambria"/>
          <w:b/>
        </w:rPr>
        <w:t>UWAGA! Brak podania w załączniku nr 1C do SIWZ tabela 3 - Specyfikacja techniczna - nazwy producenta/modelu oferowanych urządzeń</w:t>
      </w:r>
      <w:r>
        <w:rPr>
          <w:rFonts w:cs="Calibri" w:ascii="Cambria" w:hAnsi="Cambria"/>
        </w:rPr>
        <w:t xml:space="preserve"> spowoduje odrzucenie oferty na podstawie art. 89 ust.1 pkt 2) ustawy Pzp.</w:t>
      </w:r>
    </w:p>
    <w:p>
      <w:pPr>
        <w:pStyle w:val="Normal"/>
        <w:keepNext w:val="true"/>
        <w:widowControl w:val="false"/>
        <w:spacing w:lineRule="auto" w:line="240" w:before="200" w:after="120"/>
        <w:ind w:left="454" w:right="79" w:hanging="0"/>
        <w:jc w:val="center"/>
        <w:rPr>
          <w:rFonts w:ascii="Cambria" w:hAnsi="Cambria" w:eastAsia="Arial" w:cs="Calibri"/>
          <w:color w:val="000000"/>
          <w:sz w:val="22"/>
          <w:szCs w:val="22"/>
        </w:rPr>
      </w:pPr>
      <w:r>
        <w:rPr>
          <w:rFonts w:eastAsia="Arial" w:cs="Calibri" w:ascii="Cambria" w:hAnsi="Cambria"/>
          <w:b/>
          <w:sz w:val="22"/>
          <w:szCs w:val="22"/>
        </w:rPr>
        <w:t>Specyfikacja techniczna (element oferty) część 3 - tabela 3</w:t>
      </w:r>
    </w:p>
    <w:tbl>
      <w:tblPr>
        <w:tblW w:w="14747"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108" w:type="dxa"/>
        </w:tblCellMar>
        <w:tblLook w:val="0600"/>
      </w:tblPr>
      <w:tblGrid>
        <w:gridCol w:w="429"/>
        <w:gridCol w:w="8223"/>
        <w:gridCol w:w="566"/>
        <w:gridCol w:w="709"/>
        <w:gridCol w:w="2268"/>
        <w:gridCol w:w="1134"/>
        <w:gridCol w:w="1417"/>
      </w:tblGrid>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Lp.</w:t>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 xml:space="preserve">Przedmiot zamówienia wraz z określeniem minimalnych parametrów technicznych w przypadku wymiarów zamawiający dopuszcza tolerancję +/- 5% </w:t>
            </w:r>
          </w:p>
          <w:p>
            <w:pPr>
              <w:pStyle w:val="Normal"/>
              <w:spacing w:lineRule="auto" w:line="240"/>
              <w:jc w:val="center"/>
              <w:rPr>
                <w:rFonts w:ascii="Cambria" w:hAnsi="Cambria" w:eastAsia="Cambria" w:cs="Cambria"/>
                <w:b/>
                <w:b/>
                <w:color w:val="FF0000"/>
                <w:sz w:val="18"/>
                <w:szCs w:val="18"/>
              </w:rPr>
            </w:pPr>
            <w:r>
              <w:rPr>
                <w:rFonts w:eastAsia="Cambria" w:cs="Cambria" w:ascii="Cambria" w:hAnsi="Cambria"/>
                <w:b/>
                <w:color w:val="FF0000"/>
                <w:sz w:val="18"/>
                <w:szCs w:val="18"/>
              </w:rPr>
              <w:t>UWAGA Jeżeli w poniższej tabeli nie wskazano inaczej okres gwarancji na dostarczone wszystkie pomoce naukowe wynosi min 24 miesiące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Ilość</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j.m</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Proponowany przez wykonawcę produkt lub nr katalogowy i producent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ind w:right="-75" w:hanging="0"/>
              <w:jc w:val="center"/>
              <w:rPr>
                <w:rFonts w:ascii="Cambria" w:hAnsi="Cambria" w:eastAsia="Cambria" w:cs="Cambria"/>
                <w:b/>
                <w:b/>
                <w:sz w:val="18"/>
                <w:szCs w:val="18"/>
              </w:rPr>
            </w:pPr>
            <w:r>
              <w:rPr>
                <w:rFonts w:eastAsia="Cambria" w:cs="Cambria" w:ascii="Cambria" w:hAnsi="Cambria"/>
                <w:b/>
                <w:sz w:val="18"/>
                <w:szCs w:val="18"/>
              </w:rPr>
              <w:t>Cena jednostkowa brutto</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Wartość BRUTTO (kol.3x6)</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4</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7</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vAlign w:val="center"/>
          </w:tcPr>
          <w:p>
            <w:pPr>
              <w:pStyle w:val="Normal"/>
              <w:numPr>
                <w:ilvl w:val="1"/>
                <w:numId w:val="150"/>
              </w:numPr>
              <w:spacing w:lineRule="auto" w:line="240" w:before="200" w:after="120"/>
              <w:ind w:left="170" w:hanging="170"/>
              <w:contextualSpacing/>
              <w:jc w:val="center"/>
              <w:rPr/>
            </w:pPr>
            <w:r>
              <w:rPr/>
            </w:r>
          </w:p>
        </w:tc>
        <w:tc>
          <w:tcPr>
            <w:tcW w:w="949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Szkoła Podstawowa w Nakomiadach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vAlign w:val="center"/>
          </w:tcPr>
          <w:p>
            <w:pPr>
              <w:pStyle w:val="Normal"/>
              <w:numPr>
                <w:ilvl w:val="3"/>
                <w:numId w:val="156"/>
              </w:numPr>
              <w:spacing w:lineRule="auto" w:line="240" w:before="200" w:after="120"/>
              <w:ind w:left="170" w:hanging="170"/>
              <w:contextualSpacing/>
              <w:jc w:val="center"/>
              <w:rPr/>
            </w:pPr>
            <w:r>
              <w:rPr>
                <w:rFonts w:eastAsia="Cambria" w:cs="Cambria" w:ascii="Cambria" w:hAnsi="Cambria"/>
                <w:b/>
                <w:sz w:val="18"/>
                <w:szCs w:val="18"/>
              </w:rPr>
              <w:t> </w:t>
            </w:r>
          </w:p>
        </w:tc>
        <w:tc>
          <w:tcPr>
            <w:tcW w:w="1176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 </w:t>
            </w:r>
            <w:r>
              <w:rPr>
                <w:rFonts w:eastAsia="Cambria" w:cs="Cambria" w:ascii="Cambria" w:hAnsi="Cambria"/>
                <w:b/>
              </w:rPr>
              <w:t>wyposażenie pracowni geograficznej do prowadzenia zajęć wyrównawczych i kółek zainteresowań z geografii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 Atlas geograficzny dla szkoły podstawowej „Polska , kontynenty , świat” Planeta Nowa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 .Multimedialny Geograficzny Atlas Świata.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 .Globus fizyczny 420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 .Globus indukcyjny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 .Globus fizyczny 220mm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 Geografia .Multimedialne materiały na tablicę interaktywną</w:t>
            </w:r>
            <w:r>
              <w:rPr>
                <w:rFonts w:eastAsia="Cambria" w:cs="Cambria" w:ascii="Cambria" w:hAnsi="Cambria"/>
                <w:sz w:val="18"/>
                <w:szCs w:val="18"/>
              </w:rPr>
              <w:t xml:space="preserve">. </w:t>
            </w:r>
            <w:r>
              <w:rPr>
                <w:rFonts w:eastAsia="Cambria" w:cs="Cambria" w:ascii="Cambria" w:hAnsi="Cambria"/>
                <w:b/>
                <w:sz w:val="18"/>
                <w:szCs w:val="18"/>
              </w:rPr>
              <w:t>Geografia</w:t>
            </w:r>
            <w:r>
              <w:rPr>
                <w:rFonts w:eastAsia="Cambria" w:cs="Cambria" w:ascii="Cambria" w:hAnsi="Cambria"/>
                <w:sz w:val="18"/>
                <w:szCs w:val="18"/>
              </w:rPr>
              <w:t xml:space="preserve"> to program przeznaczony do powtórki i poszerzania wiadomości z zakresu geografii i orientacji na mapie. Program musi zawierać samodzielne typy zadań z różnych działów geografii. Struktura programu daje dodatkowo możliwość wyboru spośród czterech typów ćwiczeń, pytań testowych, zadań na dobieranie, zadań typu prawda/fałsz oraz ćwiczeń z ilustracjami. Bogata oferta pytań testowych umożliwia sprawdzenie wiadomości ucznia z zakresu geografii ogólnej, zaś mapy konturowe oraz ilustracje w sposób ciekawy testują umiejętność orientacji przestrzennej odczytywania informacji ikonograficznych</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Mapa –podział administracyjny Polski</w:t>
            </w:r>
            <w:r>
              <w:rPr>
                <w:rFonts w:eastAsia="Cambria" w:cs="Cambria" w:ascii="Cambria" w:hAnsi="Cambria"/>
                <w:sz w:val="18"/>
                <w:szCs w:val="18"/>
              </w:rPr>
              <w:t>.Przez co Zamawiający rozumie mapę ścienną  laminowana folią błyszczącą oprawioną w plastikowe rurki z zawieszką ze sznurka.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Pomoc edukacyjna. </w:t>
            </w:r>
            <w:r>
              <w:rPr>
                <w:rFonts w:eastAsia="Cambria" w:cs="Cambria" w:ascii="Cambria" w:hAnsi="Cambria"/>
                <w:b/>
                <w:sz w:val="18"/>
                <w:szCs w:val="18"/>
              </w:rPr>
              <w:t>Mapa ścienna woj. Warmiński-mazurskiego</w:t>
            </w:r>
            <w:r>
              <w:rPr>
                <w:rFonts w:eastAsia="Cambria" w:cs="Cambria" w:ascii="Cambria" w:hAnsi="Cambria"/>
                <w:sz w:val="18"/>
                <w:szCs w:val="18"/>
              </w:rPr>
              <w:t xml:space="preserve">. Przez co Zamawiający rozumie mapę ścienną laminowaną folią błyszczącą oprawioną w plastikowe rurki z zawieszką ze sznurka. Wymiary 150 x 200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Pomoc edukacyjna. </w:t>
            </w:r>
            <w:r>
              <w:rPr>
                <w:rFonts w:eastAsia="Cambria" w:cs="Cambria" w:ascii="Cambria" w:hAnsi="Cambria"/>
                <w:b/>
                <w:sz w:val="18"/>
                <w:szCs w:val="18"/>
              </w:rPr>
              <w:t>Mapa fizyczna i polityczna Europy</w:t>
            </w:r>
            <w:r>
              <w:rPr>
                <w:rFonts w:eastAsia="Cambria" w:cs="Cambria" w:ascii="Cambria" w:hAnsi="Cambria"/>
                <w:sz w:val="18"/>
                <w:szCs w:val="18"/>
              </w:rPr>
              <w:t>. .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Pomoc edukacyjna. </w:t>
            </w:r>
            <w:r>
              <w:rPr>
                <w:rFonts w:eastAsia="Cambria" w:cs="Cambria" w:ascii="Cambria" w:hAnsi="Cambria"/>
                <w:b/>
                <w:sz w:val="18"/>
                <w:szCs w:val="18"/>
              </w:rPr>
              <w:t>Mapa ścienna Polski Administracyjna</w:t>
            </w:r>
            <w:r>
              <w:rPr>
                <w:rFonts w:eastAsia="Cambria" w:cs="Cambria" w:ascii="Cambria" w:hAnsi="Cambria"/>
                <w:sz w:val="18"/>
                <w:szCs w:val="18"/>
              </w:rPr>
              <w:t>. .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Europa .Mapa Gospodarcza</w:t>
            </w:r>
            <w:r>
              <w:rPr>
                <w:rFonts w:eastAsia="Cambria" w:cs="Cambria" w:ascii="Cambria" w:hAnsi="Cambria"/>
                <w:sz w:val="18"/>
                <w:szCs w:val="18"/>
              </w:rPr>
              <w:t>. .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 Europa . Ukszt.ałtowanie powierzchni/ krajobrazy</w:t>
            </w:r>
            <w:r>
              <w:rPr>
                <w:rFonts w:eastAsia="Cambria" w:cs="Cambria" w:ascii="Cambria" w:hAnsi="Cambria"/>
                <w:sz w:val="18"/>
                <w:szCs w:val="18"/>
              </w:rPr>
              <w:t>. .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Pomoc edukacyjna. </w:t>
            </w:r>
            <w:r>
              <w:rPr>
                <w:rFonts w:eastAsia="Cambria" w:cs="Cambria" w:ascii="Cambria" w:hAnsi="Cambria"/>
                <w:b/>
                <w:sz w:val="18"/>
                <w:szCs w:val="18"/>
              </w:rPr>
              <w:t>Europa mapa konturowa</w:t>
            </w:r>
            <w:r>
              <w:rPr>
                <w:rFonts w:eastAsia="Cambria" w:cs="Cambria" w:ascii="Cambria" w:hAnsi="Cambria"/>
                <w:sz w:val="18"/>
                <w:szCs w:val="18"/>
              </w:rPr>
              <w:t>.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Europa. Mapa polityczna/rozmieszczenie ludności</w:t>
            </w:r>
            <w:r>
              <w:rPr>
                <w:rFonts w:eastAsia="Cambria" w:cs="Cambria" w:ascii="Cambria" w:hAnsi="Cambria"/>
                <w:sz w:val="18"/>
                <w:szCs w:val="18"/>
              </w:rPr>
              <w:t>. .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Mapa ścienna świata fizyczna</w:t>
            </w:r>
            <w:r>
              <w:rPr>
                <w:rFonts w:eastAsia="Cambria" w:cs="Cambria" w:ascii="Cambria" w:hAnsi="Cambria"/>
                <w:sz w:val="18"/>
                <w:szCs w:val="18"/>
              </w:rPr>
              <w:t>. .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Mapa ścienna świata polityczna</w:t>
            </w:r>
            <w:r>
              <w:rPr>
                <w:rFonts w:eastAsia="Cambria" w:cs="Cambria" w:ascii="Cambria" w:hAnsi="Cambria"/>
                <w:sz w:val="18"/>
                <w:szCs w:val="18"/>
              </w:rPr>
              <w:t>. .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Duo mapa świata .Strefy klimatyczne</w:t>
            </w:r>
            <w:r>
              <w:rPr>
                <w:rFonts w:eastAsia="Cambria" w:cs="Cambria" w:ascii="Cambria" w:hAnsi="Cambria"/>
                <w:sz w:val="18"/>
                <w:szCs w:val="18"/>
              </w:rPr>
              <w:t>. .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Dwustronna  mapa ścienna Afryki fizyczna/polityczna</w:t>
            </w:r>
            <w:r>
              <w:rPr>
                <w:rFonts w:eastAsia="Cambria" w:cs="Cambria" w:ascii="Cambria" w:hAnsi="Cambria"/>
                <w:sz w:val="18"/>
                <w:szCs w:val="18"/>
              </w:rPr>
              <w:t>. .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Mapa konturowa Polski</w:t>
            </w:r>
            <w:r>
              <w:rPr>
                <w:rFonts w:eastAsia="Cambria" w:cs="Cambria" w:ascii="Cambria" w:hAnsi="Cambria"/>
                <w:sz w:val="18"/>
                <w:szCs w:val="18"/>
              </w:rPr>
              <w:t>. .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Dwustronna mapa ścienna Ameryki Południowej fizyczna i polityczna. .</w:t>
            </w:r>
            <w:r>
              <w:rPr>
                <w:rFonts w:eastAsia="Cambria" w:cs="Cambria" w:ascii="Cambria" w:hAnsi="Cambria"/>
                <w:sz w:val="18"/>
                <w:szCs w:val="18"/>
              </w:rPr>
              <w:t xml:space="preserve">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Dwustronna mapa ścienna Ameryki Północnej fizyczna i polityczna.</w:t>
            </w:r>
            <w:r>
              <w:rPr>
                <w:rFonts w:eastAsia="Cambria" w:cs="Cambria" w:ascii="Cambria" w:hAnsi="Cambria"/>
                <w:sz w:val="18"/>
                <w:szCs w:val="18"/>
              </w:rPr>
              <w:t xml:space="preserve"> .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Dwustronna mapa ścienna Australii fizyczna i polityczna</w:t>
            </w:r>
            <w:r>
              <w:rPr>
                <w:rFonts w:eastAsia="Cambria" w:cs="Cambria" w:ascii="Cambria" w:hAnsi="Cambria"/>
                <w:sz w:val="18"/>
                <w:szCs w:val="18"/>
              </w:rPr>
              <w:t>. . Przez co Zamawiający rozumie mapę ścienną laminowaną folią błyszczącą oprawioną w plastikowe rurki z zawieszką ze sznurka.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Dwustronna mapa ścienna Azji fizyczna/polityczna</w:t>
            </w:r>
            <w:r>
              <w:rPr>
                <w:rFonts w:eastAsia="Cambria" w:cs="Cambria" w:ascii="Cambria" w:hAnsi="Cambria"/>
                <w:sz w:val="18"/>
                <w:szCs w:val="18"/>
              </w:rPr>
              <w:t>.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Polska w Europie i świecie</w:t>
            </w:r>
            <w:r>
              <w:rPr>
                <w:rFonts w:eastAsia="Cambria" w:cs="Cambria" w:ascii="Cambria" w:hAnsi="Cambria"/>
                <w:sz w:val="18"/>
                <w:szCs w:val="18"/>
              </w:rPr>
              <w:t>. .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Polska –ochrona przyrody i sieć ECONET</w:t>
            </w:r>
            <w:r>
              <w:rPr>
                <w:rFonts w:eastAsia="Cambria" w:cs="Cambria" w:ascii="Cambria" w:hAnsi="Cambria"/>
                <w:sz w:val="18"/>
                <w:szCs w:val="18"/>
              </w:rPr>
              <w:t>.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 Geomorfologia Polski – typy rzeźby i ich pochodzenie</w:t>
            </w:r>
            <w:r>
              <w:rPr>
                <w:rFonts w:eastAsia="Cambria" w:cs="Cambria" w:ascii="Cambria" w:hAnsi="Cambria"/>
                <w:sz w:val="18"/>
                <w:szCs w:val="18"/>
              </w:rPr>
              <w:t>. Przez co Zamawiający rozumie mapę ścienną laminowaną folią błyszczącą oprawioną w plastikowe rurki z zawieszką ze sznurka.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 Wieszak do przechowywania map i plansz ściennych.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Podstawy kartografii plansza dwustronna</w:t>
            </w:r>
            <w:r>
              <w:rPr>
                <w:rFonts w:eastAsia="Cambria" w:cs="Cambria" w:ascii="Cambria" w:hAnsi="Cambria"/>
                <w:sz w:val="18"/>
                <w:szCs w:val="18"/>
              </w:rPr>
              <w:t>.Przez co Zamawiający rozumie planszę laminowaną, oprawioną w drążki drewniane z zawieszką.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 Minerały i kamienie szlachetne plansza edukacyjna</w:t>
            </w:r>
            <w:r>
              <w:rPr>
                <w:rFonts w:eastAsia="Cambria" w:cs="Cambria" w:ascii="Cambria" w:hAnsi="Cambria"/>
                <w:sz w:val="18"/>
                <w:szCs w:val="18"/>
              </w:rPr>
              <w:t>.Przez co Zamawiający rozumie planszę laminowaną, oprawioną w drążki drewniane z zawieszką.</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Plansza krajobrazy świata tundra</w:t>
            </w:r>
            <w:r>
              <w:rPr>
                <w:rFonts w:eastAsia="Cambria" w:cs="Cambria" w:ascii="Cambria" w:hAnsi="Cambria"/>
                <w:sz w:val="18"/>
                <w:szCs w:val="18"/>
              </w:rPr>
              <w:t>.Przez co Zamawiający rozumie planszę laminowaną, oprawioną w drążki drewniane z zawieszką.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Plansza krajobrazy świata tajga</w:t>
            </w:r>
            <w:r>
              <w:rPr>
                <w:rFonts w:eastAsia="Cambria" w:cs="Cambria" w:ascii="Cambria" w:hAnsi="Cambria"/>
                <w:sz w:val="18"/>
                <w:szCs w:val="18"/>
              </w:rPr>
              <w:t>.Przez co Zamawiający rozumie planszę laminowaną, oprawioną w drążki drewniane z zawieszką.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Plansza krajobrazy świata step</w:t>
            </w:r>
            <w:r>
              <w:rPr>
                <w:rFonts w:eastAsia="Cambria" w:cs="Cambria" w:ascii="Cambria" w:hAnsi="Cambria"/>
                <w:sz w:val="18"/>
                <w:szCs w:val="18"/>
              </w:rPr>
              <w:t>. Przez co Zamawiający rozumie planszę laminowaną, oprawioną w drążki drewniane z zawieszką.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Pomoc edukacyjna. </w:t>
            </w:r>
            <w:r>
              <w:rPr>
                <w:rFonts w:eastAsia="Cambria" w:cs="Cambria" w:ascii="Cambria" w:hAnsi="Cambria"/>
                <w:b/>
                <w:sz w:val="18"/>
                <w:szCs w:val="18"/>
              </w:rPr>
              <w:t>Plansza krajobrazy świata sawanna</w:t>
            </w:r>
            <w:r>
              <w:rPr>
                <w:rFonts w:eastAsia="Cambria" w:cs="Cambria" w:ascii="Cambria" w:hAnsi="Cambria"/>
                <w:sz w:val="18"/>
                <w:szCs w:val="18"/>
              </w:rPr>
              <w:t>. Przez co Zamawiający rozumie planszę laminowaną, oprawioną w drążki drewniane z zawieszką.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Pomoc edukacyjna. </w:t>
            </w:r>
            <w:r>
              <w:rPr>
                <w:rFonts w:eastAsia="Cambria" w:cs="Cambria" w:ascii="Cambria" w:hAnsi="Cambria"/>
                <w:b/>
                <w:sz w:val="18"/>
                <w:szCs w:val="18"/>
              </w:rPr>
              <w:t>Plansza krajobrazy świata rafa koralowa</w:t>
            </w:r>
            <w:r>
              <w:rPr>
                <w:rFonts w:eastAsia="Cambria" w:cs="Cambria" w:ascii="Cambria" w:hAnsi="Cambria"/>
                <w:sz w:val="18"/>
                <w:szCs w:val="18"/>
              </w:rPr>
              <w:t>. Przez co Zamawiający rozumie planszę laminowaną, oprawioną w drążki drewniane z zawieszką.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Pomoc edukacyjna. </w:t>
            </w:r>
            <w:r>
              <w:rPr>
                <w:rFonts w:eastAsia="Cambria" w:cs="Cambria" w:ascii="Cambria" w:hAnsi="Cambria"/>
                <w:b/>
                <w:sz w:val="18"/>
                <w:szCs w:val="18"/>
              </w:rPr>
              <w:t>Plansza krajobrazy świata pustynia gorąca</w:t>
            </w:r>
            <w:r>
              <w:rPr>
                <w:rFonts w:eastAsia="Cambria" w:cs="Cambria" w:ascii="Cambria" w:hAnsi="Cambria"/>
                <w:sz w:val="18"/>
                <w:szCs w:val="18"/>
              </w:rPr>
              <w:t>. Przez co Zamawiający rozumie planszę laminowaną, oprawioną w drążki drewniane z zawieszką.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Pomoc edukacyjna. </w:t>
            </w:r>
            <w:r>
              <w:rPr>
                <w:rFonts w:eastAsia="Cambria" w:cs="Cambria" w:ascii="Cambria" w:hAnsi="Cambria"/>
                <w:b/>
                <w:sz w:val="18"/>
                <w:szCs w:val="18"/>
              </w:rPr>
              <w:t>Plansza krajobrazy świata las równikowy</w:t>
            </w:r>
            <w:r>
              <w:rPr>
                <w:rFonts w:eastAsia="Cambria" w:cs="Cambria" w:ascii="Cambria" w:hAnsi="Cambria"/>
                <w:sz w:val="18"/>
                <w:szCs w:val="18"/>
              </w:rPr>
              <w:t>. Przez co Zamawiający rozumie planszę laminowaną, oprawioną w drążki drewniane z zawieszką.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Pomoc edukacyjna. </w:t>
            </w:r>
            <w:r>
              <w:rPr>
                <w:rFonts w:eastAsia="Cambria" w:cs="Cambria" w:ascii="Cambria" w:hAnsi="Cambria"/>
                <w:b/>
                <w:sz w:val="18"/>
                <w:szCs w:val="18"/>
              </w:rPr>
              <w:t>Plansza krajobrazy świata Australia i Nowa Zelandia</w:t>
            </w:r>
            <w:r>
              <w:rPr>
                <w:rFonts w:eastAsia="Cambria" w:cs="Cambria" w:ascii="Cambria" w:hAnsi="Cambria"/>
                <w:sz w:val="18"/>
                <w:szCs w:val="18"/>
              </w:rPr>
              <w:t>. Przez co Zamawiający rozumie planszę laminowaną, oprawioną w drążki drewniane z zawieszką.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Pomoc edukacyjna. </w:t>
            </w:r>
            <w:r>
              <w:rPr>
                <w:rFonts w:eastAsia="Cambria" w:cs="Cambria" w:ascii="Cambria" w:hAnsi="Cambria"/>
                <w:b/>
                <w:sz w:val="18"/>
                <w:szCs w:val="18"/>
              </w:rPr>
              <w:t>Kolekcja skał - zestaw rozszerzony</w:t>
            </w:r>
            <w:r>
              <w:rPr>
                <w:rFonts w:eastAsia="Cambria" w:cs="Cambria" w:ascii="Cambria" w:hAnsi="Cambria"/>
                <w:sz w:val="18"/>
                <w:szCs w:val="18"/>
              </w:rPr>
              <w:t>. Przez co Zamawiający rozumie zestaw , który zawiera po 15 skał magmowych, osadowych i metamorficznych. Łącznie 45 skał, każda wielkości ok. 4 x 4 cm. Każda grupa skał (15) umieszczona jest w odrębnym wewnętrznym pojemniku z przegródkami. Łącznie 45 skał, każda wielkości ok. 4 x 4 cm. Każda grupa skał (15) umieszczona jest w odrębnym wewnętrznym pojemniku z przegródkami.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Pomoc edukacyjna. </w:t>
            </w:r>
            <w:r>
              <w:rPr>
                <w:rFonts w:eastAsia="Cambria" w:cs="Cambria" w:ascii="Cambria" w:hAnsi="Cambria"/>
                <w:b/>
                <w:sz w:val="18"/>
                <w:szCs w:val="18"/>
              </w:rPr>
              <w:t>Gnomon -  pakiet 5</w:t>
            </w:r>
            <w:r>
              <w:rPr>
                <w:rFonts w:eastAsia="Cambria" w:cs="Cambria" w:ascii="Cambria" w:hAnsi="Cambria"/>
                <w:sz w:val="18"/>
                <w:szCs w:val="18"/>
              </w:rPr>
              <w:t>.. Przez co Zamawiający rozumiezestaw , który zawiera pakiet klasowy pięciu gnomonów z matrycami do nanoszenia obserwacji ( do powielania).Gnomony mają drewniane podstawy. Wysokość przyrządów ok 21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Pomoc edukacyjna. </w:t>
            </w:r>
            <w:r>
              <w:rPr>
                <w:rFonts w:eastAsia="Cambria" w:cs="Cambria" w:ascii="Cambria" w:hAnsi="Cambria"/>
                <w:b/>
                <w:sz w:val="18"/>
                <w:szCs w:val="18"/>
              </w:rPr>
              <w:t>Wielki quiz o Polsce</w:t>
            </w:r>
            <w:r>
              <w:rPr>
                <w:rFonts w:eastAsia="Cambria" w:cs="Cambria" w:ascii="Cambria" w:hAnsi="Cambria"/>
                <w:sz w:val="18"/>
                <w:szCs w:val="18"/>
              </w:rPr>
              <w:t xml:space="preserve">. Przez co Zamawiający rozumie grę edukacyjną, w której można sprawdzić i wzbogacić swą wiedzę na temat polskiej historii, </w:t>
            </w:r>
            <w:r>
              <w:rPr>
                <w:rFonts w:eastAsia="Cambria" w:cs="Cambria" w:ascii="Cambria" w:hAnsi="Cambria"/>
                <w:b/>
                <w:sz w:val="18"/>
                <w:szCs w:val="18"/>
              </w:rPr>
              <w:t>geografii</w:t>
            </w:r>
            <w:r>
              <w:rPr>
                <w:rFonts w:eastAsia="Cambria" w:cs="Cambria" w:ascii="Cambria" w:hAnsi="Cambria"/>
                <w:sz w:val="18"/>
                <w:szCs w:val="18"/>
              </w:rPr>
              <w:t xml:space="preserve">, kultury i </w:t>
            </w:r>
            <w:r>
              <w:rPr>
                <w:rFonts w:eastAsia="Cambria" w:cs="Cambria" w:ascii="Cambria" w:hAnsi="Cambria"/>
                <w:b/>
                <w:sz w:val="18"/>
                <w:szCs w:val="18"/>
              </w:rPr>
              <w:t>przyrody</w:t>
            </w:r>
            <w:r>
              <w:rPr>
                <w:rFonts w:eastAsia="Cambria" w:cs="Cambria" w:ascii="Cambria" w:hAnsi="Cambria"/>
                <w:sz w:val="18"/>
                <w:szCs w:val="18"/>
              </w:rPr>
              <w:t xml:space="preserve">. Podstawowe zadanie graczy - to wskazanie właściwej odpowiedzi na wybrane losowe pytanie.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Wielka podróż z Martyną Wojciechowską</w:t>
            </w:r>
            <w:r>
              <w:rPr>
                <w:rFonts w:eastAsia="Cambria" w:cs="Cambria" w:ascii="Cambria" w:hAnsi="Cambria"/>
                <w:sz w:val="18"/>
                <w:szCs w:val="18"/>
              </w:rPr>
              <w:t>.Przez co Zamawiający rozumie .Grę edukacyjną . Gracze przemierzają świat razem ze znaną podróżniczką, Martyną Wojciechowską. Pokonując oceany i kontynenty, odpowiadają na pytania związane z miejscami postoju. Podczas wędrówki mogą poznać również ciekawe historie, łączące się z różnymi miejscami na kuli ziemskiej, które przeżyła i opisała specjalnie dla nich Martyna Wojciechowska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Świat map układanka</w:t>
            </w:r>
            <w:r>
              <w:rPr>
                <w:rFonts w:eastAsia="Cambria" w:cs="Cambria" w:ascii="Cambria" w:hAnsi="Cambria"/>
                <w:sz w:val="18"/>
                <w:szCs w:val="18"/>
              </w:rPr>
              <w:t xml:space="preserve">.Przez co Zamawiający rozumie układankę mapa świata puzzle. Mapa powycinana jest zgodnie z granicami kontynentów, większych państw i grup mniejszych państw w odpowiednich regionach geograficznych.  </w:t>
              <w:br/>
              <w:t>Na mapie umieszczone są niektóre zabytki kultury, ciekawostki przyrodnicze, wydarzenia historyczne i krótkie ich opisy. Znajdują się też informacje o populacji ludności i powierzchni każdego kontynentu</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Quiz wszechświat gra edukacyjna</w:t>
            </w:r>
            <w:r>
              <w:rPr>
                <w:rFonts w:eastAsia="Cambria" w:cs="Cambria" w:ascii="Cambria" w:hAnsi="Cambria"/>
                <w:sz w:val="18"/>
                <w:szCs w:val="18"/>
              </w:rPr>
              <w:t>.Przez co Zamawiający rozumie. Grę gdzie uczestnicy rywalizują ze sobą odpowiadając na pytania z kart pytań i odpowiedzi. Ich tematem jest historia, budowa i funkcjonowanie Wszechświata. W czasie emocjonującej zabawy gracze wiele dowiadują się na ten niezwykle ciekawy, pełen nowych odkryć i zagadek temat. Zwycięzcą zostanie gracz, który udzieli najwięcej bezbłędnych odpowiedzi.Zawartość pudełka:karty pytań i odpowiedzi,47 szt.uk karty ilustracji,25 szt.uk karty liter "a", "b",4 x 2 szt.uki plansza pionki do gry,4 szt.uki kostka do gry klepsydra notes</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Quiz przyroda i geografia Polski</w:t>
            </w:r>
            <w:r>
              <w:rPr>
                <w:rFonts w:eastAsia="Cambria" w:cs="Cambria" w:ascii="Cambria" w:hAnsi="Cambria"/>
                <w:sz w:val="18"/>
                <w:szCs w:val="18"/>
              </w:rPr>
              <w:t xml:space="preserve"> gra edukacyjna.Przez co Zamawiający rozumie .Grę, w której uczestnicy biorą udział w emocjonującej zabawie, a jednocześnie zdobywają wiele ciekawych informacji na temat geografii i przyrody Polski. Gracze mają do dyspozycji 98 kart, na których znajdują się 392 pytania. Dodatkową atrakcją gry są strzały do celu z katapulty. Dzięki nim można zdobyć dodatkowe punkty, a przy okazji ćwiczyć swoją zręczność.</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Quizo świecie gra edukacyjna</w:t>
            </w:r>
            <w:r>
              <w:rPr>
                <w:rFonts w:eastAsia="Cambria" w:cs="Cambria" w:ascii="Cambria" w:hAnsi="Cambria"/>
                <w:sz w:val="18"/>
                <w:szCs w:val="18"/>
              </w:rPr>
              <w:t>.Przez co Zamawiający rozumie grę gdzie uczestnicy odpowiadają na pytania dotyczące historii, geografii i przyrody, nauki i techniki oraz kultury i szt.uki świata. Gracze mogą odpowiadać na 804 pytania z 201 kart, a do wyboru maja 2412 odpowiedzi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Pomoc edukacyjna. </w:t>
            </w:r>
            <w:r>
              <w:rPr>
                <w:rFonts w:eastAsia="Cambria" w:cs="Cambria" w:ascii="Cambria" w:hAnsi="Cambria"/>
                <w:b/>
                <w:sz w:val="18"/>
                <w:szCs w:val="18"/>
              </w:rPr>
              <w:t>Quiz o Europie gra edukacyjna</w:t>
            </w:r>
            <w:r>
              <w:rPr>
                <w:rFonts w:eastAsia="Cambria" w:cs="Cambria" w:ascii="Cambria" w:hAnsi="Cambria"/>
                <w:sz w:val="18"/>
                <w:szCs w:val="18"/>
              </w:rPr>
              <w:t>. Przez co Zamawiający rozumie grę edukacyjną w trakcie której uczestnicy odpowiadają na pytania o Europie.</w:t>
              <w:br/>
              <w:t>Gracze mogą odpowiadać na 804 pytania z 201 kart, a do wyboru mają 2412 odpowiedzi.</w:t>
              <w:br/>
              <w:t>Tematami pytań i odpowiedzi są: historia, geografia i przyroda, nauka i technika oraz kultura i szt.uka Europy. Podczas gry trzeba wykazać się również swoją zręcznością, strzelając z katapulty do celu. Quiz o Europie to atrakcyjna rozrywka dla całej rodziny, a jej uczestnicy mogą w czasie zabawy poszerzyć swoją wiedzę o Europie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Pomoc edukacyjna. </w:t>
            </w:r>
            <w:r>
              <w:rPr>
                <w:rFonts w:eastAsia="Cambria" w:cs="Cambria" w:ascii="Cambria" w:hAnsi="Cambria"/>
                <w:b/>
                <w:sz w:val="18"/>
                <w:szCs w:val="18"/>
              </w:rPr>
              <w:t>Krainy Polski mapa układanka edukacyjna</w:t>
            </w:r>
            <w:r>
              <w:rPr>
                <w:rFonts w:eastAsia="Cambria" w:cs="Cambria" w:ascii="Cambria" w:hAnsi="Cambria"/>
                <w:sz w:val="18"/>
                <w:szCs w:val="18"/>
              </w:rPr>
              <w:t>. Przez co Zamawiający rozumie. Układankę edukacyjną Krainy Polski Puzzle Liczba elementów: min .74</w:t>
              <w:br/>
              <w:t xml:space="preserve">Wymiar obrazka (dł. x szer.) [mm]: 600 x 400. </w:t>
            </w:r>
            <w:r>
              <w:rPr>
                <w:rFonts w:eastAsia="Cambria" w:cs="Cambria" w:ascii="Cambria" w:hAnsi="Cambria"/>
                <w:b/>
                <w:sz w:val="18"/>
                <w:szCs w:val="18"/>
              </w:rPr>
              <w:t>Układanka – podział na krainy geograficzne</w:t>
            </w:r>
            <w:r>
              <w:rPr>
                <w:rFonts w:eastAsia="Cambria" w:cs="Cambria" w:ascii="Cambria" w:hAnsi="Cambria"/>
                <w:sz w:val="18"/>
                <w:szCs w:val="18"/>
              </w:rPr>
              <w:t xml:space="preserve"> Osoba układająca uczy się położenia i kszt.ałtów historycznych krain geograficznych Polski, poznaje zwierzęta i ciekawostki przyrodnicze.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Pomoc edukacyjna</w:t>
            </w:r>
            <w:r>
              <w:rPr>
                <w:rFonts w:eastAsia="Cambria" w:cs="Cambria" w:ascii="Cambria" w:hAnsi="Cambria"/>
                <w:b/>
                <w:sz w:val="18"/>
                <w:szCs w:val="18"/>
              </w:rPr>
              <w:t>. Europa mapa układanka edukacyjna</w:t>
            </w:r>
            <w:r>
              <w:rPr>
                <w:rFonts w:eastAsia="Cambria" w:cs="Cambria" w:ascii="Cambria" w:hAnsi="Cambria"/>
                <w:sz w:val="18"/>
                <w:szCs w:val="18"/>
              </w:rPr>
              <w:t>. Przez co Zamawiający rozumie .Układankę puzzle-mapa Europy została pocięta na osobne państwa. Trzeba złożyć ją jeszcze raz. Każdy kraj ma nadrukowane informacje o swojej powierzchni i populacji, a także największe i najważniejsze miasta. pomoc musi zawierać interaktywny atlas. Liczba elementów: min. 58. Wymiar obrazka [mm]: min. 600 x 400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Times New Roman"/>
                <w:sz w:val="18"/>
                <w:szCs w:val="18"/>
              </w:rPr>
            </w:pPr>
            <w:r>
              <w:rPr>
                <w:rFonts w:eastAsia="Cambria" w:cs="Cambria" w:ascii="Cambria" w:hAnsi="Cambria"/>
                <w:sz w:val="18"/>
                <w:szCs w:val="18"/>
              </w:rPr>
              <w:t xml:space="preserve">Pomoc edukacyjna. </w:t>
            </w:r>
            <w:r>
              <w:rPr>
                <w:rFonts w:cs="Times New Roman" w:ascii="Cambria" w:hAnsi="Cambria"/>
                <w:sz w:val="18"/>
                <w:szCs w:val="18"/>
              </w:rPr>
              <w:t xml:space="preserve">Plansza krajobrazy świata Arktyka. </w:t>
            </w:r>
            <w:r>
              <w:rPr>
                <w:rFonts w:eastAsia="Cambria" w:cs="Cambria" w:ascii="Cambria" w:hAnsi="Cambria"/>
                <w:sz w:val="18"/>
                <w:szCs w:val="18"/>
              </w:rPr>
              <w:t>Przez co Zamawiający rozumie planszę laminowaną, oprawioną w drążki drewniane z zawieszką.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Times New Roman"/>
                <w:sz w:val="18"/>
                <w:szCs w:val="18"/>
              </w:rPr>
            </w:pPr>
            <w:r>
              <w:rPr>
                <w:rFonts w:eastAsia="Cambria" w:cs="Times New Roman"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Times New Roman"/>
                <w:sz w:val="18"/>
                <w:szCs w:val="18"/>
              </w:rPr>
            </w:pPr>
            <w:r>
              <w:rPr>
                <w:rFonts w:eastAsia="Cambria" w:cs="Times New Roman"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Times New Roman"/>
                <w:sz w:val="18"/>
                <w:szCs w:val="18"/>
              </w:rPr>
            </w:pPr>
            <w:r>
              <w:rPr>
                <w:rFonts w:eastAsia="Cambria" w:cs="Cambria" w:ascii="Cambria" w:hAnsi="Cambria"/>
                <w:sz w:val="18"/>
                <w:szCs w:val="18"/>
              </w:rPr>
              <w:t xml:space="preserve">Pomoc edukacyjna. </w:t>
            </w:r>
            <w:r>
              <w:rPr>
                <w:rFonts w:cs="Times New Roman" w:ascii="Cambria" w:hAnsi="Cambria"/>
                <w:sz w:val="18"/>
                <w:szCs w:val="18"/>
              </w:rPr>
              <w:t>Plansza krajobrazy świata Antarktyda.</w:t>
            </w:r>
            <w:r>
              <w:rPr>
                <w:rFonts w:eastAsia="Cambria" w:cs="Cambria" w:ascii="Cambria" w:hAnsi="Cambria"/>
                <w:sz w:val="18"/>
                <w:szCs w:val="18"/>
              </w:rPr>
              <w:t>Przez co Zamawiający rozumie planszę laminowaną, oprawioną w drążki drewniane z zawieszką.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Times New Roman"/>
                <w:sz w:val="18"/>
                <w:szCs w:val="18"/>
              </w:rPr>
            </w:pPr>
            <w:r>
              <w:rPr>
                <w:rFonts w:eastAsia="Cambria" w:cs="Times New Roman"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Times New Roman"/>
                <w:sz w:val="18"/>
                <w:szCs w:val="18"/>
              </w:rPr>
            </w:pPr>
            <w:r>
              <w:rPr>
                <w:rFonts w:eastAsia="Cambria" w:cs="Times New Roman"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Times New Roman"/>
                <w:sz w:val="18"/>
                <w:szCs w:val="18"/>
              </w:rPr>
            </w:pPr>
            <w:r>
              <w:rPr>
                <w:rFonts w:eastAsia="Cambria" w:cs="Cambria" w:ascii="Cambria" w:hAnsi="Cambria"/>
                <w:sz w:val="18"/>
                <w:szCs w:val="18"/>
              </w:rPr>
              <w:t xml:space="preserve">Pomoc edukacyjna. </w:t>
            </w:r>
            <w:r>
              <w:rPr>
                <w:rFonts w:cs="Times New Roman" w:ascii="Cambria" w:hAnsi="Cambria"/>
                <w:sz w:val="18"/>
                <w:szCs w:val="18"/>
              </w:rPr>
              <w:t>Plansza krajobrazy Polski Bałtyk i wybrzeże.</w:t>
            </w:r>
            <w:r>
              <w:rPr>
                <w:rFonts w:eastAsia="Cambria" w:cs="Cambria" w:ascii="Cambria" w:hAnsi="Cambria"/>
                <w:sz w:val="18"/>
                <w:szCs w:val="18"/>
              </w:rPr>
              <w:t>Przez co Zamawiający rozumie planszę laminowaną, oprawioną w drążki drewniane z zawieszką.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Times New Roman"/>
                <w:sz w:val="18"/>
                <w:szCs w:val="18"/>
              </w:rPr>
            </w:pPr>
            <w:r>
              <w:rPr>
                <w:rFonts w:eastAsia="Cambria" w:cs="Times New Roman"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Times New Roman"/>
                <w:sz w:val="18"/>
                <w:szCs w:val="18"/>
              </w:rPr>
            </w:pPr>
            <w:r>
              <w:rPr>
                <w:rFonts w:eastAsia="Cambria" w:cs="Times New Roman"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Times New Roman"/>
                <w:sz w:val="18"/>
                <w:szCs w:val="18"/>
              </w:rPr>
            </w:pPr>
            <w:r>
              <w:rPr>
                <w:rFonts w:eastAsia="Cambria" w:cs="Cambria" w:ascii="Cambria" w:hAnsi="Cambria"/>
                <w:sz w:val="18"/>
                <w:szCs w:val="18"/>
              </w:rPr>
              <w:t xml:space="preserve">Pomoc edukacyjna. </w:t>
            </w:r>
            <w:r>
              <w:rPr>
                <w:rFonts w:cs="Times New Roman" w:ascii="Cambria" w:hAnsi="Cambria"/>
                <w:sz w:val="18"/>
                <w:szCs w:val="18"/>
              </w:rPr>
              <w:t>Plansza krajobrazy Polski Tatry Wysokie.</w:t>
            </w:r>
            <w:r>
              <w:rPr>
                <w:rFonts w:eastAsia="Cambria" w:cs="Cambria" w:ascii="Cambria" w:hAnsi="Cambria"/>
                <w:sz w:val="18"/>
                <w:szCs w:val="18"/>
              </w:rPr>
              <w:t>Przez co Zamawiający rozumie planszę laminowaną, oprawioną w drążki drewniane z zawieszką.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Times New Roman"/>
                <w:sz w:val="18"/>
                <w:szCs w:val="18"/>
              </w:rPr>
            </w:pPr>
            <w:r>
              <w:rPr>
                <w:rFonts w:eastAsia="Cambria" w:cs="Times New Roman"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Times New Roman"/>
                <w:sz w:val="18"/>
                <w:szCs w:val="18"/>
              </w:rPr>
            </w:pPr>
            <w:r>
              <w:rPr>
                <w:rFonts w:eastAsia="Cambria" w:cs="Times New Roman"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4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Times New Roman"/>
                <w:sz w:val="18"/>
                <w:szCs w:val="18"/>
              </w:rPr>
            </w:pPr>
            <w:r>
              <w:rPr>
                <w:rFonts w:eastAsia="Cambria" w:cs="Cambria" w:ascii="Cambria" w:hAnsi="Cambria"/>
                <w:sz w:val="18"/>
                <w:szCs w:val="18"/>
              </w:rPr>
              <w:t xml:space="preserve">Pomoc edukacyjna. </w:t>
            </w:r>
            <w:r>
              <w:rPr>
                <w:rFonts w:cs="Times New Roman" w:ascii="Cambria" w:hAnsi="Cambria"/>
                <w:sz w:val="18"/>
                <w:szCs w:val="18"/>
              </w:rPr>
              <w:t>Plansza skala porostowa.</w:t>
            </w:r>
            <w:r>
              <w:rPr>
                <w:rFonts w:eastAsia="Cambria" w:cs="Cambria" w:ascii="Cambria" w:hAnsi="Cambria"/>
                <w:sz w:val="18"/>
                <w:szCs w:val="18"/>
              </w:rPr>
              <w:t>Przez co Zamawiający rozumie planszę laminowaną, oprawioną w drążki drewniane z zawieszką.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Times New Roman"/>
                <w:sz w:val="18"/>
                <w:szCs w:val="18"/>
              </w:rPr>
            </w:pPr>
            <w:r>
              <w:rPr>
                <w:rFonts w:eastAsia="Cambria" w:cs="Times New Roman"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Times New Roman"/>
                <w:sz w:val="18"/>
                <w:szCs w:val="18"/>
              </w:rPr>
            </w:pPr>
            <w:r>
              <w:rPr>
                <w:rFonts w:eastAsia="Cambria" w:cs="Times New Roman"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vAlign w:val="center"/>
          </w:tcPr>
          <w:p>
            <w:pPr>
              <w:pStyle w:val="Normal"/>
              <w:numPr>
                <w:ilvl w:val="3"/>
                <w:numId w:val="156"/>
              </w:numPr>
              <w:spacing w:lineRule="auto" w:line="240" w:before="200" w:after="120"/>
              <w:ind w:left="170" w:hanging="170"/>
              <w:contextualSpacing/>
              <w:jc w:val="center"/>
              <w:rPr/>
            </w:pPr>
            <w:r>
              <w:rPr>
                <w:rFonts w:eastAsia="Cambria" w:cs="Cambria" w:ascii="Cambria" w:hAnsi="Cambria"/>
                <w:sz w:val="18"/>
                <w:szCs w:val="18"/>
              </w:rPr>
              <w:t> </w:t>
            </w:r>
          </w:p>
        </w:tc>
        <w:tc>
          <w:tcPr>
            <w:tcW w:w="1176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b/>
                <w:b/>
                <w:i/>
                <w:i/>
                <w:sz w:val="18"/>
                <w:szCs w:val="18"/>
              </w:rPr>
            </w:pPr>
            <w:r>
              <w:rPr>
                <w:rFonts w:eastAsia="Cambria" w:cs="Cambria" w:ascii="Cambria" w:hAnsi="Cambria"/>
                <w:b/>
              </w:rPr>
              <w:t>pomoce dydaktyczne do prowadzenia zajęć wyrównawczych i kółek zainteresowań z fizyki</w:t>
            </w:r>
            <w:r>
              <w:rPr>
                <w:rFonts w:eastAsia="Cambria" w:cs="Cambria" w:ascii="Cambria" w:hAnsi="Cambria"/>
                <w:b/>
                <w:i/>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rHeight w:val="1032" w:hRule="atLeast"/>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Zestaw do demonstracji kolizji – wózki + tor</w:t>
            </w:r>
          </w:p>
          <w:p>
            <w:pPr>
              <w:pStyle w:val="Normal"/>
              <w:spacing w:lineRule="auto" w:line="240"/>
              <w:rPr>
                <w:rFonts w:ascii="Cambria" w:hAnsi="Cambria" w:eastAsia="Cambria" w:cs="Cambria"/>
                <w:b/>
                <w:b/>
                <w:sz w:val="18"/>
                <w:szCs w:val="18"/>
              </w:rPr>
            </w:pPr>
            <w:r>
              <w:rPr>
                <w:rFonts w:eastAsia="Cambria" w:cs="Cambria" w:ascii="Cambria" w:hAnsi="Cambria"/>
                <w:sz w:val="18"/>
                <w:szCs w:val="18"/>
              </w:rPr>
              <w:t>Komplet dwóch specjalnych wózków oraz toru o długości 120 cm z miarką na boku umożliwia przeprowadzenie wielu eksperymentów z zakresu zderzeń, elastyczności itp. Wózki z jednej strony mają boki zakończone tkaniną velcro, a z drugiej strony zamontowane są sprężyste obręcze (zderzaki). Pośrodku każdego wózka znajduje się trzpień, na który można nasuwać obciążniki (10 g i 20 g).</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Równia pochyła z wałkiem, regulowana</w:t>
            </w:r>
          </w:p>
          <w:p>
            <w:pPr>
              <w:pStyle w:val="Normal"/>
              <w:spacing w:lineRule="auto" w:line="240"/>
              <w:rPr>
                <w:rFonts w:ascii="Cambria" w:hAnsi="Cambria" w:eastAsia="Cambria" w:cs="Cambria"/>
                <w:sz w:val="18"/>
                <w:szCs w:val="18"/>
              </w:rPr>
            </w:pPr>
            <w:r>
              <w:rPr>
                <w:rFonts w:eastAsia="Cambria" w:cs="Cambria" w:ascii="Cambria" w:hAnsi="Cambria"/>
                <w:sz w:val="18"/>
                <w:szCs w:val="18"/>
              </w:rPr>
              <w:t>Trwała, wykonana ze stali równia z kątomierzem oraz regulowanym krążkiem. Dołączony wałek, który może być wykorzystywany jako obiekt poruszający się po równi lub obciążnik. W składzie pomocy także szalka. Długość samej równi: &gt; 50 cm.</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00" w:type="dxa"/>
              <w:left w:w="100" w:type="dxa"/>
              <w:bottom w:w="100" w:type="dxa"/>
              <w:right w:w="100" w:type="dxa"/>
            </w:tcMar>
          </w:tcPr>
          <w:p>
            <w:pPr>
              <w:pStyle w:val="Normal"/>
              <w:spacing w:lineRule="auto" w:line="240" w:before="200" w:after="240"/>
              <w:contextualSpacing/>
              <w:rPr>
                <w:rFonts w:ascii="Cambria" w:hAnsi="Cambria" w:eastAsia="Cambria" w:cs="Cambria"/>
                <w:b/>
                <w:b/>
                <w:sz w:val="18"/>
                <w:szCs w:val="18"/>
              </w:rPr>
            </w:pPr>
            <w:r>
              <w:rPr>
                <w:rFonts w:eastAsia="Cambria" w:cs="Cambria" w:ascii="Cambria" w:hAnsi="Cambria"/>
                <w:b/>
                <w:sz w:val="18"/>
                <w:szCs w:val="18"/>
              </w:rPr>
              <w:t>Różne podłoża do badania tarcia</w:t>
            </w:r>
          </w:p>
          <w:p>
            <w:pPr>
              <w:pStyle w:val="Normal"/>
              <w:spacing w:lineRule="auto" w:line="240" w:before="200" w:after="240"/>
              <w:contextualSpacing/>
              <w:rPr>
                <w:rFonts w:ascii="Cambria" w:hAnsi="Cambria" w:eastAsia="Cambria" w:cs="Cambria"/>
                <w:sz w:val="18"/>
                <w:szCs w:val="18"/>
              </w:rPr>
            </w:pPr>
            <w:r>
              <w:rPr>
                <w:rFonts w:eastAsia="Cambria" w:cs="Cambria" w:ascii="Cambria" w:hAnsi="Cambria"/>
                <w:sz w:val="18"/>
                <w:szCs w:val="18"/>
              </w:rPr>
              <w:t>Trzy różne podłoża o różnym współczynniku tarcia (guma, skóra, wykładzina) do nakładania na równię pochyłą z wałkiem, regulowaną, o długości równi &gt; 50 cm.</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b/>
                <w:b/>
                <w:sz w:val="18"/>
                <w:szCs w:val="18"/>
              </w:rPr>
            </w:pPr>
            <w:r>
              <w:rPr>
                <w:rFonts w:eastAsia="Cambria" w:cs="Cambria" w:ascii="Cambria" w:hAnsi="Cambria"/>
                <w:b/>
                <w:sz w:val="18"/>
                <w:szCs w:val="18"/>
              </w:rPr>
            </w:r>
          </w:p>
        </w:tc>
        <w:tc>
          <w:tcPr>
            <w:tcW w:w="8223" w:type="dxa"/>
            <w:tcBorders>
              <w:top w:val="single" w:sz="4" w:space="0" w:color="000000"/>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Kołyska Newtona</w:t>
            </w:r>
          </w:p>
          <w:p>
            <w:pPr>
              <w:pStyle w:val="Normal"/>
              <w:spacing w:lineRule="auto" w:line="240"/>
              <w:rPr>
                <w:rFonts w:ascii="Cambria" w:hAnsi="Cambria" w:eastAsia="Cambria" w:cs="Cambria"/>
                <w:sz w:val="18"/>
                <w:szCs w:val="18"/>
              </w:rPr>
            </w:pPr>
            <w:r>
              <w:rPr>
                <w:rFonts w:eastAsia="Cambria" w:cs="Cambria" w:ascii="Cambria" w:hAnsi="Cambria"/>
                <w:sz w:val="18"/>
                <w:szCs w:val="18"/>
              </w:rPr>
              <w:t>5 stalowych kul zawieszonych na dwóch stelażach-ramkach na nylonowych żyłkach demonstruje prawa przemiany (zachowania) energii. Całość na stabilnej podstawie. Pomoc dydaktyczna składana. Wymiary: 14 x 11,5 x 13,5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Kula Pascala, szklana</w:t>
            </w:r>
          </w:p>
          <w:p>
            <w:pPr>
              <w:pStyle w:val="Normal"/>
              <w:spacing w:lineRule="auto" w:line="240"/>
              <w:rPr>
                <w:rFonts w:ascii="Cambria" w:hAnsi="Cambria" w:eastAsia="Cambria" w:cs="Cambria"/>
                <w:sz w:val="18"/>
                <w:szCs w:val="18"/>
              </w:rPr>
            </w:pPr>
            <w:r>
              <w:rPr>
                <w:rFonts w:eastAsia="Cambria" w:cs="Cambria" w:ascii="Cambria" w:hAnsi="Cambria"/>
                <w:sz w:val="18"/>
                <w:szCs w:val="18"/>
              </w:rPr>
              <w:t>Szklany przyrząd do demonstracji Prawa Pascala kształtem przypominający kolbę okrągłodenną z wydłużoną szyją, w której porusza się tłok. Dolna część, czyli kula, posiada na powierzchni otwory, przez które wypływa (równomiernie!) ciecz po naciśnięciu tłoka.</w:t>
              <w:b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A"/>
              <w:bottom w:val="single" w:sz="4" w:space="0" w:color="000000"/>
              <w:right w:val="single" w:sz="4" w:space="0" w:color="00000A"/>
              <w:insideH w:val="single" w:sz="4" w:space="0" w:color="000000"/>
              <w:insideV w:val="single" w:sz="4" w:space="0" w:color="00000A"/>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Przyrząd do badania zderzeń</w:t>
            </w:r>
          </w:p>
          <w:p>
            <w:pPr>
              <w:pStyle w:val="Normal"/>
              <w:spacing w:lineRule="auto" w:line="240"/>
              <w:rPr>
                <w:rFonts w:ascii="Cambria" w:hAnsi="Cambria" w:eastAsia="Cambria" w:cs="Cambria"/>
                <w:b/>
                <w:b/>
                <w:sz w:val="18"/>
                <w:szCs w:val="18"/>
              </w:rPr>
            </w:pPr>
            <w:r>
              <w:rPr>
                <w:rFonts w:eastAsia="Cambria" w:cs="Cambria" w:ascii="Cambria" w:hAnsi="Cambria"/>
                <w:sz w:val="18"/>
                <w:szCs w:val="18"/>
              </w:rPr>
              <w:t>Pomoc składa się z wygiętego toru długości ok. 25 cm mocowanego do brzegu stołu/ławki oraz 3 kulek o średnicy ok. 12 mm. Doświadczenie polega na umieszczeniu jednej kulki na poziomym odcinku toru i swobodnym puszczaniu drugiej kulki ze szczytu toru – następuje zderzenie i przemiana energii w jego trakcie. Pomoc może być także wykorzystywana do porównywania skutków zderzeń elastycznych i nieelastycznych.</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A"/>
              <w:bottom w:val="single" w:sz="4" w:space="0" w:color="000000"/>
              <w:right w:val="single" w:sz="4" w:space="0" w:color="00000A"/>
              <w:insideH w:val="single" w:sz="4" w:space="0" w:color="000000"/>
              <w:insideV w:val="single" w:sz="4" w:space="0" w:color="00000A"/>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 xml:space="preserve">Dynamometr / Siłomierz 1 N / 0,1 kg </w:t>
            </w:r>
          </w:p>
          <w:p>
            <w:pPr>
              <w:pStyle w:val="Normal"/>
              <w:spacing w:lineRule="auto" w:line="240"/>
              <w:rPr>
                <w:rFonts w:ascii="Cambria" w:hAnsi="Cambria" w:eastAsia="Cambria" w:cs="Cambria"/>
                <w:sz w:val="18"/>
                <w:szCs w:val="18"/>
              </w:rPr>
            </w:pPr>
            <w:r>
              <w:rPr>
                <w:rFonts w:eastAsia="Cambria" w:cs="Cambria" w:ascii="Cambria" w:hAnsi="Cambria"/>
                <w:sz w:val="18"/>
                <w:szCs w:val="18"/>
              </w:rPr>
              <w:t>Waga sprężynowa / siłomierz wykonana z trwałego tworzywa o podwójnych skalach (N / kg): 1 N / 0,1 kg. Nie legalizowana.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 xml:space="preserve">Dynamometr / Siłomierz 1 N / 0,1 kg </w:t>
            </w:r>
          </w:p>
          <w:p>
            <w:pPr>
              <w:pStyle w:val="Normal"/>
              <w:spacing w:lineRule="auto" w:line="240"/>
              <w:rPr>
                <w:rFonts w:ascii="Cambria" w:hAnsi="Cambria" w:eastAsia="Cambria" w:cs="Cambria"/>
                <w:sz w:val="18"/>
                <w:szCs w:val="18"/>
              </w:rPr>
            </w:pPr>
            <w:r>
              <w:rPr>
                <w:rFonts w:eastAsia="Cambria" w:cs="Cambria" w:ascii="Cambria" w:hAnsi="Cambria"/>
                <w:sz w:val="18"/>
                <w:szCs w:val="18"/>
              </w:rPr>
              <w:t>Waga sprężynowa / siłomierz wykonana z trwałego tworzywa o podwójnych skalach (N / kg): 1 N / 0,1 kg. Nie legalizowana.</w:t>
            </w:r>
          </w:p>
          <w:p>
            <w:pPr>
              <w:pStyle w:val="Normal"/>
              <w:spacing w:lineRule="auto" w:line="240"/>
              <w:rPr>
                <w:rFonts w:ascii="Cambria" w:hAnsi="Cambria" w:eastAsia="Cambria" w:cs="Cambria" w:asciiTheme="majorHAnsi" w:hAnsiTheme="majorHAnsi"/>
                <w:sz w:val="18"/>
                <w:szCs w:val="18"/>
              </w:rPr>
            </w:pPr>
            <w:r>
              <w:rPr>
                <w:rFonts w:ascii="Cambria" w:hAnsi="Cambria" w:asciiTheme="majorHAnsi" w:hAnsiTheme="majorHAnsi"/>
                <w:i/>
                <w:iCs/>
                <w:sz w:val="18"/>
                <w:szCs w:val="18"/>
                <w:shd w:fill="FFFFFF" w:val="clear"/>
              </w:rPr>
              <w:t>Dynamometr/Siłomierz 2,5 N/ 0,25 kg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Dynamometr / Siłomierz 5 N / 0, 5 kg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Dynamometr / Siłomierz 10 N / 1 kg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Dynamometr / Siłomierz 20 N / 2 kg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Dynamometr / Siłomierz 30 N / 3 kg </w:t>
            </w:r>
          </w:p>
          <w:p>
            <w:pPr>
              <w:pStyle w:val="Normal"/>
              <w:spacing w:lineRule="auto" w:line="240"/>
              <w:rPr>
                <w:rFonts w:ascii="Cambria" w:hAnsi="Cambria" w:eastAsia="Cambria" w:cs="Cambria"/>
                <w:sz w:val="18"/>
                <w:szCs w:val="18"/>
              </w:rPr>
            </w:pPr>
            <w:r>
              <w:rPr>
                <w:rFonts w:eastAsia="Cambria" w:cs="Cambria" w:ascii="Cambria" w:hAnsi="Cambria"/>
                <w:sz w:val="18"/>
                <w:szCs w:val="18"/>
              </w:rPr>
              <w:t>Dynamometr / Siłomierz 50 N / 5 kg</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rHeight w:val="460" w:hRule="atLeast"/>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A"/>
              <w:bottom w:val="single" w:sz="4" w:space="0" w:color="000000"/>
              <w:right w:val="single" w:sz="4" w:space="0" w:color="00000A"/>
              <w:insideH w:val="single" w:sz="4" w:space="0" w:color="000000"/>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Przyrząd do demonstracji inercji ciał</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Pomoc do demonstracji zjawiska inercji. Na podstawie zamontowany jest elastyczny pasek metalu oraz kolumna, na której umieszczana jest płytka, a na niej kulka.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00" w:type="dxa"/>
              <w:left w:w="100" w:type="dxa"/>
              <w:bottom w:w="100" w:type="dxa"/>
              <w:right w:w="100"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Wózek do zderzeń i obciążania: </w:t>
            </w:r>
          </w:p>
          <w:p>
            <w:pPr>
              <w:pStyle w:val="Normal"/>
              <w:spacing w:lineRule="auto" w:line="240"/>
              <w:rPr>
                <w:rFonts w:ascii="Cambria" w:hAnsi="Cambria" w:eastAsia="Cambria" w:cs="Cambria"/>
                <w:sz w:val="18"/>
                <w:szCs w:val="18"/>
              </w:rPr>
            </w:pPr>
            <w:r>
              <w:rPr>
                <w:rFonts w:eastAsia="Cambria" w:cs="Cambria" w:ascii="Cambria" w:hAnsi="Cambria"/>
                <w:sz w:val="18"/>
                <w:szCs w:val="18"/>
              </w:rPr>
              <w:t>Wózek zaprojektowany i dedykowany do doświadczeń fizycznych (ruch, energia, praca,...): wyposażony w cztery koła o niskim współczynniku tarcia, wózek, z tworzywa sztucznego, pośrodku wzóka przestrzeń do obciążania.</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Model do prezentacji przemiany energii</w:t>
            </w:r>
          </w:p>
          <w:p>
            <w:pPr>
              <w:pStyle w:val="Normal"/>
              <w:spacing w:lineRule="auto" w:line="240"/>
              <w:rPr>
                <w:rFonts w:ascii="Cambria" w:hAnsi="Cambria" w:eastAsia="Cambria" w:cs="Cambria"/>
                <w:sz w:val="18"/>
                <w:szCs w:val="18"/>
              </w:rPr>
            </w:pPr>
            <w:r>
              <w:rPr>
                <w:rFonts w:eastAsia="Cambria" w:cs="Cambria" w:ascii="Cambria" w:hAnsi="Cambria"/>
                <w:sz w:val="18"/>
                <w:szCs w:val="18"/>
              </w:rPr>
              <w:t>Model do demonstracji jednego z rodzajów sił – siły odśrodkowej. Duże rozmiary modelu (wysokość ponad 40 cm) i widowiskowość pokazu sprawiają, że pojęcie dobrze utrwali się uczniom w pamięci. Model składa się z metalowej prowadnicy zawiniętej przy podstawie w ogromną pętlę (prowadnica od strony wewnętrznej). Doświadczenie polega na uwalnianiu kulki na samej górze prowadnicy i obserwacji toru jej drogi – wbrew sile ciążenia kulka nie spada po dotarciu do górnej części pętli, lecz pokonuje ją i opuszcza "trzymając się" toru, co dowodzi działania siły odśrodkowej.</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Zestaw do demonstracji przewodnictwa cieplnego</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składa się z dwóch pojemników-izolatorów (styropianowe) z pokrywami oraz pałąka aluminiowego. Do jednego pojemnika wlewana jest gorąca woda, a do drugiego zimna. Do obydwu wsuwane są laboratoryjne termometry szklane o skali od -10 do 110 st.C, bezrtęciowe, oraz aluminiowy pałąk. Doświadczenie polega na obserwacji i notowaniu wyników temperatury na termometrach w jednakowych odstępach czasu (co kilka minut). Wskutek konwekcji cieplnej, w jednym kubku temperatura się obniża, a w drugim podwyższa; wyrównanie temperatur następuje po ok. 30 minutach.</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Zestaw zaprojektowany jest tak, aby można go było jak najwygodniej i bezpiecznie używać i przechowywać. Pokrywy są w dwóch kolorach - białej (na zimną wodę) i czerwonej (na gorącą wodę), z wyciętymi otworami dopasowanymi do termometrów oraz pałąka. Całość umieszczona jest w pudełku wypełnionymi gąbką z naciętymi otworami dopasowanymi do elementów zestawu. </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Przyrząd do demonstracji przewodności cieplnej różnych metali</w:t>
            </w:r>
          </w:p>
          <w:p>
            <w:pPr>
              <w:pStyle w:val="Normal"/>
              <w:spacing w:lineRule="auto" w:line="240"/>
              <w:rPr>
                <w:rFonts w:ascii="Cambria" w:hAnsi="Cambria" w:eastAsia="Cambria" w:cs="Cambria"/>
                <w:sz w:val="18"/>
                <w:szCs w:val="18"/>
              </w:rPr>
            </w:pPr>
            <w:r>
              <w:rPr>
                <w:rFonts w:eastAsia="Cambria" w:cs="Cambria" w:ascii="Cambria" w:hAnsi="Cambria"/>
                <w:sz w:val="18"/>
                <w:szCs w:val="18"/>
              </w:rPr>
              <w:t>Do demonstracji stopnia przewodności cieplnej 5 różnych metali: aluminium, mosiądzu, miedzi, niklu i stali. Z metali tych wykonane są promieniste pręty osadzone na miedzianym dysku łączącym (całość przymocowana do uchwytu). Każdy pręt na końcu posiada wgłębienie do umieszczania parafiny. Podgrzewany jest środek przyrządu.</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 xml:space="preserve">Przyrząd bimetaliczny </w:t>
            </w:r>
          </w:p>
          <w:p>
            <w:pPr>
              <w:pStyle w:val="Normal"/>
              <w:spacing w:lineRule="auto" w:line="240"/>
              <w:rPr>
                <w:rFonts w:ascii="Cambria" w:hAnsi="Cambria" w:eastAsia="Cambria" w:cs="Cambria"/>
                <w:sz w:val="18"/>
                <w:szCs w:val="18"/>
              </w:rPr>
            </w:pPr>
            <w:r>
              <w:rPr>
                <w:rFonts w:eastAsia="Cambria" w:cs="Cambria" w:ascii="Cambria" w:hAnsi="Cambria"/>
                <w:sz w:val="18"/>
                <w:szCs w:val="18"/>
              </w:rPr>
              <w:t>Bimetaliczny pasek, czyli pasek złożony z dwóch metali o różnym stopniu rozszerzalności cieplnej, zamocowany na drewnianej rączce. Po podgrzaniu paska (małym płomieniem) następuje jego nagłe zawinięcie, co w prosty i skuteczny sposób dowodzi nierównomiernej rozszerzalności obydwu metali (jeden "ciągnie" drugi). Efektowna pomoc dydaktyczna do demonstracji własności metali na lekcjach fizyki i przyrody w szkołach.</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Rurka do demonstracji zjawiska konwekcji</w:t>
            </w:r>
          </w:p>
          <w:p>
            <w:pPr>
              <w:pStyle w:val="Normal"/>
              <w:spacing w:lineRule="auto" w:line="240"/>
              <w:rPr>
                <w:rFonts w:ascii="Cambria" w:hAnsi="Cambria" w:eastAsia="Cambria" w:cs="Cambria"/>
                <w:sz w:val="18"/>
                <w:szCs w:val="18"/>
              </w:rPr>
            </w:pPr>
            <w:r>
              <w:rPr>
                <w:rFonts w:eastAsia="Cambria" w:cs="Cambria" w:ascii="Cambria" w:hAnsi="Cambria"/>
                <w:sz w:val="18"/>
                <w:szCs w:val="18"/>
              </w:rPr>
              <w:t>Pomoc dydaktyczna w kszt.ałcie wygiętej prostokątnej rurki szklanej z wlewem od góry, za pomocą której można demonstrować efektownie zjawisko konwekcji w cieczach. Doświadczenie polega na napełnieniu unieruchomionej rurki wodą, dodaniu elementu barwiącego (barwnik spożywczy, atrament, nadmanganian potasu), podgrzaniu jednego narożnika rurki i obserwacji jak woda w rurce zaczyna krążyć (konwekcja), co dobrze jest widoczne dzięki przesuwaniu się zabarwionej wody w rurce. Podczas demonstracji pomoc najlepiej trzymać łapą laboratoryjną lub zawiesić na statywie (nie dołączone).Wymiary: 20x15 cm.</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rHeight w:val="20" w:hRule="atLeast"/>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Przyrząd do badania liniowej rozszerzalności cieplnej metali</w:t>
            </w:r>
          </w:p>
          <w:p>
            <w:pPr>
              <w:pStyle w:val="Normal"/>
              <w:spacing w:lineRule="auto" w:line="240"/>
              <w:rPr>
                <w:rFonts w:ascii="Cambria" w:hAnsi="Cambria" w:eastAsia="Cambria" w:cs="Cambria"/>
                <w:sz w:val="18"/>
                <w:szCs w:val="18"/>
              </w:rPr>
            </w:pPr>
            <w:r>
              <w:rPr>
                <w:rFonts w:eastAsia="Cambria" w:cs="Cambria" w:ascii="Cambria" w:hAnsi="Cambria"/>
                <w:sz w:val="18"/>
                <w:szCs w:val="18"/>
              </w:rPr>
              <w:t>Przyrząd do demonstracji i badania stopnia rozszerzalności cieplnej metali (stopów) na przykładzie dołączonych prętów: aluminiowego, mosiężnego i stalowego (długość każdego pręta: ok. 25 cm). Do metalowej rynienki wlewane jest paliwo alkoholowe (np. denaturat, spirytus) i podpalane. Pręty umieszczane są kolejno w prowadnicy i podgrzewane rozszerzają się liniowo zgodnie ze współczynnikiem rozszerzalności liniowej danego metalu/stopu. Rozszerzając się wychylają wskazówkę, która wychyla się na skali wskazując wartość wychyłu dla danego metalu/stopu. Wymiary podstawy: 30x12,5 cm;  wysokość przyrządu: 24 cm; długość każdego pręta: 25 cm.</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rHeight w:val="220" w:hRule="atLeast"/>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Kalorymetr miedziany</w:t>
            </w:r>
          </w:p>
          <w:p>
            <w:pPr>
              <w:pStyle w:val="Normal"/>
              <w:spacing w:lineRule="auto" w:line="240"/>
              <w:rPr>
                <w:rFonts w:ascii="Cambria" w:hAnsi="Cambria" w:eastAsia="Cambria" w:cs="Cambria"/>
                <w:sz w:val="18"/>
                <w:szCs w:val="18"/>
              </w:rPr>
            </w:pPr>
            <w:r>
              <w:rPr>
                <w:rFonts w:eastAsia="Cambria" w:cs="Cambria" w:ascii="Cambria" w:hAnsi="Cambria"/>
                <w:sz w:val="18"/>
                <w:szCs w:val="18"/>
              </w:rPr>
              <w:t>Kalorymetr składa się z dwóch różnych naczyń miedzianych (wys./średnica: 75 x 50 mm / 100 x 75 mm) oraz przykrywki miedzianej z zamontowanym w niej mieszadłem i korkiem do termometru (nie dołączony). Mniejsze naczynie (umieszczane w większym) ma izolowane nóżki.</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Pomoc do objaśniania pojęcia ciśnienia hydrostatycznego</w:t>
            </w:r>
          </w:p>
          <w:p>
            <w:pPr>
              <w:pStyle w:val="Normal"/>
              <w:spacing w:lineRule="auto" w:line="240"/>
              <w:rPr>
                <w:rFonts w:ascii="Cambria" w:hAnsi="Cambria" w:eastAsia="Cambria" w:cs="Cambria"/>
                <w:sz w:val="18"/>
                <w:szCs w:val="18"/>
              </w:rPr>
            </w:pPr>
            <w:r>
              <w:rPr>
                <w:rFonts w:eastAsia="Cambria" w:cs="Cambria" w:ascii="Cambria" w:hAnsi="Cambria"/>
                <w:sz w:val="18"/>
                <w:szCs w:val="18"/>
              </w:rPr>
              <w:t>Poglądowa pomoc do wyjaśnienia pojęcia ciśnienia hydrostatycznego, zewnętrznego, a także prawa Pascala. Na statywie (z obciążnikiem i wskaźnikiem) z ruchomym uchwytem można umieszczać jeden z czterech przezroczystych pojemników o różnych kszt.ałtach. Napełniane są one cieczą do żądanej wysokości (oznaczanej ruchomym wskaźnikiem), co umożliwia badanie wpływu słupa cieczy, powierzchni dna pojemnika oraz objętości cieczy na wielkość wywieranego badanego ciśnienia.</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Pomoc do demonstracji zależności ciśnienia od głębokości</w:t>
            </w:r>
          </w:p>
          <w:p>
            <w:pPr>
              <w:pStyle w:val="Normal"/>
              <w:spacing w:lineRule="auto" w:line="240"/>
              <w:rPr>
                <w:rFonts w:ascii="Cambria" w:hAnsi="Cambria" w:eastAsia="Cambria" w:cs="Cambria"/>
                <w:sz w:val="18"/>
                <w:szCs w:val="18"/>
              </w:rPr>
            </w:pPr>
            <w:r>
              <w:rPr>
                <w:rFonts w:eastAsia="Cambria" w:cs="Cambria" w:ascii="Cambria" w:hAnsi="Cambria"/>
                <w:sz w:val="18"/>
                <w:szCs w:val="18"/>
              </w:rPr>
              <w:t>Wykonana z plexiglasu, w formie transparentnego cylindra z trzema poziomymi wylewami na różnych wysokościach, pomoc demonstruje zależność ciśnienia cieczy od jej głębokości (im wyżej wylew, tym mniejsze ciśnienie cieczy i szybciej zadziała siła grawitacji = szybciej zakrzywi się w dół strumień wypływającej cieczy). Wysokość/średnica: ok. 60 cm / 6 cm.</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Zestaw do demonstracji Prawa Archimedesa</w:t>
            </w:r>
          </w:p>
          <w:p>
            <w:pPr>
              <w:pStyle w:val="Normal"/>
              <w:spacing w:lineRule="auto" w:line="240"/>
              <w:rPr>
                <w:rFonts w:ascii="Cambria" w:hAnsi="Cambria" w:eastAsia="Cambria" w:cs="Cambria"/>
                <w:sz w:val="18"/>
                <w:szCs w:val="18"/>
              </w:rPr>
            </w:pPr>
            <w:r>
              <w:rPr>
                <w:rFonts w:eastAsia="Cambria" w:cs="Cambria" w:ascii="Cambria" w:hAnsi="Cambria"/>
                <w:sz w:val="18"/>
                <w:szCs w:val="18"/>
              </w:rPr>
              <w:t>Pomoc w sposób jasny i poglądowy objaśnia prawo Archimedesa. Składa się ze statywu z ruchomym wieszakiem, na którym zawieszamy siłomierz, szklanej zlewki z rurką odprowadzającą skierowaną pionowo w dół, zlewki-odbieralnika oraz dwóch ciężarków – o kszt.ałcie regularnym i nieregularnym.</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Pojemnik z poziomym wylewem</w:t>
            </w:r>
          </w:p>
          <w:p>
            <w:pPr>
              <w:pStyle w:val="Normal"/>
              <w:spacing w:lineRule="auto" w:line="240"/>
              <w:rPr>
                <w:rFonts w:ascii="Cambria" w:hAnsi="Cambria" w:eastAsia="Cambria" w:cs="Cambria"/>
                <w:sz w:val="18"/>
                <w:szCs w:val="18"/>
              </w:rPr>
            </w:pPr>
            <w:r>
              <w:rPr>
                <w:rFonts w:eastAsia="Cambria" w:cs="Cambria" w:ascii="Cambria" w:hAnsi="Cambria"/>
                <w:sz w:val="18"/>
                <w:szCs w:val="18"/>
              </w:rPr>
              <w:t>Przydatny podczas wykonywania doświadczeń prezentujących prawo Archimedesa oraz innych eksperymentów, np. z zakresu ciężaru właściwego. Wysokość ok. 12,5 cm.</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Bloki metali - 6 różnych, z zawieszkami</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6 sześcianów o jednakowej objętości (bok: 20 mm), lecz wykonanych z różnych metali i stopów metali: miedzi, mosiądzu, ołowiu, cynku stali i aluminium.</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Prasa hydrauliczna – uproszczony model</w:t>
            </w:r>
          </w:p>
          <w:p>
            <w:pPr>
              <w:pStyle w:val="Normal"/>
              <w:spacing w:lineRule="auto" w:line="240"/>
              <w:rPr>
                <w:rFonts w:ascii="Cambria" w:hAnsi="Cambria" w:eastAsia="Cambria" w:cs="Cambria"/>
                <w:sz w:val="18"/>
                <w:szCs w:val="18"/>
              </w:rPr>
            </w:pPr>
            <w:r>
              <w:rPr>
                <w:rFonts w:eastAsia="Cambria" w:cs="Cambria" w:ascii="Cambria" w:hAnsi="Cambria"/>
                <w:sz w:val="18"/>
                <w:szCs w:val="18"/>
              </w:rPr>
              <w:t>Ekonomiczna i uproszczona wersja prezentująca zasadę działania prasy hydraulicznej oraz Prawa Pascala. Składa się z dwóch połączonych rurką strzykawek o różnej objętości (10 ml i 50 ml) i zamontowanych w stojącej obudowie.</w:t>
            </w:r>
          </w:p>
        </w:tc>
        <w:tc>
          <w:tcPr>
            <w:tcW w:w="56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0"/>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Pałeczka elektrostatyczna, ebonitowa</w:t>
            </w:r>
          </w:p>
          <w:p>
            <w:pPr>
              <w:pStyle w:val="Normal"/>
              <w:spacing w:lineRule="auto" w:line="240"/>
              <w:rPr>
                <w:rFonts w:ascii="Cambria" w:hAnsi="Cambria" w:eastAsia="Cambria" w:cs="Cambria"/>
                <w:sz w:val="18"/>
                <w:szCs w:val="18"/>
              </w:rPr>
            </w:pPr>
            <w:r>
              <w:rPr>
                <w:rFonts w:eastAsia="Cambria" w:cs="Cambria" w:ascii="Cambria" w:hAnsi="Cambria"/>
                <w:sz w:val="18"/>
                <w:szCs w:val="18"/>
              </w:rPr>
              <w:t>Wykorzystywana do przenoszenia ładunków elektrycznych i porównywania własności elektrostatycznych. Długość 30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Pałeczka elektrostatyczna, akrylowa</w:t>
            </w:r>
          </w:p>
          <w:p>
            <w:pPr>
              <w:pStyle w:val="Normal"/>
              <w:spacing w:lineRule="auto" w:line="240"/>
              <w:rPr>
                <w:rFonts w:ascii="Cambria" w:hAnsi="Cambria" w:eastAsia="Cambria" w:cs="Cambria"/>
                <w:sz w:val="18"/>
                <w:szCs w:val="18"/>
              </w:rPr>
            </w:pPr>
            <w:r>
              <w:rPr>
                <w:rFonts w:eastAsia="Cambria" w:cs="Cambria" w:ascii="Cambria" w:hAnsi="Cambria"/>
                <w:sz w:val="18"/>
                <w:szCs w:val="18"/>
              </w:rPr>
              <w:t>Wykorzystywana do przenoszenia ładunków elektrycznych i porównywania własności elektrostatycznych. Długość 30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Pałeczka elektrostatyczna, nylonowa</w:t>
            </w:r>
          </w:p>
          <w:p>
            <w:pPr>
              <w:pStyle w:val="Normal"/>
              <w:spacing w:lineRule="auto" w:line="240"/>
              <w:rPr>
                <w:rFonts w:ascii="Cambria" w:hAnsi="Cambria" w:eastAsia="Cambria" w:cs="Cambria"/>
                <w:sz w:val="18"/>
                <w:szCs w:val="18"/>
              </w:rPr>
            </w:pPr>
            <w:r>
              <w:rPr>
                <w:rFonts w:eastAsia="Cambria" w:cs="Cambria" w:ascii="Cambria" w:hAnsi="Cambria"/>
                <w:sz w:val="18"/>
                <w:szCs w:val="18"/>
              </w:rPr>
              <w:t>Wykorzystywana do przenoszenia ładunków elektrycznych i porównywania własności elektrostatycznych. Długość 30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Pałeczka elektrostatyczna, szklana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Elektroskop demonstracyjny z elektrodą rozładowywującą i dwiema zbierającymi</w:t>
            </w:r>
          </w:p>
          <w:p>
            <w:pPr>
              <w:pStyle w:val="Normal"/>
              <w:spacing w:lineRule="auto" w:line="240"/>
              <w:rPr>
                <w:rFonts w:ascii="Cambria" w:hAnsi="Cambria" w:eastAsia="Cambria" w:cs="Cambria"/>
                <w:sz w:val="18"/>
                <w:szCs w:val="18"/>
              </w:rPr>
            </w:pPr>
            <w:r>
              <w:rPr>
                <w:rFonts w:eastAsia="Cambria" w:cs="Cambria" w:ascii="Cambria" w:hAnsi="Cambria"/>
                <w:sz w:val="18"/>
                <w:szCs w:val="18"/>
              </w:rPr>
              <w:t>Duży (wysokość ok. 30 cm) elektroskop wychyłowy, czuły i dobrze widoczny w trakcie eksperymentów. Wyposażony w gniazdo uziemiające (wbudowane).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Elektroskop listkowy kwadratowy z szybkami</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Elektroskop listkowy przeznaczony do doświadczeń z elektrostatyki – wykrywania i określania ładunku elektrycznego. Listek jest czuły, a jego kąt odchylenia zależy od ładunku, który przepłynął z przyłożonego do pręta z kulką obiektu naładowanego elektrycznie, np. pałeczki ebonitowej potartej kawałkiem futra. Elektroskop ma obudowę metalową z zaciskiem laboratoryjnym do przyłączania przewodu uziemiającego na jednej ze ścianek. Pionowy, metalowy pręt ma zawieszony czuły złoty listek, a u góry zakończony jest kulką metalową izolowaną od obudowy transparentną półkulą z tworzywa. </w:t>
            </w:r>
          </w:p>
          <w:p>
            <w:pPr>
              <w:pStyle w:val="Normal"/>
              <w:spacing w:lineRule="auto" w:line="240"/>
              <w:rPr>
                <w:rFonts w:ascii="Cambria" w:hAnsi="Cambria" w:eastAsia="Cambria" w:cs="Cambria"/>
                <w:sz w:val="18"/>
                <w:szCs w:val="18"/>
              </w:rPr>
            </w:pPr>
            <w:r>
              <w:rPr>
                <w:rFonts w:eastAsia="Cambria" w:cs="Cambria" w:ascii="Cambria" w:hAnsi="Cambria"/>
                <w:sz w:val="18"/>
                <w:szCs w:val="18"/>
              </w:rPr>
              <w:t>Wymiary całkowite pomocy dydaktycznej: 14x9x20 cm.</w:t>
            </w:r>
          </w:p>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rHeight w:val="1080" w:hRule="atLeast"/>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Zestaw do doświadczeń z elektrostatyki z siatką Faradaya </w:t>
            </w:r>
          </w:p>
          <w:p>
            <w:pPr>
              <w:pStyle w:val="Normal"/>
              <w:spacing w:lineRule="auto" w:line="240"/>
              <w:rPr>
                <w:rFonts w:ascii="Cambria" w:hAnsi="Cambria" w:eastAsia="Cambria" w:cs="Cambria"/>
                <w:sz w:val="18"/>
                <w:szCs w:val="18"/>
              </w:rPr>
            </w:pPr>
            <w:r>
              <w:rPr>
                <w:rFonts w:eastAsia="Cambria" w:cs="Cambria" w:ascii="Cambria" w:hAnsi="Cambria"/>
                <w:sz w:val="18"/>
                <w:szCs w:val="18"/>
              </w:rPr>
              <w:t>Komplet pomocy do elektrostatyki umożliwia demonstrację nie tylko podstawowych zjawisk, takich jak m.in. zbieranie i przenoszenie ładunków, ale także efekt działania klatki Faradaya. Zestaw zawiera: 2 elektroskopy w kolbach szklanych z 2 rodzajami elektrod (kulista i talerzowa), siatkę Faradaya, elektrofor, 4 pałeczki, ściereczki bawełnianą i jedwabną, lampę neonową, pojemniki, kulki.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Maszyna elektrostatyczna (in. Maszyna Wimshursta)</w:t>
            </w:r>
          </w:p>
          <w:p>
            <w:pPr>
              <w:pStyle w:val="Normal"/>
              <w:spacing w:lineRule="auto" w:line="240"/>
              <w:rPr>
                <w:rFonts w:ascii="Cambria" w:hAnsi="Cambria" w:eastAsia="Cambria" w:cs="Cambria"/>
                <w:sz w:val="18"/>
                <w:szCs w:val="18"/>
              </w:rPr>
            </w:pPr>
            <w:r>
              <w:rPr>
                <w:rFonts w:eastAsia="Cambria" w:cs="Cambria" w:ascii="Cambria" w:hAnsi="Cambria"/>
                <w:sz w:val="18"/>
                <w:szCs w:val="18"/>
              </w:rPr>
              <w:t>Klasyczna maszyna elektrostatyczna umożliwiająca wytwarzanie napięcia elektrycznego oraz ładunków elektrycznych o różnych znakach (dodatnich i ujemnych), które oddzielnie gromadzone są w butelkach lejdejskich (dwa charakterystyczne pojemniki). Maszyna umożliwia bezpieczne przeprowadzanie doświadczeń z zakresu elektrostatyki. Ma pas uruchomiany korbą, regulowaną długość iskry oraz dwa wysokonapięciowe kondensatory (butelki lejdejskie). Wymiary: 30 x 21 x 38 cm. Długa i bardzo widoczna iskra!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Zestaw do budowy prostych ogniw</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umożliwia budowę prostych ogniw (galwanicznych), w tym także demonstrację budowy i działania jednego z najstarszych ogniw – ogniwa odkrytego przez fizyka Alessandro Voltę, czyli przemianę energii chemicznej w elektryczną. Zawiera: 1) naczynie z tworzywa o wysokości 9 cm (średnica dolna/górna: 7 i 9 cm) z zamontowanymi na brzegu naczynia zaciskami (gniazdami laboratoryjnymi) do wtyków bananowych (nie dołączane - można dokupić jeśli brak w pracowni) oraz regulowanymi uchwytami metalowymi do płytek-elektrod; 2) naczynie ceramiczne, porowate, dopasowane do naczynia z tworzywa o wym. 8 (H) x 5 (średnica) cm; 3) płytki-elektrody, 8 szt.uk: miedzianą, cynkowe (2 szt.uki), aluminiową, niklową, cynową, grafitową, stalową. Zestaw umożliwia demonstrację i omówienie charakterystyk, w tym potencjałów, różnych ogniw galwanicznych zbudowanych za pomocą elementów zestawu. Wymiary naczyń: j.w.; wymiary elektrod (z wyjątkiem grafitowej): 1,9 x 10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Zestaw Proste obwody elektryczne z multimetrem</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do budowania podstawowych obwodów elektrycznych, a także testowania włączanych w zbudowanym obwodzie przewodników i izolatorów. Elementy obwodu zamontowane są na 7 płytkach (3 żarówki, 2 oporniki, wyłącznik, brzęczyk), tak aby widoczny był cały obwód. W skład zestawu wchodzą specjalne magnetyczne przewody połączeniowe (7 szt.uk), a połączeń elektrycznych dokonuje się szybko i łatwo poprzez specjalne magnetyczne styki znajdujące się po obu stronach każdej płytki. Zasilanie bateryjne (baterie C, nie dołączone) – w komplecie 4 łączniki baterii. Całość, wraz z multimetrem, dostarczana w specjalnym pudełku wraz ze szczegółową instrukcją z opisem konkretnych połączeń i ich analizą.</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Duży zestaw klasowy do magnetyzmu, 49+6 elementów</w:t>
            </w:r>
          </w:p>
          <w:p>
            <w:pPr>
              <w:pStyle w:val="Normal"/>
              <w:spacing w:lineRule="auto" w:line="240"/>
              <w:rPr>
                <w:rFonts w:ascii="Cambria" w:hAnsi="Cambria" w:eastAsia="Cambria" w:cs="Cambria"/>
                <w:sz w:val="18"/>
                <w:szCs w:val="18"/>
              </w:rPr>
            </w:pPr>
            <w:r>
              <w:rPr>
                <w:rFonts w:eastAsia="Cambria" w:cs="Cambria" w:ascii="Cambria" w:hAnsi="Cambria"/>
                <w:sz w:val="18"/>
                <w:szCs w:val="18"/>
              </w:rPr>
              <w:t>Duży, różnorodny zestaw 55 (49+6) różnych rodzajów magnesów i elementów magnetycznych do szeregu doświadczeń z zakresu magnetyzmu. W zestawie znajdują się m.in. płytki-typy metali; elektromagnes; folia magnetyczna; igła magnetyczna na podstawie; kompas zamykany; kompasy transparentne; krążki transparentne; magnesy ferytowe; magnesy neodymowe; magnes podkowiasty; magnesy szt.abkowe. Całość umieszczona w szt.ywnym pojemniku z tworzywa sztucznego zamykanym transparentną pokrywą. Elementy zestawu ułożone są w specjalnie wyciętej gąbce, każdy element lub ich grupa w dopasowanym gnieździe - indywidualnym wycięciu w gąbce, a na pokrywie znajduje się obrazkowy (fotografie) skład zestawu oraz obrazek z ponumerowanymi gniazdami i elementami zestawu, aby łatwo je było z powrotem umieścić wewnątrz pojemnika po zakończeniu zajęć lekcyjnych w szkole.</w:t>
            </w:r>
          </w:p>
          <w:p>
            <w:pPr>
              <w:pStyle w:val="Normal"/>
              <w:spacing w:lineRule="auto" w:line="240"/>
              <w:rPr>
                <w:rFonts w:ascii="Cambria" w:hAnsi="Cambria" w:eastAsia="Cambria" w:cs="Cambria"/>
                <w:sz w:val="18"/>
                <w:szCs w:val="18"/>
              </w:rPr>
            </w:pPr>
            <w:r>
              <w:rPr>
                <w:rFonts w:eastAsia="Cambria" w:cs="Cambria" w:ascii="Cambria" w:hAnsi="Cambria"/>
                <w:sz w:val="18"/>
                <w:szCs w:val="18"/>
              </w:rPr>
              <w:t>SKŁAD  (55 elementów + pojemnik z gąbką):   3 płytki-typy metali (Al, Cu, Fe)  *  Elektromagnes  *  Opiłki do badania pola magnetycznego w fiolce PS 75 mm z korkiem  *  Folia magnetyczna biała (2 szt.)  *  Folia magnetyczna czarna (2 szt.)  *  Igła magnetyczna na podstawie  *  Kompas zamykany Azymut  *  Kompasy transparentne (2 szt.)  *  Krążki-liczmany transparentne z metalowym obrzeżem, różne kolory (10 szt.)  *  Magnesy ferrytowe w kszt.ałcie walca (6 szt.):  12x4mm (2 szt.); 20x5mm (2 szt.); 25x5mm (2 szt.)  *  Magnesy ferrytowe - szt.abki (12 szt.): 16x14x4mm (2 szt.); 25x10x10 (2 szt.); 25x10x5mm (2 szt.); 30x30x10mm (2 szt.) ; 30x30x3mm (2 szt.);   50x25x8mm (2 szt.)  *  Magnesy ferrytowe – pierścienie (6 szt.):  20x10x4mm (2 szt.);  32x16x7mm (2 szt.); 39x22,5x9mm (2 szt.)  *  Magnesy neodymowe (4 szt.):  10x4mm (2 szt.); 20x5x2mm (2 szt.)  *  Magnes podkowiasty 7,5 cm  *  Magnesy szt.abkowe w plastikowej 2-kolorowej obudowie dług. 8 cm (kpl. 2)  *  Pudełko transparentne szczelne z zamkniętymi wewnątrz opiłkami 97x70x10 mm.</w:t>
            </w:r>
          </w:p>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 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Igła magnetyczna na podstawie</w:t>
            </w:r>
          </w:p>
          <w:p>
            <w:pPr>
              <w:pStyle w:val="Normal"/>
              <w:spacing w:lineRule="auto" w:line="240"/>
              <w:rPr>
                <w:rFonts w:ascii="Cambria" w:hAnsi="Cambria" w:eastAsia="Cambria" w:cs="Cambria"/>
                <w:sz w:val="18"/>
                <w:szCs w:val="18"/>
              </w:rPr>
            </w:pPr>
            <w:r>
              <w:rPr>
                <w:rFonts w:eastAsia="Cambria" w:cs="Cambria" w:ascii="Cambria" w:hAnsi="Cambria"/>
                <w:sz w:val="18"/>
                <w:szCs w:val="18"/>
              </w:rPr>
              <w:t>Igła magnetyczna zawieszona na podstawie ze wspornikiem, poruszająca się swobodnie wokół osi, z jedną połową w kolorze czerwonym.</w:t>
            </w:r>
          </w:p>
          <w:p>
            <w:pPr>
              <w:pStyle w:val="Normal"/>
              <w:spacing w:lineRule="auto" w:line="240"/>
              <w:rPr>
                <w:rFonts w:ascii="Cambria" w:hAnsi="Cambria" w:eastAsia="Cambria" w:cs="Cambria"/>
                <w:sz w:val="18"/>
                <w:szCs w:val="18"/>
              </w:rPr>
            </w:pPr>
            <w:r>
              <w:rPr>
                <w:rFonts w:eastAsia="Cambria" w:cs="Cambria" w:ascii="Cambria" w:hAnsi="Cambria"/>
                <w:sz w:val="18"/>
                <w:szCs w:val="18"/>
              </w:rPr>
              <w:t>Pomoc dydaktyczna wykorzystywana na lekcjach przyrody, fizyki i geografii w szkole do wskazywania kierunku ziemskiego pola magnetycznego, wyjaśniania pojęcia bieguna magnetycznego Ziemi, demonstracji kierunku linii pola magnetycznego (magnesu, przewodnika), wyjaśniania zasady działania kompasu.</w:t>
            </w:r>
          </w:p>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Igła magnetyczna na 2-częściowej podstawie 10 cm</w:t>
            </w:r>
          </w:p>
          <w:p>
            <w:pPr>
              <w:pStyle w:val="Normal"/>
              <w:spacing w:lineRule="auto" w:line="240"/>
              <w:rPr>
                <w:rFonts w:ascii="Cambria" w:hAnsi="Cambria" w:eastAsia="Cambria" w:cs="Cambria"/>
                <w:sz w:val="18"/>
                <w:szCs w:val="18"/>
              </w:rPr>
            </w:pPr>
            <w:r>
              <w:rPr>
                <w:rFonts w:eastAsia="Cambria" w:cs="Cambria" w:ascii="Cambria" w:hAnsi="Cambria"/>
                <w:sz w:val="18"/>
                <w:szCs w:val="18"/>
              </w:rPr>
              <w:t>Igła magnetyczna zawieszona na podstawie ze wspornikiem, poruszająca się swobodnie wokół osi, z jedną połową w kolorze czerwonym, na 2-częściowej podstawie o średnicy 10 cm (powyżej 6,5 cm).</w:t>
            </w:r>
          </w:p>
          <w:p>
            <w:pPr>
              <w:pStyle w:val="Normal"/>
              <w:spacing w:lineRule="auto" w:line="240"/>
              <w:rPr>
                <w:rFonts w:ascii="Cambria" w:hAnsi="Cambria" w:eastAsia="Cambria" w:cs="Cambria"/>
                <w:sz w:val="18"/>
                <w:szCs w:val="18"/>
              </w:rPr>
            </w:pPr>
            <w:r>
              <w:rPr>
                <w:rFonts w:eastAsia="Cambria" w:cs="Cambria" w:ascii="Cambria" w:hAnsi="Cambria"/>
                <w:sz w:val="18"/>
                <w:szCs w:val="18"/>
              </w:rPr>
              <w:t>Pomoc dydaktyczna wykorzystywana na lekcjach przyrody, fizyki i geografii w szkole do wskazywania kierunku ziemskiego pola magnetycznego, wyjaśniania pojęcia bieguna magnetycznego Ziemi, demonstracji kierunku linii pola magnetycznego (magnesu, przewodnika), wyjaśniania zasady działania kompasu. Dodatkowym elementem tej pomocy dydaktycznej jest 2-częściowa, transparentna podstawa z plexiglasu o średnicy 10 cm, na której wycięto i wygrawerowano kierunki świata N-E-S-W oraz zaznaczono nacięciami kierunki NE-SE-SW-NW. Igła ze wspornikiem umieszczana jest w wycięciu tej podstawy. Dzięki temu iż jest ona transparenta, całą pomoc można umieszczać na rysunkach, mapach, schematach.</w:t>
            </w:r>
          </w:p>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Magnesy szt.abkowe 8 cm, kpl. 2</w:t>
            </w:r>
          </w:p>
          <w:p>
            <w:pPr>
              <w:pStyle w:val="Normal"/>
              <w:spacing w:lineRule="auto" w:line="240"/>
              <w:rPr>
                <w:rFonts w:ascii="Cambria" w:hAnsi="Cambria" w:eastAsia="Cambria" w:cs="Cambria"/>
                <w:sz w:val="18"/>
                <w:szCs w:val="18"/>
              </w:rPr>
            </w:pPr>
            <w:r>
              <w:rPr>
                <w:rFonts w:eastAsia="Cambria" w:cs="Cambria" w:ascii="Cambria" w:hAnsi="Cambria"/>
                <w:sz w:val="18"/>
                <w:szCs w:val="18"/>
              </w:rPr>
              <w:t>Para magnesów szt.abkowych o długości 8 cm każdy, m.in. do demonstracji odpychania i przyciągania (biegunowości) oraz doświadczeń z opiłkami (linie pola magnetycznego). Charakterystyczną cechą jest warstwa kolorowego plastiku (rodzaj plastikowej obudowy) na magnesach zapobiegająca zbyt szybkiej utracie cech magnetycznych (rozmagnesowaniu się).</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Magnes podkowiasty, 10 cm</w:t>
            </w:r>
          </w:p>
          <w:p>
            <w:pPr>
              <w:pStyle w:val="Normal"/>
              <w:spacing w:lineRule="auto" w:line="240"/>
              <w:rPr>
                <w:rFonts w:ascii="Cambria" w:hAnsi="Cambria" w:eastAsia="Cambria" w:cs="Cambria"/>
                <w:sz w:val="18"/>
                <w:szCs w:val="18"/>
              </w:rPr>
            </w:pPr>
            <w:r>
              <w:rPr>
                <w:rFonts w:eastAsia="Cambria" w:cs="Cambria" w:ascii="Cambria" w:hAnsi="Cambria"/>
                <w:sz w:val="18"/>
                <w:szCs w:val="18"/>
              </w:rPr>
              <w:t>Magnes podkowiasty o długości 10 cm ze zworą.</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Magnesy neodymowe w kszt.ałcie walca o średnicy 10 mm i wysokości 4 mm. Komplet 10 szt.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Pudełka z opiłkami + magnesy – zestaw klasowy (10 kpl.)</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do indywidualnych doświadczeń dla całej klasy – 10 par magnesów szt.abkowych o wym. 14x10x50 mm N-S oraz 10 pudełek z opiłkami z odpornego, przezroczystego tworzywa sztucznego o wym. 95x70x10 mm. Przydatna pomoc dydaktyczna do doświadczeń w grupach z zakresu magnetyzmu (przyroda i fizyka) w szkołach, w tym obserwacji linii pola magnetycznego.</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Opiłki do badania pola magnetycznego, 150 g</w:t>
            </w:r>
          </w:p>
          <w:p>
            <w:pPr>
              <w:pStyle w:val="Normal"/>
              <w:spacing w:lineRule="auto" w:line="240"/>
              <w:rPr>
                <w:rFonts w:ascii="Cambria" w:hAnsi="Cambria" w:eastAsia="Cambria" w:cs="Cambria"/>
                <w:sz w:val="18"/>
                <w:szCs w:val="18"/>
              </w:rPr>
            </w:pPr>
            <w:r>
              <w:rPr>
                <w:rFonts w:eastAsia="Cambria" w:cs="Cambria" w:ascii="Cambria" w:hAnsi="Cambria"/>
                <w:sz w:val="18"/>
                <w:szCs w:val="18"/>
              </w:rPr>
              <w:t>Opiłki metalowe (150 g) zamknięte w pojemniku typu solniczka (łatwiejsze do wysypywanie) do doświadczeń z magnetyzmu (przyroda i fizyka), w tym obserwacji linii pola magnetycznego.</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Płyta z zatopionymi opiłkami i 2 rodzajami magnesów</w:t>
            </w:r>
          </w:p>
          <w:p>
            <w:pPr>
              <w:pStyle w:val="Normal"/>
              <w:spacing w:lineRule="auto" w:line="240"/>
              <w:rPr>
                <w:rFonts w:ascii="Cambria" w:hAnsi="Cambria" w:eastAsia="Cambria" w:cs="Cambria"/>
                <w:sz w:val="18"/>
                <w:szCs w:val="18"/>
              </w:rPr>
            </w:pPr>
            <w:r>
              <w:rPr>
                <w:rFonts w:eastAsia="Cambria" w:cs="Cambria" w:ascii="Cambria" w:hAnsi="Cambria"/>
                <w:sz w:val="18"/>
                <w:szCs w:val="18"/>
              </w:rPr>
              <w:t>Płyta (15,5 x 9 x 1 cm) z opiłkami ferromagnetycznymi zatopionymi wewnątrz w specjalnej cieczy. Ponieważ płyta wykonana jest z transparentnego akrylu, pomoc można do celów demonstracyjnych prezentować na rzutniku pisma! Dołączone 2 różne magnesy - podkowiasty i szt.abkowy (11 i 6 cm). Bardzo przydatna pomoc dydaktyczna do doświadczeń z magnetyzmu (przyroda i fizyka) w szkołach, w tym obserwacji linii pola magnetycznego.</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12 płytek-typów metali</w:t>
            </w:r>
          </w:p>
          <w:p>
            <w:pPr>
              <w:pStyle w:val="Normal"/>
              <w:spacing w:lineRule="auto" w:line="240"/>
              <w:rPr>
                <w:rFonts w:ascii="Cambria" w:hAnsi="Cambria" w:eastAsia="Cambria" w:cs="Cambria"/>
                <w:sz w:val="18"/>
                <w:szCs w:val="18"/>
              </w:rPr>
            </w:pPr>
            <w:r>
              <w:rPr>
                <w:rFonts w:eastAsia="Cambria" w:cs="Cambria" w:ascii="Cambria" w:hAnsi="Cambria"/>
                <w:sz w:val="18"/>
                <w:szCs w:val="18"/>
              </w:rPr>
              <w:t>Komplet 12 różnych płytek metali do porównywania ich własności. Wymiary każdej płytki 5 x 2,5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Zwój i cewka (kpl. przewodników) na transparentnej płytce</w:t>
            </w:r>
          </w:p>
          <w:p>
            <w:pPr>
              <w:pStyle w:val="Normal"/>
              <w:spacing w:lineRule="auto" w:line="240"/>
              <w:rPr>
                <w:rFonts w:ascii="Cambria" w:hAnsi="Cambria" w:eastAsia="Cambria" w:cs="Cambria"/>
                <w:sz w:val="18"/>
                <w:szCs w:val="18"/>
              </w:rPr>
            </w:pPr>
            <w:r>
              <w:rPr>
                <w:rFonts w:eastAsia="Cambria" w:cs="Cambria" w:ascii="Cambria" w:hAnsi="Cambria"/>
                <w:sz w:val="18"/>
                <w:szCs w:val="18"/>
              </w:rPr>
              <w:t>Na transparentnej płytce zamontowane są zwój i cewka (5 zwojów, średnica ok. 60 mm) umożliwiające przeprowadzanie doświadczeń z zakresu pola magnetycznego. Maksymalne zakresy prądu to 8A i 5A, grubość drutu miedzianego na zwojach: 1,5 mm. Przewody nie dołączone.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rHeight w:val="180" w:hRule="atLeast"/>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Kompas zamykany Zielony (M)</w:t>
            </w:r>
          </w:p>
          <w:p>
            <w:pPr>
              <w:pStyle w:val="Normal"/>
              <w:spacing w:lineRule="auto" w:line="240"/>
              <w:rPr>
                <w:rFonts w:ascii="Cambria" w:hAnsi="Cambria" w:eastAsia="Cambria" w:cs="Cambria"/>
                <w:sz w:val="18"/>
                <w:szCs w:val="18"/>
              </w:rPr>
            </w:pPr>
            <w:r>
              <w:rPr>
                <w:rFonts w:eastAsia="Cambria" w:cs="Cambria" w:ascii="Cambria" w:hAnsi="Cambria"/>
                <w:sz w:val="18"/>
                <w:szCs w:val="18"/>
              </w:rPr>
              <w:t>Kompas zamykany z igłą zawieszoną w płynie i przyrządami celowniczymi. Duża średnica &gt; 5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rHeight w:val="180" w:hRule="atLeast"/>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Magnetyzm kuli ziemskiej – zestaw doświadczalny</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składa się z dwóch elementów: modelu kuli ziemskiej z umieszczonym wewnątrz silnym magnesem oraz dwubiegunowego magnesu 3-wymiarowego z rączką, który przesuwany po powierzchni modelu globu ziemskiego prezentuje magnetyzm kuli ziemskiej. Bardzo poglądowe. 3-wymiarowy magnes można także wykorzystywać niezależnie do badania pól magnetycznych innych magnesów.</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rHeight w:val="180" w:hRule="atLeast"/>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Elektromagnes demonstracyjny na podstawie</w:t>
            </w:r>
          </w:p>
          <w:p>
            <w:pPr>
              <w:pStyle w:val="Normal"/>
              <w:spacing w:lineRule="auto" w:line="240"/>
              <w:rPr>
                <w:rFonts w:ascii="Cambria" w:hAnsi="Cambria" w:eastAsia="Cambria" w:cs="Cambria"/>
                <w:sz w:val="18"/>
                <w:szCs w:val="18"/>
              </w:rPr>
            </w:pPr>
            <w:r>
              <w:rPr>
                <w:rFonts w:eastAsia="Cambria" w:cs="Cambria" w:ascii="Cambria" w:hAnsi="Cambria"/>
                <w:sz w:val="18"/>
                <w:szCs w:val="18"/>
              </w:rPr>
              <w:t>Elektromagnes zamontowany na małym wysięgniku, a całość na podstawie, w której znajdują się także dwa gniazda. Max zasilanie 12V. Umożliwia obserwację zmiany mocy elektromagnesu w zależności od zmiany natężenia.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200" w:after="200"/>
              <w:jc w:val="left"/>
              <w:rPr/>
            </w:pPr>
            <w:r>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Elektromagnes - zestaw</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oprócz elektromagnesu, zawiera dodatkowo zworę magnetyczną, przewody, rdzeń żelazny i 2 proste magnesy. Umożliwia wykonanie szeregu doświadczeń, m.in. wykazanie, że żelazo wykazuje właściwości magnetyczne dopiero po podłączeniu do źródła zasilania (baterie 4,5 V, prąd stały; nie dołączane).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Model silnika elektrycznego prądu stałego</w:t>
            </w:r>
          </w:p>
          <w:p>
            <w:pPr>
              <w:pStyle w:val="Normal"/>
              <w:spacing w:lineRule="auto" w:line="240"/>
              <w:rPr>
                <w:rFonts w:ascii="Cambria" w:hAnsi="Cambria" w:eastAsia="Cambria" w:cs="Cambria"/>
                <w:sz w:val="18"/>
                <w:szCs w:val="18"/>
              </w:rPr>
            </w:pPr>
            <w:r>
              <w:rPr>
                <w:rFonts w:eastAsia="Cambria" w:cs="Cambria" w:ascii="Cambria" w:hAnsi="Cambria"/>
                <w:sz w:val="18"/>
                <w:szCs w:val="18"/>
              </w:rPr>
              <w:t>Model najprostszego silnika elektrycznego prądu stałego (4,5-9 V) z trzema zworami (2-, 3- i 4-biegunowe) i uzwojeniem miedzianym oraz polem magnetycznym wytwarzanym przez wyjmowany magnes szt.abkowy. Konstrukcja modelu jest w pełni otwarta i dobrze widoczne są jego elementy. Komutator typu dyskowego jest wbudowany, zewnętrzne połączenie ze szczotkami (brąz fosforowy) – za pomocą 4-mm gniazd. Wymiary: 11 x 8 x 15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Model działania silnika elektrycznego prądu stałego (II)</w:t>
            </w:r>
          </w:p>
          <w:p>
            <w:pPr>
              <w:pStyle w:val="Normal"/>
              <w:spacing w:lineRule="auto" w:line="240"/>
              <w:rPr>
                <w:rFonts w:ascii="Cambria" w:hAnsi="Cambria" w:eastAsia="Cambria" w:cs="Cambria"/>
                <w:sz w:val="18"/>
                <w:szCs w:val="18"/>
              </w:rPr>
            </w:pPr>
            <w:r>
              <w:rPr>
                <w:rFonts w:eastAsia="Cambria" w:cs="Cambria" w:ascii="Cambria" w:hAnsi="Cambria"/>
                <w:sz w:val="18"/>
                <w:szCs w:val="18"/>
              </w:rPr>
              <w:t>Model przydatny do demonstracji działania silnika prądu stałego (3-6 V DC). Składa się z dwubiegunowej zwory umieszczonej pomiędzy magnesami. Metalowe wsporniki zamontowane są w podstawie z tworzywa sztucznego.</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Potrójne wahadło</w:t>
            </w:r>
          </w:p>
          <w:p>
            <w:pPr>
              <w:pStyle w:val="Normal"/>
              <w:spacing w:lineRule="auto" w:line="240"/>
              <w:rPr>
                <w:rFonts w:ascii="Cambria" w:hAnsi="Cambria" w:eastAsia="Cambria" w:cs="Cambria"/>
                <w:sz w:val="18"/>
                <w:szCs w:val="18"/>
              </w:rPr>
            </w:pPr>
            <w:r>
              <w:rPr>
                <w:rFonts w:eastAsia="Cambria" w:cs="Cambria" w:ascii="Cambria" w:hAnsi="Cambria"/>
                <w:sz w:val="18"/>
                <w:szCs w:val="18"/>
              </w:rPr>
              <w:t>Duża, demonstracyjna pomoc o ciekawej budowie – wysoki statyw (1 metr, skalowany) zakończony jest metalowym wysięgnikiem (28 cm), na którym zawieszone są na długich linkach trzy różne kule (średnica 2,5 cm) wykonane z drewna, metalu i stali. Wahadła można wprawiać w ruch niezależnie od siebie oraz dokonywać obserwacji i obliczeń.</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Zestaw 12 różnych sprężyn z obustronnymi zawieszkami</w:t>
            </w:r>
          </w:p>
          <w:p>
            <w:pPr>
              <w:pStyle w:val="Normal"/>
              <w:spacing w:lineRule="auto" w:line="240"/>
              <w:rPr>
                <w:rFonts w:ascii="Cambria" w:hAnsi="Cambria" w:eastAsia="Cambria" w:cs="Cambria"/>
                <w:sz w:val="18"/>
                <w:szCs w:val="18"/>
              </w:rPr>
            </w:pPr>
            <w:r>
              <w:rPr>
                <w:rFonts w:eastAsia="Cambria" w:cs="Cambria" w:ascii="Cambria" w:hAnsi="Cambria"/>
                <w:sz w:val="18"/>
                <w:szCs w:val="18"/>
              </w:rPr>
              <w:t>Edukacyjny zestaw 12 różnych sprężyn zakończonych po obu stronach zawieszkami umożliwia przeprowadzanie eksperymentów i doświadczeń z zakresu sprężystości, fal, drgań, prawa Hook'a i in. Sprężyny są metalowe, o średnicy ok. 1-3 mm oraz długości od 10 cm do 20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Zestaw materiałów elastycznych do ćwiczeń</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zawiera różne materiały do badania i prezentacji elastyczności: dwie kostki (13x5x5 cm) z gąbki lateksowej, 4 elastyczne sznurki zakończone z obu stron koluszkami, 4 małe, miękkie bloki gumowe, gumowa rurka dług. 90 cm, 2 rodzaje drutu miedzianego (0,28 mm i 0,45 mm), dwie szerokie sprężyny metalowe o średnicy 50 mm (4,5 skrętu każda) oraz 25 szt.uk sprężyn do badania granicy elastyczności.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Kamertony rezonacyjne, kpl. 2 z młotkiem</w:t>
            </w:r>
          </w:p>
          <w:p>
            <w:pPr>
              <w:pStyle w:val="Normal"/>
              <w:spacing w:lineRule="auto" w:line="240"/>
              <w:rPr>
                <w:rFonts w:ascii="Cambria" w:hAnsi="Cambria" w:eastAsia="Cambria" w:cs="Cambria"/>
                <w:sz w:val="18"/>
                <w:szCs w:val="18"/>
              </w:rPr>
            </w:pPr>
            <w:r>
              <w:rPr>
                <w:rFonts w:eastAsia="Cambria" w:cs="Cambria" w:ascii="Cambria" w:hAnsi="Cambria"/>
                <w:sz w:val="18"/>
                <w:szCs w:val="18"/>
              </w:rPr>
              <w:t>Komplet 2 kamertonów 440 Hz. Widełki zdejmowane. Miękki młotek w komplecie.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Zestaw magnetyczny do optyki geometrycznej z laserem diodowym</w:t>
            </w:r>
          </w:p>
          <w:p>
            <w:pPr>
              <w:pStyle w:val="Normal"/>
              <w:spacing w:lineRule="auto" w:line="240"/>
              <w:rPr>
                <w:rFonts w:ascii="Cambria" w:hAnsi="Cambria" w:eastAsia="Cambria" w:cs="Cambria"/>
                <w:sz w:val="18"/>
                <w:szCs w:val="18"/>
              </w:rPr>
            </w:pPr>
            <w:r>
              <w:rPr>
                <w:rFonts w:eastAsia="Cambria" w:cs="Cambria" w:ascii="Cambria" w:hAnsi="Cambria"/>
                <w:sz w:val="18"/>
                <w:szCs w:val="18"/>
              </w:rPr>
              <w:t>Nowoczesny zestaw doświadczalny, MAGNETYCZNY zawierający 5-wiązkowy laser o 3 ustawieniach (emituje 1, 3 lub 5 wiązek jednocześnie) oraz 8 różnych elementów optycznych (zwierciadło, pryzmaty, bloki akrylowe, kuweta) i tarczę Kolbego  w postaci magnetycznej maty i zasilacz sieciowy. Wszystkie elementy optyczne, z wyjątkiem kuwetki, mają wtopione fabrycznie silne magnesy neodymowe, laser ma na tylnej ściance przyklejone magnesy neodymowei, a tarcza Kolbego jest nadrukowana na folii magnetycznej, stąd cały zestaw można wykorzystywać do demonstracji doświadczeń na metalowej tablicy mając pewność, iż ustawione elementy nie będą się przesuwać, a cała klasa będzie obserwować i brać udział jednocześnie w tym samym eksperymencie. Umieszczanie elementów optycznych i lasera na białej tablicy daje także dodatkową możliwość nanoszenia z boku komentarzy, wzorów i tez i wniosków zgłaszanych zarówno przez nauczyciela, jak i uczniów. Całość umieszczona w sztywnym kartonowym pudełku, zamykanym, wypełnionym gąbką z dopasowanymi gniazdami na elementy zestawu.</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Załamanie wiązki światła – model demonstracyjny laserowy</w:t>
            </w:r>
          </w:p>
          <w:p>
            <w:pPr>
              <w:pStyle w:val="Normal"/>
              <w:spacing w:lineRule="auto" w:line="240"/>
              <w:rPr>
                <w:rFonts w:ascii="Cambria" w:hAnsi="Cambria" w:eastAsia="Cambria" w:cs="Cambria"/>
                <w:sz w:val="18"/>
                <w:szCs w:val="18"/>
              </w:rPr>
            </w:pPr>
            <w:r>
              <w:rPr>
                <w:rFonts w:eastAsia="Cambria" w:cs="Cambria" w:ascii="Cambria" w:hAnsi="Cambria"/>
                <w:sz w:val="18"/>
                <w:szCs w:val="18"/>
              </w:rPr>
              <w:t>Model bardzo dobrze prezentuje załamanie wiązki światła laserowego po przejściu przez inny ośrodek (tu: wodę) oraz zjawisko odbicia. Składa się z przezroczystego z przodu, walcowatego pojemnika z wodą i skalą (360 stopni) na tylnej ściance, wykonanego z tworzywa sztucznego o średnicy 16 cm, oraz ruchomego ramienia z laserem włączanym przyciskiem. Całość na podstawie.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Zestaw 6 różnych soczewek śr. 50 mm + stojak</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6 różnych soczewek szklanych, każda soczewka o średnicy 50 mm. Soczewki umieszczone są w drewnianym, zamykanym pudełku z miękkimi przegródkami na każdą soczewkę. Dołączony drewniany stojak służy do stabilnego umieszczania w nim soczewek podczas prezentacji oraz doświadczeń i eksperymentów szkolnych. Stojak można też wykorzystywać do soczewek o innej średnicy.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t>3.59</w:t>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Zestaw do optyki z ławą optyczną (60) i pełnym wyposażeniem</w:t>
            </w:r>
          </w:p>
          <w:p>
            <w:pPr>
              <w:pStyle w:val="Normal"/>
              <w:spacing w:lineRule="auto" w:line="240"/>
              <w:rPr>
                <w:rFonts w:ascii="Cambria" w:hAnsi="Cambria" w:eastAsia="Cambria" w:cs="Cambria"/>
                <w:sz w:val="18"/>
                <w:szCs w:val="18"/>
              </w:rPr>
            </w:pPr>
            <w:r>
              <w:rPr>
                <w:rFonts w:eastAsia="Cambria" w:cs="Cambria" w:ascii="Cambria" w:hAnsi="Cambria"/>
                <w:sz w:val="18"/>
                <w:szCs w:val="18"/>
              </w:rPr>
              <w:t>Bardzo bogate wyposażenie optyczne zestawu oraz jego kompletność umożliwiają wykonanie szeregu doświadczeń klasycznych z zakresu optyki, jak również z innych dziedzin związanych choćby pośrednio z optyką. I tak, za pomocą zestawu zaprezentujemy doświadczalnie takie pojęcia jak: Cień i półcień, Załamanie światła w pryzmacie, Krótkowzroczność oka ludzkiego i jej korekcja.</w:t>
            </w:r>
          </w:p>
          <w:p>
            <w:pPr>
              <w:pStyle w:val="Normal"/>
              <w:spacing w:lineRule="auto" w:line="240"/>
              <w:rPr>
                <w:rFonts w:ascii="Cambria" w:hAnsi="Cambria" w:eastAsia="Cambria" w:cs="Cambria"/>
                <w:sz w:val="18"/>
                <w:szCs w:val="18"/>
              </w:rPr>
            </w:pPr>
            <w:r>
              <w:rPr>
                <w:rFonts w:eastAsia="Cambria" w:cs="Cambria" w:ascii="Cambria" w:hAnsi="Cambria"/>
                <w:sz w:val="18"/>
                <w:szCs w:val="18"/>
              </w:rPr>
              <w:t>W instrukcji zilustrowano 20 podstawowych doświadczeń, które można wykonać wykorzystując elementy zestawu. Doświadczenia te nie wyczerpują wszystkich możliwości.</w:t>
            </w:r>
          </w:p>
          <w:p>
            <w:pPr>
              <w:pStyle w:val="Normal"/>
              <w:spacing w:lineRule="auto" w:line="240"/>
              <w:rPr>
                <w:rFonts w:ascii="Cambria" w:hAnsi="Cambria" w:eastAsia="Cambria" w:cs="Cambria"/>
                <w:sz w:val="18"/>
                <w:szCs w:val="18"/>
              </w:rPr>
            </w:pPr>
            <w:r>
              <w:rPr>
                <w:rFonts w:eastAsia="Cambria" w:cs="Cambria" w:ascii="Cambria" w:hAnsi="Cambria"/>
                <w:sz w:val="18"/>
                <w:szCs w:val="18"/>
              </w:rPr>
              <w:t>SKŁAD:</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Ława – podstawa (60 cm) • Nóżki podstawy ławy • Uchwyt przesuwny (do soczewek i in.) - 5 szt. • Stolik • Ekran-stolik optyczny • Źródło światła (12V/20W) • Diafragma (5 szczelin) • Diafragma (1 szczelina) • Kondensor soczewkowy na podstawie • Soczewka dwuwypukła (f = +50 mm) na podstawie • Soczewka dwuwypukła (f = +100 mm) na podstawie • Soczewka dwuwypukła (f = +200 mm) na podstawie • Soczewka dwuwklęsła (f = -100 mm) na podstawie • Ekran przezroczysty 90x90 mm • Lustro płaskie 90x90 mm • Ekran biały 90x90 mm • Uchwyt do diafragm i elementów wsuwanych • Elementy 3-D transparentne do napełniania (R 35) • Optyczne elementy – 5 różnych • Pryzmat równoboczny • Świeczka (źródło światła II) • Uchwyt-podstawa do ekranów i luster • Lustro metalowe • Przewody przyłączeniowe (50 cm) • Element drewniany zacieniający • Kolorowe fi ltry – zestaw 3 (czerwony, niebieski, zielony) • Slajd kolorowy (pejzaż) • Diafragma z małym otworem (średnica 2 mm) • Diafragma z dużym otworem (średnica 4 mm) • Diafragma ze strzałką • Zasilacz niskonapięciowy (AC; prądu zmiennego), 12V/2A.</w:t>
            </w:r>
          </w:p>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Zestaw 7 różnych pryzmatów /bloków akrylowych</w:t>
            </w:r>
          </w:p>
          <w:p>
            <w:pPr>
              <w:pStyle w:val="Normal"/>
              <w:spacing w:lineRule="auto" w:line="240"/>
              <w:rPr>
                <w:rFonts w:ascii="Cambria" w:hAnsi="Cambria" w:eastAsia="Cambria" w:cs="Cambria"/>
                <w:sz w:val="18"/>
                <w:szCs w:val="18"/>
              </w:rPr>
            </w:pPr>
            <w:r>
              <w:rPr>
                <w:rFonts w:eastAsia="Cambria" w:cs="Cambria" w:ascii="Cambria" w:hAnsi="Cambria"/>
                <w:sz w:val="18"/>
                <w:szCs w:val="18"/>
              </w:rPr>
              <w:t>Komplet 7 bloków akrylowych (grubość 15 mm) do doświadczeń z zakresu optyki: prostopadłościenny (75x50 mm), półokrągły (średnica 75 mm), 3 trójkątne (równoboczny: 58 mm / prostokątny, równoramienny: 75 mm / o kątach 90-60-30: 75 mm) oraz wypukły i wklęsły (100 mm). Całość w skrzyneczce drewnianej.</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Pryzmat szklany równoboczny 38mm </w:t>
            </w:r>
          </w:p>
          <w:p>
            <w:pPr>
              <w:pStyle w:val="Normal"/>
              <w:spacing w:lineRule="auto" w:line="240"/>
              <w:rPr>
                <w:rFonts w:ascii="Cambria" w:hAnsi="Cambria" w:eastAsia="Cambria" w:cs="Cambria"/>
                <w:sz w:val="18"/>
                <w:szCs w:val="18"/>
              </w:rPr>
            </w:pPr>
            <w:r>
              <w:rPr>
                <w:rFonts w:eastAsia="Cambria" w:cs="Cambria" w:ascii="Cambria" w:hAnsi="Cambria"/>
                <w:sz w:val="18"/>
                <w:szCs w:val="18"/>
              </w:rPr>
              <w:t>Pryzmat szklany o kątach 60 stopni i długości ścian równobocznych ok. 38 mm. Posiada lekko sfazowane krawędzie. Doskonały do przeprowadzania doświadczeń fizycznych z zakresu optyki, i to nie tylko podstawowego eksperymentu, jakim w szkole jest demonstracja na lekcji fizyki rozszczepiania światła. Używając pryzmatów można badać załamanie światła (promienia świetlnego) w pryzmacie i innych ośrodkach, całkowite wewnętrzne odbicie, czy też określać kąt graniczny.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Pryzmat akrylowy równoboczny 25mm/100mm</w:t>
            </w:r>
          </w:p>
          <w:p>
            <w:pPr>
              <w:pStyle w:val="Normal"/>
              <w:spacing w:lineRule="auto" w:line="240"/>
              <w:rPr>
                <w:rFonts w:ascii="Cambria" w:hAnsi="Cambria" w:eastAsia="Cambria" w:cs="Cambria"/>
                <w:sz w:val="18"/>
                <w:szCs w:val="18"/>
              </w:rPr>
            </w:pPr>
            <w:r>
              <w:rPr>
                <w:rFonts w:eastAsia="Cambria" w:cs="Cambria" w:ascii="Cambria" w:hAnsi="Cambria"/>
                <w:sz w:val="18"/>
                <w:szCs w:val="18"/>
              </w:rPr>
              <w:t>Duży pryzmat akrylowy o kątach 60 stopni, wymiarach ścian równobocznych 25 mm i długości (wysokości) 100 mm. Doskonały do przeprowadzania doświadczeń fizycznych z zakresu optyki, i to nie tylko podstawowego eksperymentu, jakim w szkole jest demonstracja na lekcji fizyki rozszczepiania światła. Używając pryzmatów można badać załamanie światła (promienia świetlnego) w pryzmacie i innych ośrodkach, całkowite wewnętrzne odbicie, czy też określać kąt graniczny.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Termometr bezrtęciowy, -10...+110 °C, szklany</w:t>
            </w:r>
          </w:p>
          <w:p>
            <w:pPr>
              <w:pStyle w:val="Normal"/>
              <w:spacing w:lineRule="auto" w:line="240"/>
              <w:rPr>
                <w:rFonts w:ascii="Cambria" w:hAnsi="Cambria" w:eastAsia="Cambria" w:cs="Cambria"/>
                <w:sz w:val="18"/>
                <w:szCs w:val="18"/>
              </w:rPr>
            </w:pPr>
            <w:r>
              <w:rPr>
                <w:rFonts w:eastAsia="Cambria" w:cs="Cambria" w:ascii="Cambria" w:hAnsi="Cambria"/>
                <w:sz w:val="18"/>
                <w:szCs w:val="18"/>
              </w:rPr>
              <w:t>Termometr o skali -10...+110 oC, bezrtęciowy, wykonany techniką całoszklaną.</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Miernik uniwersalny cyfrowy, typ 1070 z pomiarem temperatury</w:t>
            </w:r>
          </w:p>
          <w:p>
            <w:pPr>
              <w:pStyle w:val="Normal"/>
              <w:spacing w:lineRule="auto" w:line="240"/>
              <w:rPr>
                <w:rFonts w:ascii="Cambria" w:hAnsi="Cambria" w:eastAsia="Cambria" w:cs="Cambria"/>
                <w:sz w:val="18"/>
                <w:szCs w:val="18"/>
              </w:rPr>
            </w:pPr>
            <w:r>
              <w:rPr>
                <w:rFonts w:eastAsia="Cambria" w:cs="Cambria" w:ascii="Cambria" w:hAnsi="Cambria"/>
                <w:sz w:val="18"/>
                <w:szCs w:val="18"/>
              </w:rPr>
              <w:t>Kieszonkowy multimetr cyfrowy. Parametry: DCV (prąd stały): 200/2000mV/20/200/250 V ±0,8%, ACV (prąd zm.): 200/250 V ±1,2%, DCA: 200/2000 µA/20/200 mA/10 A ±1,0%, oporność: 200/2000 ?/20/200/2000 k? ± 0,8%, temp.: 0..1000oC ±2%. Bezp.: TUV/GS, EN-610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ind w:left="357" w:hanging="357"/>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Waga elektroniczna, dydaktyczna (C) 0,1 g/max 500 g z zasilaczem</w:t>
            </w:r>
          </w:p>
          <w:p>
            <w:pPr>
              <w:pStyle w:val="Normal"/>
              <w:spacing w:lineRule="auto" w:line="240"/>
              <w:rPr>
                <w:rFonts w:ascii="Cambria" w:hAnsi="Cambria" w:eastAsia="Cambria" w:cs="Cambria"/>
                <w:sz w:val="18"/>
                <w:szCs w:val="18"/>
              </w:rPr>
            </w:pPr>
            <w:r>
              <w:rPr>
                <w:rFonts w:eastAsia="Cambria" w:cs="Cambria" w:ascii="Cambria" w:hAnsi="Cambria"/>
                <w:sz w:val="18"/>
                <w:szCs w:val="18"/>
              </w:rPr>
              <w:t>Precyzyjna waga laboratoryjna, elektroniczna, przeznaczona szczególnie do celów dydaktycznych. Posiada funkcję tarowania. Zasilana bateryjnie (1 x 9V lub 2 x 1,5V) z funkcją automatycznego wyłączania po 3 minutach "bezruchu" (oszczędzanie baterii). Dołączony zasilacz sieciowy do zasilania także z sieci 230V. Średnica płyty ważącej 150 mm. Wymiary wagi: 170 x 240 x 39 mm. Ciężar samej wagi: ok. 0,6 kg. Wysokość cyfr na wyświetlaczu LCD: 15 mm (!). Parametry: 0,1 g / max. 500 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Przewody ze złączami krokodylkowymi, kpl. 10, 2 kolory</w:t>
            </w:r>
          </w:p>
          <w:p>
            <w:pPr>
              <w:pStyle w:val="Normal"/>
              <w:spacing w:lineRule="auto" w:line="240"/>
              <w:rPr>
                <w:rFonts w:ascii="Cambria" w:hAnsi="Cambria" w:eastAsia="Cambria" w:cs="Cambria"/>
                <w:sz w:val="18"/>
                <w:szCs w:val="18"/>
              </w:rPr>
            </w:pPr>
            <w:r>
              <w:rPr>
                <w:rFonts w:eastAsia="Cambria" w:cs="Cambria" w:ascii="Cambria" w:hAnsi="Cambria"/>
                <w:sz w:val="18"/>
                <w:szCs w:val="18"/>
              </w:rPr>
              <w:t>Komplet 10 przewodów ze złączami krokodylkowymi, każdy długości 50 cm. W komplecie 5 przewodów czerwonych i 5 przewodów czarnych.</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Przewody bananowe do piętrowego dołączania, 50cm, kpl.2 </w:t>
            </w:r>
          </w:p>
          <w:p>
            <w:pPr>
              <w:pStyle w:val="Normal"/>
              <w:spacing w:lineRule="auto" w:line="240"/>
              <w:rPr>
                <w:rFonts w:ascii="Cambria" w:hAnsi="Cambria" w:eastAsia="Cambria" w:cs="Cambria"/>
                <w:sz w:val="18"/>
                <w:szCs w:val="18"/>
              </w:rPr>
            </w:pPr>
            <w:r>
              <w:rPr>
                <w:rFonts w:eastAsia="Cambria" w:cs="Cambria" w:ascii="Cambria" w:hAnsi="Cambria"/>
                <w:sz w:val="18"/>
                <w:szCs w:val="18"/>
              </w:rPr>
              <w:t>Przewody długości 50 cm z wtykami bananowymi (4 mm) pozwalające na przyłączanie wielu przewodów (piętrowo) do jednego punktu.</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Zasilacz demonstracyjny – w. rozszerzona (A), cyfrowy</w:t>
            </w:r>
          </w:p>
          <w:p>
            <w:pPr>
              <w:pStyle w:val="Normal"/>
              <w:spacing w:lineRule="auto" w:line="240"/>
              <w:rPr>
                <w:rFonts w:ascii="Cambria" w:hAnsi="Cambria" w:eastAsia="Cambria" w:cs="Cambria"/>
                <w:sz w:val="18"/>
                <w:szCs w:val="18"/>
              </w:rPr>
            </w:pPr>
            <w:r>
              <w:rPr>
                <w:rFonts w:eastAsia="Cambria" w:cs="Cambria" w:ascii="Cambria" w:hAnsi="Cambria"/>
                <w:sz w:val="18"/>
                <w:szCs w:val="18"/>
              </w:rPr>
              <w:t>Wysokiej niezawodności zasilacz prądu stałego DC z płynną regulacją napięcia wyjściowego. Wyposażony w diodę LED sygnalizującą pracę urządzenia oraz DUŻE wyświetlacze ciekłokrystaliczne (16 mm) wskazujące wartość napięcia wyjściowego (V) oraz wartość prądu obciążenia (A). Posiada także regulację napięcia wyjściowego oraz regulację prądu obciążenia.</w:t>
            </w:r>
          </w:p>
          <w:p>
            <w:pPr>
              <w:pStyle w:val="Normal"/>
              <w:spacing w:lineRule="auto" w:line="240"/>
              <w:rPr>
                <w:rFonts w:ascii="Cambria" w:hAnsi="Cambria" w:eastAsia="Cambria" w:cs="Cambria"/>
                <w:sz w:val="18"/>
                <w:szCs w:val="18"/>
              </w:rPr>
            </w:pPr>
            <w:r>
              <w:rPr>
                <w:rFonts w:eastAsia="Cambria" w:cs="Cambria" w:ascii="Cambria" w:hAnsi="Cambria"/>
                <w:sz w:val="18"/>
                <w:szCs w:val="18"/>
              </w:rPr>
              <w:t>Z zabezpieczeniem przeciwzwarciowym i przeciwprzeciążeniowym. Nowoczesne wzornictwo. Napięcie wejściowe: 115/230 V AC, 50-60 Hz (przełącznik zewnętrzny); zakres regulacji napięcia wyjściowego: 0-15 V; zakres regulacji prądu obciążenia: 0-3 A; zabezpieczenie prądowe: 3 A. Moc wyjściowa: 45 W.</w:t>
            </w:r>
          </w:p>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sz w:val="18"/>
                <w:szCs w:val="18"/>
              </w:rPr>
              <w:t> </w:t>
            </w:r>
            <w:r>
              <w:rPr>
                <w:rFonts w:eastAsia="Cambria" w:cs="Cambria" w:ascii="Cambria" w:hAnsi="Cambria"/>
                <w:b/>
                <w:sz w:val="18"/>
                <w:szCs w:val="18"/>
              </w:rPr>
              <w:t>Krążek barw Newtona z wirownicą ręczną</w:t>
            </w:r>
          </w:p>
          <w:p>
            <w:pPr>
              <w:pStyle w:val="Normal"/>
              <w:spacing w:lineRule="auto" w:line="240"/>
              <w:rPr>
                <w:rFonts w:ascii="Cambria" w:hAnsi="Cambria" w:eastAsia="Cambria" w:cs="Cambria" w:asciiTheme="majorHAnsi" w:hAnsiTheme="majorHAnsi"/>
                <w:b/>
                <w:b/>
                <w:sz w:val="18"/>
                <w:szCs w:val="18"/>
              </w:rPr>
            </w:pPr>
            <w:r>
              <w:rPr>
                <w:rFonts w:ascii="Cambria" w:hAnsi="Cambria"/>
                <w:iCs/>
                <w:sz w:val="18"/>
                <w:szCs w:val="18"/>
                <w:shd w:fill="FFFFFF" w:val="clear"/>
              </w:rPr>
              <w:t>Krążek barw Newtona przymocowany do specjalnej podstawy i wprawiany w ruch za pomocą ręcznej wirownicy. Średnica krążka: ok. 18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b/>
                <w:b/>
                <w:iCs/>
                <w:sz w:val="18"/>
                <w:szCs w:val="18"/>
                <w:highlight w:val="white"/>
              </w:rPr>
            </w:pPr>
            <w:r>
              <w:rPr>
                <w:rFonts w:ascii="Cambria" w:hAnsi="Cambria"/>
                <w:b/>
                <w:iCs/>
                <w:sz w:val="18"/>
                <w:szCs w:val="18"/>
                <w:shd w:fill="FFFFFF" w:val="clear"/>
              </w:rPr>
              <w:t>Statyw laboratoryjny z wyposażeniem:</w:t>
            </w:r>
          </w:p>
          <w:p>
            <w:pPr>
              <w:pStyle w:val="Normal"/>
              <w:spacing w:lineRule="auto" w:line="240"/>
              <w:rPr>
                <w:rFonts w:ascii="Cambria" w:hAnsi="Cambria"/>
                <w:b/>
                <w:b/>
                <w:iCs/>
                <w:sz w:val="18"/>
                <w:szCs w:val="18"/>
                <w:highlight w:val="white"/>
              </w:rPr>
            </w:pPr>
            <w:r>
              <w:rPr>
                <w:rFonts w:eastAsia="Cambria" w:cs="Cambria" w:ascii="Cambria" w:hAnsi="Cambria"/>
                <w:sz w:val="18"/>
                <w:szCs w:val="18"/>
              </w:rPr>
              <w:t>W skład wchodzą elementy statywu laboratoryjnego niezbędne do wykonania podstawowych doświadczeń: podstawa statywu z prętem, łącznik elementów statywu (do prętów o średnicy do 16 mm), łapa uniwersalna bez łącznika oraz dwa pierścienie z łącznikami (odstęp od pręta statywu: ok. 10 cm) o różnych średnicach (5 i 10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Zestaw szkła- wersja rozszerzona - Skład zestawu:</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Zlewka miarowa (borokrzemian.) 250 ml 12 szt.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Okulary ochronne 24 szt.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Łyżko-szpatułka 6 szt.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Bagietka szklana 6 szt.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Rękawice laboratoryjne 100 szt.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Pipeta Pasteura, 3 ml 6 szt.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Palnik spirytusowy z knotem, 60 ml 2 szt.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Stojak nad palnik alkohol., stal chrom. h=12,5cm 2 szt.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Łapa do probówek, drewniana 2 szt.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Łyżeczka do spalań, z kołnierzem ochr. 2 szt.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Lejek laborat. szklany, 80 mm 2 szt.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Kolba stożkowa 250 ml 6 szt.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Korek do kolby 250 ml 6 szt.</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 </w:t>
            </w:r>
            <w:r>
              <w:rPr>
                <w:rFonts w:eastAsia="Cambria" w:cs="Cambria" w:ascii="Cambria" w:hAnsi="Cambria"/>
                <w:sz w:val="18"/>
                <w:szCs w:val="18"/>
              </w:rPr>
              <w:t>Probówka szklana (borokrzem.), 12x100 mm 12 szt.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Stojak do probówek, 6+6, polipropylenowy 2 szt.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Szalka Petriego, szklana, 100 mm, h=15mm 6 szt.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Sączki lab. (bibuła filtracyjna) 150mm 100 szt.</w:t>
            </w:r>
          </w:p>
          <w:p>
            <w:pPr>
              <w:pStyle w:val="Normal"/>
              <w:spacing w:lineRule="auto" w:line="240"/>
              <w:rPr>
                <w:rFonts w:ascii="Cambria" w:hAnsi="Cambria"/>
                <w:b/>
                <w:b/>
                <w:iCs/>
                <w:color w:val="0000FF"/>
                <w:sz w:val="18"/>
                <w:szCs w:val="18"/>
                <w:highlight w:val="white"/>
              </w:rPr>
            </w:pPr>
            <w:r>
              <w:rPr>
                <w:rFonts w:ascii="Cambria" w:hAnsi="Cambria"/>
                <w:b/>
                <w:iCs/>
                <w:color w:val="0000FF"/>
                <w:sz w:val="18"/>
                <w:szCs w:val="18"/>
                <w:highlight w:val="white"/>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b/>
                <w:b/>
                <w:iCs/>
                <w:sz w:val="18"/>
                <w:szCs w:val="18"/>
                <w:highlight w:val="white"/>
              </w:rPr>
            </w:pPr>
            <w:r>
              <w:rPr>
                <w:rFonts w:ascii="Cambria" w:hAnsi="Cambria"/>
                <w:b/>
                <w:iCs/>
                <w:sz w:val="18"/>
                <w:szCs w:val="18"/>
                <w:shd w:fill="FFFFFF" w:val="clear"/>
              </w:rPr>
              <w:t xml:space="preserve">Zestaw podstawowy szkła i wyposażenia laboratoryjnego: </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Biureta 10 ml, kran prosty szklany, podziałka 0,05 ml</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Chłodnica Liebiga, borokrzemianowa, dł. płaszcza 40 cm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Cylinder miarowy, borokrzemianowa, 100 ml</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Cylinder miarowy, borokrzemianowa, 250 ml</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Kolba destylacyjna 150 ml, borokrzemianowa, okrągłodenna, z bocznym ramieniem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Kolba okrągłodenna, borokrzemianowa 100 ml, wąska szyja</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Kolba płaskodenna, borokrzemianowa 250 ml, wąska szyja</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Kolba stożkowa 250 ml, wąska szyja, borokrzemianowa</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Krystalizator borokrzem. z wylewem, ? 100 mm, h=50 mm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Rurki szklane, średnica 6 mm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Lejek  50 mm, szklany-borokrzem.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Lejek ? 75 mm, szklany-borokrzem.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Pipeta wielomiarowa 5 ml, szklana</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Pipeta wielomiarowa 10 ml, szklana</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Bagietka szklana z łopatką, dł. 30 cm, ? 7 mm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Probówka 125x16 mm, 10 ml, borokrzem.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Szalka Petriego, szklana borokrz., 50x17 mm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Szkiełko zegarkowe, 60 mm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Termometr szklany -10..+110 °C, bezrtęciowy</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Zakraplacz-pipeta, szklany z gumowym smoczkiem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Nożyczki do preparowania, proste, nierdzewne, dł. 125 mm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Zlewka miarowa 250 ml, wysoka, borokrzemianowa</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Zlewka miarowa 400 ml, wysoka, borokrzem.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Łyżeczka porcelanowa z łopatką 140 mm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Moździerz z wylewem, z tłuczkiem, szorstki 150 ml, średnica zewnętrzna 105 mm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Tygiel porcelanowy 40 ml, wysoki (glazurowana zewn./wewn. b/podstawy) z pokrywką</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Parownica porcelanowa 200 ml, 120 mm, płytka, z wylewem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Łyżeczka do spalań z kołnierzem ochronnym, 35 cm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Nożyczki do preparowania, proste, nierdzewne, długość 125 mm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Pęseta nierdzewna prosta, 130 mm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Szczypce laboratoryjne uniwersalne, długość 30 cm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Szczypce do zlewek, długość całkowita 23 cm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Stojak do probówek plastikowy, 20 gniazd</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Zaciskacz Mohra</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Tryskawka PE, 250 ml</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Gruszka do pipet</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Wężyki połączeniowe, różne</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Korki gumowe, różn</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 xml:space="preserve"> </w:t>
            </w:r>
            <w:r>
              <w:rPr>
                <w:rFonts w:eastAsia="Cambria" w:cs="Cambria" w:ascii="Cambria" w:hAnsi="Cambria"/>
                <w:sz w:val="18"/>
                <w:szCs w:val="18"/>
              </w:rPr>
              <w:t>Łapa do probówek, drewniana, 18 cm, do probówek o średnicy 11-19 mm</w:t>
            </w:r>
          </w:p>
          <w:p>
            <w:pPr>
              <w:pStyle w:val="Normal"/>
              <w:numPr>
                <w:ilvl w:val="0"/>
                <w:numId w:val="170"/>
              </w:numPr>
              <w:spacing w:lineRule="auto" w:line="240"/>
              <w:ind w:left="170" w:hanging="170"/>
              <w:rPr>
                <w:rFonts w:ascii="Cambria" w:hAnsi="Cambria"/>
                <w:b/>
                <w:b/>
                <w:iCs/>
                <w:color w:val="0000FF"/>
                <w:sz w:val="18"/>
                <w:szCs w:val="18"/>
                <w:highlight w:val="white"/>
              </w:rPr>
            </w:pPr>
            <w:r>
              <w:rPr>
                <w:rFonts w:eastAsia="Cambria" w:cs="Cambria" w:ascii="Cambria" w:hAnsi="Cambria"/>
                <w:sz w:val="18"/>
                <w:szCs w:val="18"/>
              </w:rPr>
              <w:t>Szczotka do mycia probówek i zlewek</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b/>
                <w:b/>
                <w:iCs/>
                <w:sz w:val="18"/>
                <w:szCs w:val="18"/>
                <w:highlight w:val="white"/>
              </w:rPr>
            </w:pPr>
            <w:r>
              <w:rPr>
                <w:rFonts w:ascii="Cambria" w:hAnsi="Cambria"/>
                <w:b/>
                <w:iCs/>
                <w:sz w:val="18"/>
                <w:szCs w:val="18"/>
                <w:shd w:fill="FFFFFF" w:val="clear"/>
              </w:rPr>
              <w:t xml:space="preserve">Taca laboratoryjna: </w:t>
            </w:r>
          </w:p>
          <w:p>
            <w:pPr>
              <w:pStyle w:val="Normal"/>
              <w:spacing w:lineRule="auto" w:line="240"/>
              <w:rPr>
                <w:rFonts w:ascii="Cambria" w:hAnsi="Cambria"/>
                <w:b/>
                <w:b/>
                <w:iCs/>
                <w:color w:val="0000FF"/>
                <w:sz w:val="18"/>
                <w:szCs w:val="18"/>
                <w:highlight w:val="white"/>
              </w:rPr>
            </w:pPr>
            <w:r>
              <w:rPr>
                <w:rFonts w:eastAsia="Cambria" w:cs="Cambria" w:ascii="Cambria" w:hAnsi="Cambria"/>
                <w:sz w:val="18"/>
                <w:szCs w:val="18"/>
              </w:rPr>
              <w:t>Taca laboratoryjna, wielofunkcyjna, wykonana z polipropylenu o wymiarach 37 x 30 x 7,5 (H)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vAlign w:val="center"/>
          </w:tcPr>
          <w:p>
            <w:pPr>
              <w:pStyle w:val="Normal"/>
              <w:numPr>
                <w:ilvl w:val="3"/>
                <w:numId w:val="156"/>
              </w:numPr>
              <w:spacing w:lineRule="auto" w:line="240" w:before="200" w:after="120"/>
              <w:ind w:left="170" w:hanging="170"/>
              <w:contextualSpacing/>
              <w:jc w:val="center"/>
              <w:rPr/>
            </w:pPr>
            <w:r>
              <w:rPr>
                <w:rFonts w:eastAsia="Cambria" w:cs="Cambria" w:ascii="Cambria" w:hAnsi="Cambria"/>
                <w:b/>
                <w:sz w:val="18"/>
                <w:szCs w:val="18"/>
              </w:rPr>
              <w:t> </w:t>
            </w:r>
          </w:p>
        </w:tc>
        <w:tc>
          <w:tcPr>
            <w:tcW w:w="1176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rPr>
              <w:t>pomoce dydaktyczne do prowadzenia zajęć wyrównawczych i kółek zainteresowań z chemii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Szafa metalowa  na odczynniki, przez co Zamawiający rozumie : Szafa dwudrzwiowa, wykonana  z płyty meblowej melaminowanej min. 22 mm , wyłożona  od wewnątrz polipropylenem,  4-5  półek z płyty melaminowanej, zamek, kratki wentylacyjne w drzwiach i stopki regulacyjne.   grubość płyty 18 mm </w:t>
            </w:r>
            <w:r>
              <w:rPr>
                <w:rFonts w:eastAsia="Cambria" w:cs="Cambria" w:ascii="Cambria" w:hAnsi="Cambria"/>
                <w:b/>
                <w:sz w:val="18"/>
                <w:szCs w:val="18"/>
              </w:rPr>
              <w:t>Wymiary: 900 x500x1900; Kolor - biały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Fartuch laboratoryjny- , przez co Zamawiający rozumie. Fartuch płócienny lub z innego dostępnego materiału, biały, rozmiar 44</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Gaśnica proszkowa-, przez co Zamawiający rozumie-Gaśnica  2 kg ABC do gaszenia pożarów ciał stałych, cieczy, gazów oraz urządzeń elektrycznych pod napięciem do 1000 V</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 xml:space="preserve">Koc gaśniczy - </w:t>
            </w:r>
            <w:r>
              <w:rPr>
                <w:rFonts w:eastAsia="Cambria" w:cs="Cambria" w:ascii="Cambria" w:hAnsi="Cambria"/>
                <w:sz w:val="18"/>
                <w:szCs w:val="18"/>
              </w:rPr>
              <w:t>przez co Zamawiający rozumie-</w:t>
            </w:r>
            <w:r>
              <w:rPr>
                <w:rFonts w:eastAsia="Cambria" w:cs="Cambria" w:ascii="Cambria" w:hAnsi="Cambria"/>
                <w:sz w:val="18"/>
                <w:szCs w:val="18"/>
                <w:highlight w:val="white"/>
              </w:rPr>
              <w:t xml:space="preserve"> Koc gaśniczy o wymiarach  1,4×1,8m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Okulary ochronne-</w:t>
            </w:r>
            <w:r>
              <w:rPr>
                <w:rFonts w:eastAsia="Cambria" w:cs="Cambria" w:ascii="Cambria" w:hAnsi="Cambria"/>
                <w:sz w:val="18"/>
                <w:szCs w:val="18"/>
              </w:rPr>
              <w:t xml:space="preserve"> przez co Zamawiający rozumie- Okulary z tworzywa sztucznego , składane. Kolor białe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Tace laboratoryjne-</w:t>
            </w:r>
            <w:r>
              <w:rPr>
                <w:rFonts w:eastAsia="Cambria" w:cs="Cambria" w:ascii="Cambria" w:hAnsi="Cambria"/>
                <w:sz w:val="18"/>
                <w:szCs w:val="18"/>
              </w:rPr>
              <w:t xml:space="preserve"> przez co Zamawiający rozumie-</w:t>
            </w:r>
            <w:r>
              <w:rPr>
                <w:rFonts w:eastAsia="Cambria" w:cs="Cambria" w:ascii="Cambria" w:hAnsi="Cambria"/>
                <w:sz w:val="18"/>
                <w:szCs w:val="18"/>
                <w:highlight w:val="white"/>
              </w:rPr>
              <w:t xml:space="preserve"> Taca laboratoryjna, wielofunkcyjna, wykonana z polipropylenu o wymiarach 37 x 30 x 7,5 (H) cm. . Dno gładkie.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Płytki ceramiczne/ porcelanowe-</w:t>
            </w:r>
            <w:r>
              <w:rPr>
                <w:rFonts w:eastAsia="Cambria" w:cs="Cambria" w:ascii="Cambria" w:hAnsi="Cambria"/>
                <w:sz w:val="18"/>
                <w:szCs w:val="18"/>
              </w:rPr>
              <w:t xml:space="preserve"> przez co Zamawiający rozumie- płytki z 6 wgłębieniami, dowolny , wymiar dowolny [ proponowany 15x20 lub 30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color w:val="0000FF"/>
                <w:sz w:val="18"/>
                <w:szCs w:val="18"/>
              </w:rPr>
            </w:pPr>
            <w:r>
              <w:rPr>
                <w:rFonts w:eastAsia="Cambria" w:cs="Cambria" w:ascii="Cambria" w:hAnsi="Cambria"/>
                <w:b/>
                <w:sz w:val="18"/>
                <w:szCs w:val="18"/>
              </w:rPr>
              <w:t>Butla do wody destylowanej,</w:t>
            </w:r>
            <w:r>
              <w:rPr>
                <w:rFonts w:eastAsia="Cambria" w:cs="Cambria" w:ascii="Cambria" w:hAnsi="Cambria"/>
                <w:sz w:val="18"/>
                <w:szCs w:val="18"/>
              </w:rPr>
              <w:t xml:space="preserve"> przez co Zamawiający rozumie- Pojemnik wykonany z tworzywa sztucznego, z podziałką, co 1 litr, z zakrętką na gwint, pojemność 10l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Butelki na  roztwory</w:t>
            </w:r>
            <w:r>
              <w:rPr>
                <w:rFonts w:eastAsia="Cambria" w:cs="Cambria" w:ascii="Cambria" w:hAnsi="Cambria"/>
                <w:sz w:val="18"/>
                <w:szCs w:val="18"/>
              </w:rPr>
              <w:t>- przez co Zamawiający rozumie-  Butelki z zawartością do 72% borokrzemu, z doszlifowanym korkiem lub zakręcane- gwint 45 o pojemności 250 ml[ 3 szt.],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Butelki na  roztwory</w:t>
            </w:r>
            <w:r>
              <w:rPr>
                <w:rFonts w:eastAsia="Cambria" w:cs="Cambria" w:ascii="Cambria" w:hAnsi="Cambria"/>
                <w:sz w:val="18"/>
                <w:szCs w:val="18"/>
              </w:rPr>
              <w:t>- przez co Zamawiający rozumie-  Butelki z zawartością do 72%borokrzemu, doszlifowanym korkiem lub zakręcane- gwint 45 o pojemności 500 ml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Palnik spirytusowy- przez co Zamawiający rozumie-Palnik wykonany ze szkła, pojemność 150 ml, wymiar 8x12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Pipety-</w:t>
            </w:r>
            <w:r>
              <w:rPr>
                <w:rFonts w:eastAsia="Cambria" w:cs="Cambria" w:ascii="Cambria" w:hAnsi="Cambria"/>
                <w:sz w:val="18"/>
                <w:szCs w:val="18"/>
              </w:rPr>
              <w:t xml:space="preserve"> przez co Zamawiający rozumie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pipeta  szklana Pasteura o pojemności  - poj. 10 ml   - 1 szt.</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pipeta jednomiarowa 10 ml - 1szt.</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pipety miarowa 10 ml - 1 szt.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zest.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Areometr,</w:t>
            </w:r>
            <w:r>
              <w:rPr>
                <w:rFonts w:eastAsia="Cambria" w:cs="Cambria" w:ascii="Cambria" w:hAnsi="Cambria"/>
                <w:sz w:val="18"/>
                <w:szCs w:val="18"/>
              </w:rPr>
              <w:t xml:space="preserve"> przez co Zamawiający rozumie- Areometr  Bannera,  długość całkowita 280 mm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Stojak do probówek ,</w:t>
            </w:r>
            <w:r>
              <w:rPr>
                <w:rFonts w:eastAsia="Cambria" w:cs="Cambria" w:ascii="Cambria" w:hAnsi="Cambria"/>
                <w:sz w:val="18"/>
                <w:szCs w:val="18"/>
              </w:rPr>
              <w:t>przez co Zamawiający rozumie:</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Stojak na probówki –wykonany z tworzywa sztucznego na  min 50 probówek o średnicy  do 25mm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Statyw z wyposażeniem</w:t>
            </w:r>
            <w:r>
              <w:rPr>
                <w:rFonts w:eastAsia="Cambria" w:cs="Cambria" w:ascii="Cambria" w:hAnsi="Cambria"/>
                <w:sz w:val="18"/>
                <w:szCs w:val="18"/>
              </w:rPr>
              <w:t>- przez co Zamawiający rozumie, metalowy uchwyt  z łapką  ruchomą  na zmocowanie probówki, na metalowej podstawce, łapka ruchoma ( pozwala umieszczać probówkę na dowolnej wysokości), wysokość 40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6"/>
                <w:szCs w:val="16"/>
              </w:rPr>
            </w:pPr>
            <w:r>
              <w:rPr>
                <w:rFonts w:eastAsia="Cambria" w:cs="Cambria" w:ascii="Cambria" w:hAnsi="Cambria"/>
                <w:b/>
                <w:sz w:val="16"/>
                <w:szCs w:val="16"/>
              </w:rPr>
              <w:t>Probówki-</w:t>
            </w:r>
            <w:r>
              <w:rPr>
                <w:rFonts w:eastAsia="Cambria" w:cs="Cambria" w:ascii="Cambria" w:hAnsi="Cambria"/>
                <w:sz w:val="16"/>
                <w:szCs w:val="16"/>
              </w:rPr>
              <w:t xml:space="preserve"> przez co Zamawiający rozumie: probówka szklana -  dł 18cm, śr . 18mm   w zestawie 10 szt.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mbria" w:hAnsi="Cambria" w:eastAsia="Cambria" w:cs="Cambria"/>
                <w:sz w:val="18"/>
                <w:szCs w:val="18"/>
              </w:rPr>
            </w:pPr>
            <w:r>
              <w:rPr>
                <w:rFonts w:eastAsia="Cambria" w:cs="Cambria" w:ascii="Cambria" w:hAnsi="Cambria"/>
                <w:sz w:val="18"/>
                <w:szCs w:val="18"/>
              </w:rPr>
              <w:t>zest,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6"/>
                <w:szCs w:val="16"/>
              </w:rPr>
            </w:pPr>
            <w:r>
              <w:rPr>
                <w:rFonts w:eastAsia="Cambria" w:cs="Cambria" w:ascii="Cambria" w:hAnsi="Cambria"/>
                <w:b/>
                <w:sz w:val="16"/>
                <w:szCs w:val="16"/>
              </w:rPr>
              <w:t>Probówki-</w:t>
            </w:r>
            <w:r>
              <w:rPr>
                <w:rFonts w:eastAsia="Cambria" w:cs="Cambria" w:ascii="Cambria" w:hAnsi="Cambria"/>
                <w:sz w:val="16"/>
                <w:szCs w:val="16"/>
              </w:rPr>
              <w:t xml:space="preserve"> przez co Zamawiający rozumie: probówka szklana -dł10cm , śr.10mm , w zestawie 10 szt.</w:t>
            </w:r>
          </w:p>
          <w:p>
            <w:pPr>
              <w:pStyle w:val="Normal"/>
              <w:spacing w:lineRule="auto" w:line="240"/>
              <w:rPr>
                <w:rFonts w:ascii="Cambria" w:hAnsi="Cambria" w:eastAsia="Cambria" w:cs="Cambria"/>
                <w:sz w:val="16"/>
                <w:szCs w:val="16"/>
              </w:rPr>
            </w:pPr>
            <w:r>
              <w:rPr>
                <w:rFonts w:eastAsia="Cambria" w:cs="Cambria" w:ascii="Cambria" w:hAnsi="Cambria"/>
                <w:sz w:val="16"/>
                <w:szCs w:val="16"/>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Cambria" w:hAnsi="Cambria" w:eastAsia="Cambria" w:cs="Cambria"/>
                <w:sz w:val="18"/>
                <w:szCs w:val="18"/>
              </w:rPr>
            </w:pPr>
            <w:r>
              <w:rPr>
                <w:rFonts w:eastAsia="Cambria" w:cs="Cambria" w:ascii="Cambria" w:hAnsi="Cambria"/>
                <w:sz w:val="18"/>
                <w:szCs w:val="18"/>
              </w:rPr>
              <w:t>zest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6"/>
                <w:szCs w:val="16"/>
              </w:rPr>
            </w:pPr>
            <w:r>
              <w:rPr>
                <w:rFonts w:eastAsia="Cambria" w:cs="Cambria" w:ascii="Cambria" w:hAnsi="Cambria"/>
                <w:b/>
                <w:sz w:val="16"/>
                <w:szCs w:val="16"/>
              </w:rPr>
              <w:t>Zlewki-</w:t>
            </w:r>
            <w:r>
              <w:rPr>
                <w:rFonts w:eastAsia="Cambria" w:cs="Cambria" w:ascii="Cambria" w:hAnsi="Cambria"/>
                <w:sz w:val="16"/>
                <w:szCs w:val="16"/>
              </w:rPr>
              <w:t xml:space="preserve"> przez co Zamawiający rozumie: Zlewka  szklana  o pojemności</w:t>
            </w:r>
          </w:p>
          <w:p>
            <w:pPr>
              <w:pStyle w:val="Normal"/>
              <w:spacing w:lineRule="auto" w:line="240"/>
              <w:rPr>
                <w:rFonts w:ascii="Cambria" w:hAnsi="Cambria" w:eastAsia="Cambria" w:cs="Cambria"/>
                <w:sz w:val="16"/>
                <w:szCs w:val="16"/>
              </w:rPr>
            </w:pPr>
            <w:r>
              <w:rPr>
                <w:rFonts w:eastAsia="Cambria" w:cs="Cambria" w:ascii="Cambria" w:hAnsi="Cambria"/>
                <w:sz w:val="16"/>
                <w:szCs w:val="16"/>
              </w:rPr>
              <w:t>niska –szklana 100ml</w:t>
            </w:r>
            <w:r>
              <w:rPr>
                <w:rFonts w:eastAsia="Cambria" w:cs="Cambria" w:ascii="Cambria" w:hAnsi="Cambria"/>
                <w:color w:val="92D050"/>
                <w:sz w:val="16"/>
                <w:szCs w:val="16"/>
              </w:rPr>
              <w:t xml:space="preserve"> </w:t>
            </w:r>
          </w:p>
          <w:p>
            <w:pPr>
              <w:pStyle w:val="Normal"/>
              <w:spacing w:lineRule="auto" w:line="240"/>
              <w:rPr>
                <w:rFonts w:ascii="Cambria" w:hAnsi="Cambria" w:eastAsia="Cambria" w:cs="Cambria"/>
                <w:sz w:val="16"/>
                <w:szCs w:val="16"/>
              </w:rPr>
            </w:pPr>
            <w:r>
              <w:rPr>
                <w:rFonts w:eastAsia="Cambria" w:cs="Cambria" w:ascii="Cambria" w:hAnsi="Cambria"/>
                <w:sz w:val="16"/>
                <w:szCs w:val="16"/>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color w:val="92D050"/>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6"/>
                <w:szCs w:val="16"/>
              </w:rPr>
            </w:pPr>
            <w:r>
              <w:rPr>
                <w:rFonts w:eastAsia="Cambria" w:cs="Cambria" w:ascii="Cambria" w:hAnsi="Cambria"/>
                <w:b/>
                <w:sz w:val="16"/>
                <w:szCs w:val="16"/>
              </w:rPr>
              <w:t>Zlewki-</w:t>
            </w:r>
            <w:r>
              <w:rPr>
                <w:rFonts w:eastAsia="Cambria" w:cs="Cambria" w:ascii="Cambria" w:hAnsi="Cambria"/>
                <w:sz w:val="16"/>
                <w:szCs w:val="16"/>
              </w:rPr>
              <w:t xml:space="preserve"> przez co Zamawiający rozumie: Zlewka  szklana  o pojemności zlewka duża poj.250 ml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6"/>
                <w:szCs w:val="16"/>
              </w:rPr>
            </w:pPr>
            <w:r>
              <w:rPr>
                <w:rFonts w:eastAsia="Cambria" w:cs="Cambria" w:ascii="Cambria" w:hAnsi="Cambria"/>
                <w:b/>
                <w:sz w:val="16"/>
                <w:szCs w:val="16"/>
              </w:rPr>
              <w:t>Zlewki-</w:t>
            </w:r>
            <w:r>
              <w:rPr>
                <w:rFonts w:eastAsia="Cambria" w:cs="Cambria" w:ascii="Cambria" w:hAnsi="Cambria"/>
                <w:sz w:val="16"/>
                <w:szCs w:val="16"/>
              </w:rPr>
              <w:t xml:space="preserve"> przez co Zamawiający rozumie: Zlewka  szklana  o pojemności zlewka duża poj.500 ml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Szkło laboratoryjne :</w:t>
            </w:r>
            <w:r>
              <w:rPr>
                <w:rFonts w:eastAsia="Cambria" w:cs="Cambria" w:ascii="Cambria" w:hAnsi="Cambria"/>
                <w:sz w:val="18"/>
                <w:szCs w:val="18"/>
              </w:rPr>
              <w:t xml:space="preserve"> przez co Zamawiający rozumie: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zestaw - 100 szkiełek podstawowych 100 szkiełek nakrywkowych, szkiełka podstawowe  o wymiarach 76 x 26 x 1 mm ,szkiełka nakrywkowe 24 x 24 mm, grubość 0,17 mm .</w:t>
            </w:r>
          </w:p>
          <w:p>
            <w:pPr>
              <w:pStyle w:val="Normal"/>
              <w:numPr>
                <w:ilvl w:val="0"/>
                <w:numId w:val="170"/>
              </w:numPr>
              <w:spacing w:lineRule="auto" w:line="240"/>
              <w:ind w:left="170" w:hanging="170"/>
              <w:rPr>
                <w:rFonts w:ascii="Cambria" w:hAnsi="Cambria" w:eastAsia="Cambria" w:cs="Cambria"/>
                <w:sz w:val="18"/>
                <w:szCs w:val="18"/>
              </w:rPr>
            </w:pPr>
            <w:r>
              <w:rPr>
                <w:rFonts w:eastAsia="Cambria" w:cs="Cambria" w:ascii="Cambria" w:hAnsi="Cambria"/>
                <w:sz w:val="18"/>
                <w:szCs w:val="18"/>
              </w:rPr>
              <w:t xml:space="preserve">szalki Petriego  10x 1,5cm- [2 szt.], </w:t>
            </w:r>
          </w:p>
          <w:p>
            <w:pPr>
              <w:pStyle w:val="Normal"/>
              <w:spacing w:lineRule="auto" w:line="240"/>
              <w:rPr>
                <w:rFonts w:ascii="Cambria" w:hAnsi="Cambria" w:eastAsia="Cambria" w:cs="Cambria"/>
                <w:sz w:val="18"/>
                <w:szCs w:val="18"/>
              </w:rPr>
            </w:pPr>
            <w:r>
              <w:rPr>
                <w:rFonts w:eastAsia="Cambria" w:cs="Cambria" w:ascii="Cambria" w:hAnsi="Cambria"/>
                <w:sz w:val="18"/>
                <w:szCs w:val="18"/>
              </w:rPr>
              <w:t>-Cylindry miarowe-szklane o pojemności:</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50 ml [1 szt.];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100 ml [1 szt.], </w:t>
            </w:r>
          </w:p>
          <w:p>
            <w:pPr>
              <w:pStyle w:val="Normal"/>
              <w:spacing w:lineRule="auto" w:line="240"/>
              <w:rPr>
                <w:rFonts w:ascii="Cambria" w:hAnsi="Cambria" w:eastAsia="Cambria" w:cs="Cambria"/>
                <w:sz w:val="18"/>
                <w:szCs w:val="18"/>
              </w:rPr>
            </w:pPr>
            <w:r>
              <w:rPr>
                <w:rFonts w:eastAsia="Cambria" w:cs="Cambria" w:ascii="Cambria" w:hAnsi="Cambria"/>
                <w:sz w:val="18"/>
                <w:szCs w:val="18"/>
              </w:rPr>
              <w:t>250 ml [1 szt.]</w:t>
            </w:r>
          </w:p>
          <w:p>
            <w:pPr>
              <w:pStyle w:val="Normal"/>
              <w:spacing w:lineRule="auto" w:line="240"/>
              <w:rPr>
                <w:rFonts w:ascii="Cambria" w:hAnsi="Cambria" w:eastAsia="Cambria" w:cs="Cambria"/>
                <w:sz w:val="18"/>
                <w:szCs w:val="18"/>
              </w:rPr>
            </w:pPr>
            <w:r>
              <w:rPr>
                <w:rFonts w:eastAsia="Cambria" w:cs="Cambria" w:ascii="Cambria" w:hAnsi="Cambria"/>
                <w:sz w:val="18"/>
                <w:szCs w:val="18"/>
              </w:rPr>
              <w:t>-Lejki laboratoryjne- wykonane ze szkła lub  plastiku   o średnicy:</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6cm [1 szt.], </w:t>
            </w:r>
          </w:p>
          <w:p>
            <w:pPr>
              <w:pStyle w:val="Normal"/>
              <w:spacing w:lineRule="auto" w:line="240"/>
              <w:rPr>
                <w:rFonts w:ascii="Cambria" w:hAnsi="Cambria" w:eastAsia="Cambria" w:cs="Cambria"/>
                <w:sz w:val="18"/>
                <w:szCs w:val="18"/>
              </w:rPr>
            </w:pPr>
            <w:r>
              <w:rPr>
                <w:rFonts w:eastAsia="Cambria" w:cs="Cambria" w:ascii="Cambria" w:hAnsi="Cambria"/>
                <w:sz w:val="18"/>
                <w:szCs w:val="18"/>
              </w:rPr>
              <w:t>śr. 10 cm [1 szt.]</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 Krystalizator-  Naczynie szklane :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bez wylewu poj.170 ml, wym. 95x55mm [ 1 szt.]; </w:t>
            </w:r>
          </w:p>
          <w:p>
            <w:pPr>
              <w:pStyle w:val="Normal"/>
              <w:spacing w:lineRule="auto" w:line="240"/>
              <w:rPr>
                <w:rFonts w:ascii="Cambria" w:hAnsi="Cambria" w:eastAsia="Cambria" w:cs="Cambria"/>
                <w:sz w:val="18"/>
                <w:szCs w:val="18"/>
              </w:rPr>
            </w:pPr>
            <w:r>
              <w:rPr>
                <w:rFonts w:eastAsia="Cambria" w:cs="Cambria" w:ascii="Cambria" w:hAnsi="Cambria"/>
                <w:sz w:val="18"/>
                <w:szCs w:val="18"/>
              </w:rPr>
              <w:t>z wylewem poj. 300ml , wym 100x50 mm [ 1 szt.]</w:t>
            </w:r>
          </w:p>
          <w:p>
            <w:pPr>
              <w:pStyle w:val="Normal"/>
              <w:spacing w:lineRule="auto" w:line="240"/>
              <w:rPr>
                <w:rFonts w:ascii="Cambria" w:hAnsi="Cambria" w:eastAsia="Cambria" w:cs="Cambria"/>
                <w:sz w:val="18"/>
                <w:szCs w:val="18"/>
              </w:rPr>
            </w:pPr>
            <w:r>
              <w:rPr>
                <w:rFonts w:eastAsia="Cambria" w:cs="Cambria" w:ascii="Cambria" w:hAnsi="Cambria"/>
                <w:sz w:val="18"/>
                <w:szCs w:val="18"/>
              </w:rPr>
              <w:t>- Rozdzielacz szklany- z korkiem, pojemność 250 ml [1 szt.]</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 Parownice-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szklana płaskodenna szklana 150 ml [ 1 szt.]; </w:t>
            </w:r>
          </w:p>
          <w:p>
            <w:pPr>
              <w:pStyle w:val="Normal"/>
              <w:spacing w:lineRule="auto" w:line="240"/>
              <w:rPr>
                <w:rFonts w:ascii="Cambria" w:hAnsi="Cambria" w:eastAsia="Cambria" w:cs="Cambria"/>
                <w:sz w:val="18"/>
                <w:szCs w:val="18"/>
              </w:rPr>
            </w:pPr>
            <w:r>
              <w:rPr>
                <w:rFonts w:eastAsia="Cambria" w:cs="Cambria" w:ascii="Cambria" w:hAnsi="Cambria"/>
                <w:sz w:val="18"/>
                <w:szCs w:val="18"/>
              </w:rPr>
              <w:t>parownica porcelanowa -150 ml [1 szt.]</w:t>
            </w:r>
          </w:p>
          <w:p>
            <w:pPr>
              <w:pStyle w:val="Normal"/>
              <w:numPr>
                <w:ilvl w:val="0"/>
                <w:numId w:val="147"/>
              </w:numPr>
              <w:shd w:val="clear" w:color="auto" w:fill="FFFFFF"/>
              <w:spacing w:lineRule="auto" w:line="240" w:before="200" w:after="120"/>
              <w:ind w:left="0" w:hanging="360"/>
              <w:contextualSpacing/>
              <w:rPr/>
            </w:pPr>
            <w:r>
              <w:rPr>
                <w:rFonts w:eastAsia="Cambria" w:cs="Cambria" w:ascii="Cambria" w:hAnsi="Cambria"/>
                <w:sz w:val="18"/>
                <w:szCs w:val="18"/>
              </w:rPr>
              <w:t>-Tryskawka-  wykonana z mleczno - przeźroczystego tworzywa z wygiętą rurką  zakończona jest specjalną dyszą, [2 szt.]</w:t>
            </w:r>
          </w:p>
          <w:p>
            <w:pPr>
              <w:pStyle w:val="Normal"/>
              <w:spacing w:lineRule="auto" w:line="240"/>
              <w:rPr>
                <w:rFonts w:ascii="Cambria" w:hAnsi="Cambria" w:eastAsia="Cambria" w:cs="Cambria"/>
                <w:sz w:val="18"/>
                <w:szCs w:val="18"/>
              </w:rPr>
            </w:pPr>
            <w:r>
              <w:rPr>
                <w:rFonts w:eastAsia="Cambria" w:cs="Cambria" w:ascii="Cambria" w:hAnsi="Cambria"/>
                <w:sz w:val="18"/>
                <w:szCs w:val="18"/>
              </w:rPr>
              <w:t>- Kolby:</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okrągłodenna wykonane ze szkła o poj.250 ml [1szt.],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stożkowa o poj.250 ml [2szt.]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stożkowe 350 ml [1 szt.] </w:t>
            </w:r>
          </w:p>
          <w:p>
            <w:pPr>
              <w:pStyle w:val="Normal"/>
              <w:spacing w:lineRule="auto" w:line="240"/>
              <w:rPr>
                <w:rFonts w:ascii="Cambria" w:hAnsi="Cambria" w:eastAsia="Cambria" w:cs="Cambria"/>
                <w:sz w:val="18"/>
                <w:szCs w:val="18"/>
              </w:rPr>
            </w:pPr>
            <w:r>
              <w:rPr>
                <w:rFonts w:eastAsia="Cambria" w:cs="Cambria" w:ascii="Cambria" w:hAnsi="Cambria"/>
                <w:sz w:val="18"/>
                <w:szCs w:val="18"/>
              </w:rPr>
              <w:t>-Moździerz porcelanowy  z tłuczkiem o poj. 135 ml, wym:10x4,5 cm, śr. tłuczka 2,7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Termometr laboratoryjny-</w:t>
            </w:r>
            <w:r>
              <w:rPr>
                <w:rFonts w:eastAsia="Cambria" w:cs="Cambria" w:ascii="Cambria" w:hAnsi="Cambria"/>
                <w:sz w:val="18"/>
                <w:szCs w:val="18"/>
              </w:rPr>
              <w:t xml:space="preserve">  przez co Zamawiający rozumie: Termometr alkoholowy ze szkła, w plastikowej obudowie, zakres temperatur -20 do 110</w:t>
            </w:r>
            <w:r>
              <w:rPr>
                <w:rFonts w:eastAsia="Cambria" w:cs="Cambria" w:ascii="Cambria" w:hAnsi="Cambria"/>
                <w:sz w:val="18"/>
                <w:szCs w:val="18"/>
                <w:vertAlign w:val="superscript"/>
              </w:rPr>
              <w:t>0</w:t>
            </w:r>
            <w:r>
              <w:rPr>
                <w:rFonts w:eastAsia="Cambria" w:cs="Cambria" w:ascii="Cambria" w:hAnsi="Cambria"/>
                <w:sz w:val="18"/>
                <w:szCs w:val="18"/>
              </w:rPr>
              <w:t>C, z podziałką co 1</w:t>
            </w:r>
            <w:r>
              <w:rPr>
                <w:rFonts w:eastAsia="Cambria" w:cs="Cambria" w:ascii="Cambria" w:hAnsi="Cambria"/>
                <w:sz w:val="18"/>
                <w:szCs w:val="18"/>
                <w:vertAlign w:val="superscript"/>
              </w:rPr>
              <w:t>0</w:t>
            </w:r>
            <w:r>
              <w:rPr>
                <w:rFonts w:eastAsia="Cambria" w:cs="Cambria" w:ascii="Cambria" w:hAnsi="Cambria"/>
                <w:sz w:val="18"/>
                <w:szCs w:val="18"/>
              </w:rPr>
              <w:t>C , długość ok.30 cm i średnica 6mm.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Łapy do probówek-</w:t>
            </w:r>
            <w:r>
              <w:rPr>
                <w:rFonts w:eastAsia="Cambria" w:cs="Cambria" w:ascii="Cambria" w:hAnsi="Cambria"/>
                <w:sz w:val="18"/>
                <w:szCs w:val="18"/>
              </w:rPr>
              <w:t xml:space="preserve"> przez co Zamawiający rozumie: :  Uchwyt drewniany ( klips) z wyściółką gumową do probówek o średnicy 1cm.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Łyżka laboratoryjna dwustronna-</w:t>
            </w:r>
            <w:r>
              <w:rPr>
                <w:rFonts w:eastAsia="Cambria" w:cs="Cambria" w:ascii="Cambria" w:hAnsi="Cambria"/>
                <w:sz w:val="18"/>
                <w:szCs w:val="18"/>
              </w:rPr>
              <w:t xml:space="preserve"> przez co Zamawiający rozumie; Łyżka wykonana ze stali, długość do  18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rPr>
                <w:rFonts w:ascii="Cambria" w:hAnsi="Cambria" w:eastAsia="Cambria" w:cs="Cambria"/>
                <w:sz w:val="18"/>
                <w:szCs w:val="18"/>
              </w:rPr>
            </w:pPr>
            <w:r>
              <w:rPr>
                <w:rFonts w:eastAsia="Cambria" w:cs="Cambria" w:ascii="Cambria" w:hAnsi="Cambria"/>
                <w:b/>
                <w:sz w:val="18"/>
                <w:szCs w:val="18"/>
              </w:rPr>
              <w:t>Łyżka do spaleń</w:t>
            </w:r>
            <w:r>
              <w:rPr>
                <w:rFonts w:eastAsia="Cambria" w:cs="Cambria" w:ascii="Cambria" w:hAnsi="Cambria"/>
                <w:sz w:val="18"/>
                <w:szCs w:val="18"/>
              </w:rPr>
              <w:t xml:space="preserve">, </w:t>
            </w:r>
            <w:r>
              <w:rPr>
                <w:rFonts w:eastAsia="Cambria" w:cs="Cambria" w:ascii="Cambria" w:hAnsi="Cambria"/>
                <w:b/>
                <w:sz w:val="18"/>
                <w:szCs w:val="18"/>
              </w:rPr>
              <w:t>-</w:t>
            </w:r>
            <w:r>
              <w:rPr>
                <w:rFonts w:eastAsia="Cambria" w:cs="Cambria" w:ascii="Cambria" w:hAnsi="Cambria"/>
                <w:sz w:val="18"/>
                <w:szCs w:val="18"/>
              </w:rPr>
              <w:t xml:space="preserve"> przez co Zamawiający rozumie Łyżka wykonana ze stali, długość: 300 mm, średnica łyżeczki: 25 mm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rPr>
                <w:rFonts w:ascii="Cambria" w:hAnsi="Cambria" w:eastAsia="Cambria" w:cs="Cambria"/>
                <w:b/>
                <w:b/>
                <w:sz w:val="16"/>
                <w:szCs w:val="16"/>
              </w:rPr>
            </w:pPr>
            <w:r>
              <w:rPr>
                <w:rFonts w:eastAsia="Cambria" w:cs="Cambria" w:ascii="Cambria" w:hAnsi="Cambria"/>
                <w:b/>
                <w:sz w:val="16"/>
                <w:szCs w:val="16"/>
              </w:rPr>
              <w:t xml:space="preserve">Bibuły laboratoryjne- </w:t>
            </w:r>
            <w:r>
              <w:rPr>
                <w:rFonts w:eastAsia="Cambria" w:cs="Cambria" w:ascii="Cambria" w:hAnsi="Cambria"/>
                <w:sz w:val="16"/>
                <w:szCs w:val="16"/>
              </w:rPr>
              <w:t xml:space="preserve"> przez co Zamawiający rozumie: Opakowanie  500 szt.  o wymiarach: 450x560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op.</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rPr>
                <w:rFonts w:ascii="Cambria" w:hAnsi="Cambria" w:eastAsia="Cambria" w:cs="Cambria"/>
                <w:sz w:val="16"/>
                <w:szCs w:val="16"/>
              </w:rPr>
            </w:pPr>
            <w:r>
              <w:rPr>
                <w:rFonts w:eastAsia="Cambria" w:cs="Cambria" w:ascii="Cambria" w:hAnsi="Cambria"/>
                <w:b/>
                <w:sz w:val="16"/>
                <w:szCs w:val="16"/>
              </w:rPr>
              <w:t>Sączki laboratoryjne-</w:t>
            </w:r>
            <w:r>
              <w:rPr>
                <w:rFonts w:eastAsia="Cambria" w:cs="Cambria" w:ascii="Cambria" w:hAnsi="Cambria"/>
                <w:sz w:val="16"/>
                <w:szCs w:val="16"/>
              </w:rPr>
              <w:t xml:space="preserve"> przez co Zamawiający rozumie: Sączki okrągłe  o średnicy</w:t>
            </w:r>
          </w:p>
          <w:p>
            <w:pPr>
              <w:pStyle w:val="Normal"/>
              <w:spacing w:lineRule="auto" w:line="240"/>
              <w:rPr>
                <w:rFonts w:ascii="Cambria" w:hAnsi="Cambria" w:eastAsia="Cambria" w:cs="Cambria"/>
                <w:sz w:val="16"/>
                <w:szCs w:val="16"/>
              </w:rPr>
            </w:pPr>
            <w:r>
              <w:rPr>
                <w:rFonts w:eastAsia="Cambria" w:cs="Cambria" w:ascii="Cambria" w:hAnsi="Cambria"/>
                <w:sz w:val="16"/>
                <w:szCs w:val="16"/>
              </w:rPr>
              <w:t>średnicy min. 7 cm - 1 op. (100 szt.)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op.</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rPr>
                <w:rFonts w:ascii="Cambria" w:hAnsi="Cambria" w:eastAsia="Cambria" w:cs="Cambria"/>
                <w:sz w:val="16"/>
                <w:szCs w:val="16"/>
              </w:rPr>
            </w:pPr>
            <w:r>
              <w:rPr>
                <w:rFonts w:eastAsia="Cambria" w:cs="Cambria" w:ascii="Cambria" w:hAnsi="Cambria"/>
                <w:b/>
                <w:sz w:val="16"/>
                <w:szCs w:val="16"/>
              </w:rPr>
              <w:t>Odczynniki/ substancje chemiczne-</w:t>
            </w:r>
            <w:r>
              <w:rPr>
                <w:rFonts w:eastAsia="Cambria" w:cs="Cambria" w:ascii="Cambria" w:hAnsi="Cambria"/>
                <w:sz w:val="16"/>
                <w:szCs w:val="16"/>
              </w:rPr>
              <w:t xml:space="preserve"> przez co Zamawiający rozumie:</w:t>
            </w:r>
          </w:p>
          <w:p>
            <w:pPr>
              <w:pStyle w:val="Normal"/>
              <w:shd w:val="clear" w:color="auto" w:fill="FFFFFF"/>
              <w:rPr>
                <w:rFonts w:ascii="Cambria" w:hAnsi="Cambria" w:eastAsia="Cambria" w:cs="Cambria"/>
                <w:sz w:val="18"/>
                <w:szCs w:val="18"/>
              </w:rPr>
            </w:pPr>
            <w:r>
              <w:rPr>
                <w:rFonts w:eastAsia="Cambria" w:cs="Cambria" w:ascii="Cambria" w:hAnsi="Cambria"/>
                <w:sz w:val="18"/>
                <w:szCs w:val="18"/>
              </w:rPr>
              <w:t>Zestaw kostek o różnych masach i objętościach, 4 sześciany , z haczykami ,każdy wykonany z innego materiału: aluminium, mosiądzu, żelaza, ołowiu, wymiar kostek 3,2x3,2x3,2 cm</w:t>
            </w:r>
          </w:p>
          <w:p>
            <w:pPr>
              <w:pStyle w:val="Normal"/>
              <w:shd w:val="clear" w:color="auto" w:fill="FFFFFF"/>
              <w:rPr>
                <w:rFonts w:ascii="Cambria" w:hAnsi="Cambria" w:eastAsia="Cambria" w:cs="Cambria"/>
                <w:sz w:val="16"/>
                <w:szCs w:val="16"/>
              </w:rPr>
            </w:pPr>
            <w:r>
              <w:rPr>
                <w:rFonts w:eastAsia="Cambria" w:cs="Cambria" w:ascii="Cambria" w:hAnsi="Cambria"/>
                <w:sz w:val="16"/>
                <w:szCs w:val="16"/>
              </w:rPr>
              <w:t>-Zestaw magnesów –podkowiasty  ( rozmiar 9,5x6x1.7 cm) i  szt.abkowy (rozmiar 8x2.2x1 cm)</w:t>
            </w:r>
          </w:p>
          <w:p>
            <w:pPr>
              <w:pStyle w:val="Normal"/>
              <w:shd w:val="clear" w:color="auto" w:fill="FFFFFF"/>
              <w:rPr>
                <w:rFonts w:ascii="Cambria" w:hAnsi="Cambria" w:eastAsia="Cambria" w:cs="Cambria"/>
                <w:sz w:val="16"/>
                <w:szCs w:val="16"/>
              </w:rPr>
            </w:pPr>
            <w:r>
              <w:rPr>
                <w:rFonts w:eastAsia="Cambria" w:cs="Cambria" w:ascii="Cambria" w:hAnsi="Cambria"/>
                <w:sz w:val="16"/>
                <w:szCs w:val="16"/>
              </w:rPr>
              <w:t>- Zestaw –Metale i stopy ; zestaw kilkunastu płytek wykonanych z różnych metali i stopów, Każda płytka o wymiarach 5x 2,5, wymiar pudełka 16.4x7,8x 2cm</w:t>
            </w:r>
          </w:p>
          <w:p>
            <w:pPr>
              <w:pStyle w:val="Normal"/>
              <w:shd w:val="clear" w:color="auto" w:fill="FFFFFF"/>
              <w:rPr>
                <w:rFonts w:ascii="Cambria" w:hAnsi="Cambria" w:eastAsia="Cambria" w:cs="Cambria"/>
                <w:sz w:val="16"/>
                <w:szCs w:val="16"/>
              </w:rPr>
            </w:pPr>
            <w:r>
              <w:rPr>
                <w:rFonts w:eastAsia="Cambria" w:cs="Cambria" w:ascii="Cambria" w:hAnsi="Cambria"/>
                <w:sz w:val="16"/>
                <w:szCs w:val="16"/>
              </w:rPr>
              <w:t>-Wskażniki Ph – paski w zakresie 1-14 pH, w formie książeczki z wyrywanymi paskami.</w:t>
            </w:r>
          </w:p>
          <w:p>
            <w:pPr>
              <w:pStyle w:val="Normal"/>
              <w:shd w:val="clear" w:color="auto" w:fill="FFFFFF"/>
              <w:rPr>
                <w:rFonts w:ascii="Cambria" w:hAnsi="Cambria" w:eastAsia="Cambria" w:cs="Cambria"/>
                <w:sz w:val="16"/>
                <w:szCs w:val="16"/>
              </w:rPr>
            </w:pPr>
            <w:r>
              <w:rPr>
                <w:rFonts w:eastAsia="Cambria" w:cs="Cambria" w:ascii="Cambria" w:hAnsi="Cambria"/>
                <w:sz w:val="16"/>
                <w:szCs w:val="16"/>
              </w:rPr>
              <w:t>-Zestaw odczynników: waga ok. 10 kg- skład:</w:t>
            </w:r>
          </w:p>
          <w:p>
            <w:pPr>
              <w:pStyle w:val="Normal"/>
              <w:shd w:val="clear" w:color="auto" w:fill="FFFFFF"/>
              <w:rPr>
                <w:rFonts w:ascii="Cambria" w:hAnsi="Cambria" w:eastAsia="Cambria" w:cs="Cambria"/>
                <w:sz w:val="16"/>
                <w:szCs w:val="16"/>
              </w:rPr>
            </w:pPr>
            <w:r>
              <w:rPr>
                <w:rFonts w:eastAsia="Cambria" w:cs="Cambria" w:ascii="Cambria" w:hAnsi="Cambria"/>
                <w:sz w:val="16"/>
                <w:szCs w:val="16"/>
              </w:rPr>
              <w:t>Alkohol propylowy (propanol-2, izo-propanol) 250 ml</w:t>
              <w:br/>
              <w:t>Alkohol trójwodorotlenowy (gliceryna, glicerol, propanotriol) 100 ml</w:t>
              <w:br/>
              <w:t>Amoniak (roztwór wodny ok.25%- woda amoniakalna) 250 ml  </w:t>
              <w:br/>
              <w:t>Azotan(V)amonu (saletra amonowa) 50 g</w:t>
              <w:br/>
              <w:t>Azotan(V)potasu (saletra indyjska) 100 g</w:t>
              <w:br/>
              <w:t>Azotan(V)sodu (saletra chilijska) 100 g</w:t>
              <w:br/>
            </w:r>
            <w:r>
              <w:rPr>
                <w:rFonts w:eastAsia="Cambria" w:cs="Cambria" w:ascii="Cambria" w:hAnsi="Cambria"/>
                <w:sz w:val="18"/>
                <w:szCs w:val="18"/>
              </w:rPr>
              <w:t>Azotan(V)srebra 5 g</w:t>
              <w:br/>
              <w:t>Benzyna ekstrakcyjna (eter naftowy- t.w. 60-90?C) 250 ml</w:t>
              <w:br/>
              <w:t>Bibuła filtracyjna jakościowa średniosącząca 10 arkuszy</w:t>
              <w:br/>
              <w:t>Błękit tymolowy (wskaźnik - roztwór alkoholowy 0,1%) 100 ml  </w:t>
              <w:br/>
              <w:t>Chlorek miedzi(II) (roztwór ok.35%) 100 ml</w:t>
              <w:br/>
              <w:t>Chlorek potasu 100 g</w:t>
              <w:br/>
              <w:t>Chlorek sodu 250 g</w:t>
              <w:br/>
              <w:t>Chlorek wapnia 100 g</w:t>
              <w:br/>
              <w:t>Chlorek żelaza(III) (roztwór ok.45%) 100 ml</w:t>
              <w:br/>
              <w:t>Cyna (metal-granulki) 50 g</w:t>
              <w:br/>
              <w:t>Fenoloftaleina (wskaźnik -1%roztwór alkoholowy) 100 ml  </w:t>
              <w:br/>
              <w:t>Glin (metal-pył) 25 g</w:t>
              <w:br/>
              <w:t>Kwas aminooctowy (glicyna) 50 g</w:t>
              <w:br/>
              <w:t>Kwas azotowy(V) (ok.54 %) 250 ml</w:t>
              <w:br/>
              <w:t>Kwas solny (ok.36%, kwas solny) 250 ml</w:t>
              <w:br/>
              <w:t>Kwas fosforowy(V) (ok.85 %) 100 ml</w:t>
              <w:br/>
              <w:t>Kwas mlekowy (roztwór ok.80%) 100 ml</w:t>
              <w:br/>
              <w:t>Kwas mrówkowy (kwas metanowy ok.80%) 100 ml</w:t>
              <w:br/>
              <w:t>Kwas octowy (kwas etanowy roztwór 80%) 100 ml</w:t>
              <w:br/>
              <w:t>Kwas siarkowy(VI) (ok.96 %) 250 ml</w:t>
              <w:br/>
              <w:t>Kwas stearynowy (stearyna) 50 g</w:t>
              <w:br/>
              <w:t>Magnez (metal-wiórki) 25 g</w:t>
              <w:br/>
              <w:t>Magnez (metal-proszek) 100 g</w:t>
              <w:br/>
              <w:t>Manganian(VII) potasu (nadmanganian potasu) 100 g</w:t>
              <w:br/>
              <w:t>Miedź (metal- drut) 50 g</w:t>
              <w:br/>
              <w:t>Nadtlenek wodoru ok.30% (woda utleniona, perhydrol) 100 ml</w:t>
              <w:br/>
              <w:t>Octan etylu 100 ml</w:t>
              <w:br/>
              <w:t>Octan ołowiu(II) 25 g</w:t>
              <w:br/>
              <w:t>Octan sodu bezwodny 50 g</w:t>
              <w:br/>
              <w:t>Oranż metylowy (wskaźnik) 5 g</w:t>
              <w:br/>
              <w:t>Parafina rafinowana (granulki) 50 g</w:t>
              <w:br/>
              <w:t>Paski wskaźnikowe uniwersalne (zakres pH 1-12)  100 szt.</w:t>
              <w:br/>
              <w:t>Sączki jakościowe (średnica 11 cm) 100 szt.</w:t>
              <w:br/>
              <w:t>Siarczan(VI)magnezu (sól gorzka) 100 g</w:t>
              <w:br/>
              <w:t>Siarczan(VI)miedzi(II) 5hydrat 100 g</w:t>
              <w:br/>
              <w:t>Siarczan(VI)sodu (sól glauberska) 100 g</w:t>
              <w:br/>
              <w:t>Siarka (mielona -) 250 g</w:t>
              <w:br/>
              <w:t>Sód (metaliczny, zanurzony w nafcie) 10 g</w:t>
              <w:br/>
              <w:t>Tlenek magnezu 50 g</w:t>
              <w:br/>
              <w:t>Tlenek miedzi(II) 50 g</w:t>
              <w:br/>
              <w:t>Tlenek ołowiu(II) (glejta) 50 g</w:t>
              <w:br/>
              <w:t>Tlenek żelaza(III) 50 g</w:t>
              <w:br/>
              <w:t>Węglan potasu bezwodny 100 g</w:t>
              <w:br/>
              <w:t>Węglan sodu bezwodny (soda kalcynowana) 100 g</w:t>
              <w:br/>
              <w:t>Węglan sodu kwaśny(wodorowęglan sodu) 100 g</w:t>
              <w:br/>
              <w:t>Węglan wapnia (kreda strącona-syntetyczna) 100 g</w:t>
              <w:br/>
              <w:t>Wodorotlenek potasu (zasada potasowa) 100 g</w:t>
              <w:br/>
              <w:t>Wodorotlenek sodu (zasada sodowa) 250 g</w:t>
              <w:br/>
              <w:t>Wodorotlenek wapnia 250 g</w:t>
              <w:br/>
              <w:t>Żelazo (metal- proszek) 100</w:t>
              <w:br/>
              <w:t>Cynk-granulki 50 g</w:t>
              <w:br/>
              <w:t>Lakmus (wskaźnik) 1g</w:t>
              <w:br/>
              <w:t>Karbid (węglik wapnia) 200g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 xml:space="preserve">Plansza –układ okresowy pierwiastków- </w:t>
            </w:r>
            <w:r>
              <w:rPr>
                <w:rFonts w:eastAsia="Cambria" w:cs="Cambria" w:ascii="Cambria" w:hAnsi="Cambria"/>
                <w:sz w:val="18"/>
                <w:szCs w:val="18"/>
              </w:rPr>
              <w:t>przez co Zamawiający rozumie: Plansza</w:t>
            </w:r>
            <w:r>
              <w:rPr>
                <w:rFonts w:eastAsia="Cambria" w:cs="Cambria" w:ascii="Cambria" w:hAnsi="Cambria"/>
                <w:sz w:val="18"/>
                <w:szCs w:val="18"/>
                <w:highlight w:val="white"/>
              </w:rPr>
              <w:t xml:space="preserve"> laminowana dwustronnie folią </w:t>
            </w:r>
            <w:r>
              <w:rPr>
                <w:rFonts w:eastAsia="Cambria" w:cs="Cambria" w:ascii="Cambria" w:hAnsi="Cambria"/>
                <w:sz w:val="18"/>
                <w:szCs w:val="18"/>
              </w:rPr>
              <w:t xml:space="preserve">, </w:t>
            </w:r>
            <w:r>
              <w:rPr>
                <w:rFonts w:eastAsia="Cambria" w:cs="Cambria" w:ascii="Cambria" w:hAnsi="Cambria"/>
                <w:sz w:val="18"/>
                <w:szCs w:val="18"/>
                <w:highlight w:val="white"/>
              </w:rPr>
              <w:t>oprawa w drewniane półwałki z zawieszeniem sznurkowym, z jednej strony aktualny układ pierwiastków, z drugiej tabela rozpuszczalności, wymiar 160x120cm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Plansza skali kwasowości,</w:t>
            </w:r>
            <w:r>
              <w:rPr>
                <w:rFonts w:eastAsia="Cambria" w:cs="Cambria" w:ascii="Cambria" w:hAnsi="Cambria"/>
                <w:sz w:val="18"/>
                <w:szCs w:val="18"/>
              </w:rPr>
              <w:t xml:space="preserve"> przez co Zamawiający rozumie: plansza dydaktyczna drukowana na kartonie kredowym lub ofoliowana ,  o wymiarach 98x 68cm, wyposażona w listwy metalowe  i zawieszkę</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rHeight w:val="1302" w:hRule="atLeast"/>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rPr>
                <w:rFonts w:ascii="Cambria" w:hAnsi="Cambria" w:asciiTheme="majorHAnsi" w:hAnsiTheme="majorHAnsi"/>
                <w:sz w:val="18"/>
                <w:szCs w:val="18"/>
              </w:rPr>
            </w:pPr>
            <w:r>
              <w:rPr>
                <w:rFonts w:eastAsia="Cambria" w:cs="Cambria" w:ascii="Cambria" w:hAnsi="Cambria" w:asciiTheme="majorHAnsi" w:hAnsiTheme="majorHAnsi"/>
                <w:b/>
                <w:sz w:val="18"/>
                <w:szCs w:val="18"/>
              </w:rPr>
              <w:t xml:space="preserve">Modele do budowy cząsteczek, </w:t>
            </w:r>
            <w:r>
              <w:rPr>
                <w:rFonts w:eastAsia="Cambria" w:cs="Cambria" w:ascii="Cambria" w:hAnsi="Cambria" w:asciiTheme="majorHAnsi" w:hAnsiTheme="majorHAnsi"/>
                <w:sz w:val="18"/>
                <w:szCs w:val="18"/>
              </w:rPr>
              <w:t>przez co zamawiający rozumie</w:t>
            </w:r>
            <w:r>
              <w:rPr>
                <w:rFonts w:cs="Arial" w:ascii="Cambria" w:hAnsi="Cambria" w:asciiTheme="majorHAnsi" w:hAnsiTheme="majorHAnsi"/>
                <w:sz w:val="18"/>
                <w:szCs w:val="18"/>
                <w:shd w:fill="FFFFFF" w:val="clear"/>
              </w:rPr>
              <w:t xml:space="preserve"> Zestaw edukacyjny do budowy struktur chemicznych z zakresu chemii organicznej i nieorganicznej. Składa się z kulek z otworami – modele  atomów i pierwiastki oraz łączników symbolizujących wiązania. Zestaw z 454 elementów  modeli atomów-pierwiastków oraz  łączników.  Wszystkie elementy zestawu umieszczone są w plastikowym zamykanym pudełku</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Tablice chemiczne, małe</w:t>
            </w:r>
            <w:r>
              <w:rPr>
                <w:rFonts w:eastAsia="Cambria" w:cs="Cambria" w:ascii="Cambria" w:hAnsi="Cambria"/>
                <w:sz w:val="18"/>
                <w:szCs w:val="18"/>
              </w:rPr>
              <w:t>, przez co zamawiający rozumie wydanie książkowe terminów chemicznych, tabel z opisami właściwości substancji.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zest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spacing w:lineRule="auto" w:line="240"/>
              <w:rPr>
                <w:rFonts w:ascii="Cambria" w:hAnsi="Cambria"/>
                <w:b/>
                <w:b/>
                <w:iCs/>
                <w:sz w:val="18"/>
                <w:szCs w:val="18"/>
                <w:highlight w:val="white"/>
              </w:rPr>
            </w:pPr>
            <w:r>
              <w:rPr>
                <w:rFonts w:ascii="Cambria" w:hAnsi="Cambria"/>
                <w:b/>
                <w:iCs/>
                <w:sz w:val="18"/>
                <w:szCs w:val="18"/>
                <w:shd w:fill="FFFFFF" w:val="clear"/>
              </w:rPr>
              <w:t>Tabela rozpuszczalności</w:t>
            </w:r>
          </w:p>
          <w:p>
            <w:pPr>
              <w:pStyle w:val="Normal"/>
              <w:numPr>
                <w:ilvl w:val="0"/>
                <w:numId w:val="157"/>
              </w:numPr>
              <w:spacing w:lineRule="auto" w:line="240"/>
              <w:ind w:left="170" w:hanging="170"/>
              <w:rPr>
                <w:rFonts w:ascii="Cambria" w:hAnsi="Cambria" w:eastAsia="Cambria" w:cs="Cambria"/>
                <w:sz w:val="18"/>
                <w:szCs w:val="18"/>
              </w:rPr>
            </w:pPr>
            <w:r>
              <w:rPr>
                <w:rFonts w:eastAsia="Cambria" w:cs="Cambria" w:ascii="Cambria" w:hAnsi="Cambria"/>
                <w:sz w:val="18"/>
                <w:szCs w:val="18"/>
              </w:rPr>
              <w:t xml:space="preserve">Wodorotlenków i soli </w:t>
            </w:r>
          </w:p>
          <w:p>
            <w:pPr>
              <w:pStyle w:val="Normal"/>
              <w:numPr>
                <w:ilvl w:val="0"/>
                <w:numId w:val="157"/>
              </w:numPr>
              <w:spacing w:lineRule="auto" w:line="240"/>
              <w:ind w:left="170" w:hanging="170"/>
              <w:rPr>
                <w:rFonts w:ascii="Cambria" w:hAnsi="Cambria" w:eastAsia="Cambria" w:cs="Cambria"/>
                <w:b/>
                <w:b/>
                <w:sz w:val="18"/>
                <w:szCs w:val="18"/>
              </w:rPr>
            </w:pPr>
            <w:r>
              <w:rPr>
                <w:rFonts w:eastAsia="Cambria" w:cs="Cambria" w:ascii="Cambria" w:hAnsi="Cambria"/>
                <w:sz w:val="18"/>
                <w:szCs w:val="18"/>
              </w:rPr>
              <w:t>plansza jednostronna, oprawiona w listwy metalowe wymiary min. 70x100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spacing w:lineRule="auto" w:line="240"/>
              <w:rPr>
                <w:rFonts w:ascii="Cambria" w:hAnsi="Cambria"/>
                <w:b/>
                <w:b/>
                <w:iCs/>
                <w:sz w:val="18"/>
                <w:szCs w:val="18"/>
                <w:highlight w:val="white"/>
              </w:rPr>
            </w:pPr>
            <w:r>
              <w:rPr>
                <w:rFonts w:ascii="Cambria" w:hAnsi="Cambria"/>
                <w:b/>
                <w:iCs/>
                <w:sz w:val="18"/>
                <w:szCs w:val="18"/>
                <w:shd w:fill="FFFFFF" w:val="clear"/>
              </w:rPr>
              <w:t>Korek z otworem do probówki</w:t>
            </w:r>
          </w:p>
          <w:p>
            <w:pPr>
              <w:pStyle w:val="Normal"/>
              <w:numPr>
                <w:ilvl w:val="0"/>
                <w:numId w:val="157"/>
              </w:numPr>
              <w:spacing w:lineRule="auto" w:line="240"/>
              <w:ind w:left="170" w:hanging="170"/>
              <w:rPr>
                <w:rFonts w:ascii="Cambria" w:hAnsi="Cambria" w:eastAsia="Cambria" w:cs="Cambria"/>
                <w:b/>
                <w:b/>
                <w:sz w:val="18"/>
                <w:szCs w:val="18"/>
              </w:rPr>
            </w:pPr>
            <w:r>
              <w:rPr>
                <w:rFonts w:eastAsia="Cambria" w:cs="Cambria" w:ascii="Cambria" w:hAnsi="Cambria"/>
                <w:sz w:val="18"/>
                <w:szCs w:val="18"/>
              </w:rPr>
              <w:t xml:space="preserve">Gumowy, dwustronny korek do probówki z otworem do odprowadzania rurek . </w:t>
            </w:r>
          </w:p>
          <w:p>
            <w:pPr>
              <w:pStyle w:val="Normal"/>
              <w:numPr>
                <w:ilvl w:val="0"/>
                <w:numId w:val="157"/>
              </w:numPr>
              <w:spacing w:lineRule="auto" w:line="240"/>
              <w:ind w:left="170" w:hanging="170"/>
              <w:rPr>
                <w:rFonts w:ascii="Cambria" w:hAnsi="Cambria" w:eastAsia="Cambria" w:cs="Cambria"/>
                <w:b/>
                <w:b/>
                <w:sz w:val="18"/>
                <w:szCs w:val="18"/>
              </w:rPr>
            </w:pPr>
            <w:r>
              <w:rPr>
                <w:rFonts w:eastAsia="Cambria" w:cs="Cambria" w:ascii="Cambria" w:hAnsi="Cambria"/>
                <w:sz w:val="18"/>
                <w:szCs w:val="18"/>
              </w:rPr>
              <w:t xml:space="preserve">Korek o średnicy zewnętrznej 12 mm i 16 mm, </w:t>
            </w:r>
          </w:p>
          <w:p>
            <w:pPr>
              <w:pStyle w:val="Normal"/>
              <w:numPr>
                <w:ilvl w:val="0"/>
                <w:numId w:val="157"/>
              </w:numPr>
              <w:spacing w:lineRule="auto" w:line="240"/>
              <w:ind w:left="170" w:hanging="170"/>
              <w:rPr>
                <w:rFonts w:ascii="Cambria" w:hAnsi="Cambria" w:eastAsia="Cambria" w:cs="Cambria"/>
                <w:b/>
                <w:b/>
                <w:sz w:val="18"/>
                <w:szCs w:val="18"/>
              </w:rPr>
            </w:pPr>
            <w:r>
              <w:rPr>
                <w:rFonts w:eastAsia="Cambria" w:cs="Cambria" w:ascii="Cambria" w:hAnsi="Cambria"/>
                <w:sz w:val="18"/>
                <w:szCs w:val="18"/>
              </w:rPr>
              <w:t>do probówek o średnicy 14-15 mm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50"/>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spacing w:lineRule="auto" w:line="240"/>
              <w:rPr>
                <w:rFonts w:ascii="Cambria" w:hAnsi="Cambria"/>
                <w:b/>
                <w:b/>
                <w:iCs/>
                <w:sz w:val="18"/>
                <w:szCs w:val="18"/>
                <w:highlight w:val="white"/>
              </w:rPr>
            </w:pPr>
            <w:r>
              <w:rPr>
                <w:rFonts w:ascii="Cambria" w:hAnsi="Cambria"/>
                <w:b/>
                <w:iCs/>
                <w:sz w:val="18"/>
                <w:szCs w:val="18"/>
                <w:shd w:fill="FFFFFF" w:val="clear"/>
              </w:rPr>
              <w:t xml:space="preserve">Elektroda grafitowa </w:t>
            </w:r>
          </w:p>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sz w:val="18"/>
                <w:szCs w:val="18"/>
              </w:rPr>
              <w:t>węglowa, elektroda,  wymiary min 14 x 0,6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vAlign w:val="center"/>
          </w:tcPr>
          <w:p>
            <w:pPr>
              <w:pStyle w:val="Normal"/>
              <w:numPr>
                <w:ilvl w:val="3"/>
                <w:numId w:val="156"/>
              </w:numPr>
              <w:spacing w:lineRule="auto" w:line="240" w:before="200" w:after="120"/>
              <w:ind w:left="170" w:hanging="170"/>
              <w:contextualSpacing/>
              <w:jc w:val="center"/>
              <w:rPr/>
            </w:pPr>
            <w:r>
              <w:rPr>
                <w:rFonts w:eastAsia="Cambria" w:cs="Cambria" w:ascii="Cambria" w:hAnsi="Cambria"/>
                <w:b/>
                <w:sz w:val="18"/>
                <w:szCs w:val="18"/>
              </w:rPr>
              <w:t> </w:t>
            </w:r>
          </w:p>
        </w:tc>
        <w:tc>
          <w:tcPr>
            <w:tcW w:w="1176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rPr>
              <w:t>dygestorium - wersja wzbogacona / ze stołem laboratoryjnym - wyposażenie pracowni chemicznej</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7"/>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Dygestorium</w:t>
            </w:r>
            <w:r>
              <w:rPr>
                <w:rFonts w:eastAsia="Cambria" w:cs="Cambria" w:ascii="Cambria" w:hAnsi="Cambria"/>
                <w:sz w:val="18"/>
                <w:szCs w:val="18"/>
              </w:rPr>
              <w:t>-przez, co zamawiający rozumie: Dygestorium składające się z 2 części:</w:t>
            </w:r>
          </w:p>
          <w:p>
            <w:pPr>
              <w:pStyle w:val="Normal"/>
              <w:numPr>
                <w:ilvl w:val="0"/>
                <w:numId w:val="157"/>
              </w:numPr>
              <w:spacing w:lineRule="auto" w:line="240"/>
              <w:rPr>
                <w:sz w:val="18"/>
                <w:szCs w:val="18"/>
              </w:rPr>
            </w:pPr>
            <w:r>
              <w:rPr>
                <w:rFonts w:eastAsia="Cambria" w:cs="Cambria" w:ascii="Cambria" w:hAnsi="Cambria"/>
                <w:sz w:val="18"/>
                <w:szCs w:val="18"/>
              </w:rPr>
              <w:t xml:space="preserve">Górnej komory manipulacyjnej oszklonej szybami hartowanymi, wyłożonej płytą HPL gr min. 22 mm do wysokości sufitu. Komora wyposażona w zlew polipropylenowy, baterię, dolny szyber instalacji wyciągowej, zawór gazowy. </w:t>
            </w:r>
          </w:p>
          <w:p>
            <w:pPr>
              <w:pStyle w:val="Normal"/>
              <w:numPr>
                <w:ilvl w:val="0"/>
                <w:numId w:val="157"/>
              </w:numPr>
              <w:spacing w:lineRule="auto" w:line="240"/>
              <w:rPr>
                <w:sz w:val="18"/>
                <w:szCs w:val="18"/>
              </w:rPr>
            </w:pPr>
            <w:r>
              <w:rPr>
                <w:rFonts w:eastAsia="Cambria" w:cs="Cambria" w:ascii="Cambria" w:hAnsi="Cambria"/>
                <w:sz w:val="18"/>
                <w:szCs w:val="18"/>
              </w:rPr>
              <w:t>Dolnej komory- szafki dwudrzwiowej</w:t>
            </w:r>
            <w:r>
              <w:rPr>
                <w:rFonts w:eastAsia="Cambria" w:cs="Cambria" w:ascii="Cambria" w:hAnsi="Cambria"/>
                <w:sz w:val="18"/>
                <w:szCs w:val="18"/>
                <w:highlight w:val="white"/>
              </w:rPr>
              <w:t xml:space="preserve"> z zamontowanym syfonem, regulatorem instalacji wyciągowej. W górnej komorze zamocowana jest przesuwana okiennica podnoszona. Pozwala to na ustawienie okiennicy (góra-dół) w dowolnym położeniu. Wentylator z płytą montażową stanowi wyodrębnioną część wyciągu do montażu na otworze kominowym. W standardzie wentylator o mocy 350 m3//h. Instalacja wyciągowa wykonana jest z polistyrenu w wersji podstawowej. Całość na nośniku laminatu gr min. 22 mm. Instalacja gazowa  na propan-butan. Wymiary: szafki dolnej i komora manipulacyjna-122x60x235; szafki dolnej i komory manipulacyjnej górnej -122x75x235; grubość płyty 18 mm Kolor - biały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37"/>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Stół laboratoryjny ,</w:t>
            </w:r>
            <w:r>
              <w:rPr>
                <w:rFonts w:eastAsia="Cambria" w:cs="Cambria" w:ascii="Cambria" w:hAnsi="Cambria"/>
                <w:sz w:val="18"/>
                <w:szCs w:val="18"/>
              </w:rPr>
              <w:t xml:space="preserve"> przez, co zamawiający rozumie biurko o wymiarach1800x600x760 blat compact  wytrzymały na środki chemiczne, z dwiema szafkami i szufladą</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vAlign w:val="center"/>
          </w:tcPr>
          <w:p>
            <w:pPr>
              <w:pStyle w:val="Normal"/>
              <w:numPr>
                <w:ilvl w:val="3"/>
                <w:numId w:val="156"/>
              </w:numPr>
              <w:spacing w:lineRule="auto" w:line="240" w:before="200" w:after="120"/>
              <w:ind w:left="170" w:hanging="170"/>
              <w:contextualSpacing/>
              <w:jc w:val="center"/>
              <w:rPr/>
            </w:pPr>
            <w:r>
              <w:rPr/>
            </w:r>
          </w:p>
        </w:tc>
        <w:tc>
          <w:tcPr>
            <w:tcW w:w="1176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sz w:val="18"/>
                <w:szCs w:val="18"/>
              </w:rPr>
              <w:t> </w:t>
            </w:r>
            <w:r>
              <w:rPr>
                <w:rFonts w:eastAsia="Cambria" w:cs="Cambria" w:ascii="Cambria" w:hAnsi="Cambria"/>
                <w:b/>
              </w:rPr>
              <w:t>pomoce dydaktyczne do prowadzenia zajęć wyrównawczych i kółek zainteresowań z matematyki</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t xml:space="preserve">. </w:t>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highlight w:val="white"/>
              </w:rPr>
              <w:t>Siatki brył i figury płaskie-Komplet zawiera pomoce, które mają służyć nauczycielom matematyki w szkole podstawowej i gimnazjum. Wystarczy zamocować figury lub siatki brył do tablicy zamiast wykonywać czasochłonne rysunki.</w:t>
            </w:r>
            <w:r>
              <w:rPr>
                <w:rFonts w:eastAsia="Cambria" w:cs="Cambria" w:ascii="Cambria" w:hAnsi="Cambria"/>
                <w:sz w:val="18"/>
                <w:szCs w:val="18"/>
              </w:rPr>
              <w:br/>
            </w:r>
            <w:r>
              <w:rPr>
                <w:rFonts w:eastAsia="Cambria" w:cs="Cambria" w:ascii="Cambria" w:hAnsi="Cambria"/>
                <w:sz w:val="18"/>
                <w:szCs w:val="18"/>
                <w:highlight w:val="white"/>
              </w:rPr>
              <w:t>1. Figury geometryczne po odpowiednim złożeniu ułatwią uczniom wyprowadzenie wzorów na obliczenie ich pól: kwadrat, trapez, deltoid, równoległobok, romb, trójkąt, koło.</w:t>
            </w:r>
            <w:r>
              <w:rPr>
                <w:rFonts w:eastAsia="Cambria" w:cs="Cambria" w:ascii="Cambria" w:hAnsi="Cambria"/>
                <w:sz w:val="18"/>
                <w:szCs w:val="18"/>
              </w:rPr>
              <w:br/>
            </w:r>
            <w:r>
              <w:rPr>
                <w:rFonts w:eastAsia="Cambria" w:cs="Cambria" w:ascii="Cambria" w:hAnsi="Cambria"/>
                <w:sz w:val="18"/>
                <w:szCs w:val="18"/>
                <w:highlight w:val="white"/>
              </w:rPr>
              <w:t>2. Siatki graniastosłupów i ostrosłupów prostych, z których łatwo można złożyć bryły: • ostrosłupa prawidłowego czworokątnego,• sześcianu (3 szt.uki),• graniastosłupa prawidłowego trójkątnego,• prostopadłościanu o podstawie prostokąta,• prostopadłościanu o podstawie kwadratu,• graniastosłupa o podstawie trapezu równoramiennego,• graniastosłupa prawidłowego sześciokątnego,• graniastosłupa o podstawie równoległoboku,• czworościanu foremnego,• ostrosłupa prawidłowego trójkątnego,• ostrosłupa o podstawie trapezu równoramiennego,• ostrosłupa prawidłowego sześciokątnego,• ostrosłupa o podstawie rombu,• graniastosłupa o podstawie trójkąta prostokątnego,• graniastosłupa o podstawie trójkąta równoramiennego,• ostrosłupa o podstawie trójkąta prostokątnego,• ostrosłupa o podstawie trójkąta równoramiennego,• ostrosłupa o podstawie prostokąta,• siatki trzech ostrosłupów, które po złożeniu tworzą sześcian. </w:t>
            </w:r>
            <w:r>
              <w:rPr>
                <w:rFonts w:eastAsia="Cambria" w:cs="Cambria" w:ascii="Cambria" w:hAnsi="Cambria"/>
                <w:sz w:val="18"/>
                <w:szCs w:val="18"/>
              </w:rPr>
              <w:br/>
            </w:r>
            <w:r>
              <w:rPr>
                <w:rFonts w:eastAsia="Cambria" w:cs="Cambria" w:ascii="Cambria" w:hAnsi="Cambria"/>
                <w:sz w:val="18"/>
                <w:szCs w:val="18"/>
                <w:highlight w:val="white"/>
              </w:rPr>
              <w:t>3. Kąt przecięty prostymi równoległymi (do wykorzystania przy wprowadzaniu twierdzenia Talesa lub podobieństwa).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spacing w:lineRule="auto" w:line="240"/>
              <w:jc w:val="both"/>
              <w:rPr>
                <w:rFonts w:ascii="Cambria" w:hAnsi="Cambria" w:eastAsia="Cambria" w:cs="Cambria"/>
                <w:b/>
                <w:b/>
                <w:sz w:val="18"/>
                <w:szCs w:val="18"/>
              </w:rPr>
            </w:pPr>
            <w:r>
              <w:rPr>
                <w:rFonts w:eastAsia="Cambria" w:cs="Cambria" w:ascii="Cambria" w:hAnsi="Cambria"/>
                <w:sz w:val="18"/>
                <w:szCs w:val="18"/>
              </w:rPr>
              <w:t>Oś liczbowa dla ucznia- to pomoc dydaktyczna przeznaczona dla przedszkoli i klas I-III szkół podstawowych. Pomoc ćwiczeniowa dla ucznia, która ułatwia przyswojenie podstawowych pojęć matematycznych, takich jak:</w:t>
            </w:r>
          </w:p>
          <w:p>
            <w:pPr>
              <w:pStyle w:val="Normal"/>
              <w:shd w:val="clear" w:color="auto" w:fill="FFFFFF"/>
              <w:spacing w:lineRule="auto" w:line="240"/>
              <w:jc w:val="both"/>
              <w:rPr>
                <w:rFonts w:ascii="Cambria" w:hAnsi="Cambria" w:eastAsia="Cambria" w:cs="Cambria"/>
                <w:b/>
                <w:b/>
                <w:sz w:val="18"/>
                <w:szCs w:val="18"/>
              </w:rPr>
            </w:pPr>
            <w:r>
              <w:rPr>
                <w:rFonts w:eastAsia="Cambria" w:cs="Cambria" w:ascii="Cambria" w:hAnsi="Cambria"/>
                <w:sz w:val="18"/>
                <w:szCs w:val="18"/>
              </w:rPr>
              <w:t>oś liczbowa, wartość liczb,dodawanie, odejmowanie i mnożenie w zakresie 0-20.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highlight w:val="white"/>
              </w:rPr>
              <w:t>Figury geometryczne ( zestaw dla grupy uczniów) Zestaw dydaktyczny, który pomoże uczniom zrozumieć podstawowe pojęcia z dziedziny figur geometrycznych.</w:t>
            </w:r>
            <w:r>
              <w:rPr>
                <w:rFonts w:eastAsia="Cambria" w:cs="Cambria" w:ascii="Cambria" w:hAnsi="Cambria"/>
                <w:sz w:val="18"/>
                <w:szCs w:val="18"/>
              </w:rPr>
              <w:br/>
            </w:r>
            <w:r>
              <w:rPr>
                <w:rFonts w:eastAsia="Cambria" w:cs="Cambria" w:ascii="Cambria" w:hAnsi="Cambria"/>
                <w:sz w:val="18"/>
                <w:szCs w:val="18"/>
                <w:highlight w:val="white"/>
              </w:rPr>
              <w:t>Zestaw zawiera 5 kszt.ałtów (kwadrat, koło, sześciobok, trójkąt, prostokąt) w 3 kolorach, 2 rozmiarach oraz 2 grubościach. Wszystkie elementy zrobione są z wytrzymałego plastiku i zapakowane w pojemnik do przechowywania. Wieczko pojemnika może być używane, jako szablon do rysowania kszt.ałtów lub jako baza do sortownia kszt.ałtów.</w:t>
            </w:r>
            <w:r>
              <w:rPr>
                <w:rFonts w:eastAsia="Cambria" w:cs="Cambria" w:ascii="Cambria" w:hAnsi="Cambria"/>
                <w:sz w:val="18"/>
                <w:szCs w:val="18"/>
              </w:rPr>
              <w:br/>
            </w:r>
            <w:r>
              <w:rPr>
                <w:rFonts w:eastAsia="Cambria" w:cs="Cambria" w:ascii="Cambria" w:hAnsi="Cambria"/>
                <w:sz w:val="18"/>
                <w:szCs w:val="18"/>
                <w:highlight w:val="white"/>
              </w:rPr>
              <w:t>Wymiary: Duży kwadrat 75cm2, mały 25cm2. (3:1)</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jc w:val="both"/>
              <w:rPr>
                <w:rFonts w:ascii="Cambria" w:hAnsi="Cambria" w:eastAsia="Cambria" w:cs="Cambria"/>
                <w:sz w:val="18"/>
                <w:szCs w:val="18"/>
              </w:rPr>
            </w:pPr>
            <w:r>
              <w:rPr>
                <w:rFonts w:eastAsia="Cambria" w:cs="Cambria" w:ascii="Cambria" w:hAnsi="Cambria"/>
                <w:sz w:val="18"/>
                <w:szCs w:val="18"/>
              </w:rPr>
              <w:t>Przyrząd do rysowania odwzorowań symetrycznych-  Transparentny, plastikowy przyrząd-lustro wspomagający zrozumienie pojęć symetrii liniowej.  Stawiając przyrząd obok rysunku widzimy od razu jego symetryczny obraz, a stawiając go na rysunku możemy sprawdzać symetrię rysunku. Pomoc uczniowska.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Metr sześcienny zestaw demonstracyjny - zestaw 12 prętów o długości 100 cm oraz 8 złączek, pozwalają na prezentację objętości jednego metra sześciennego. </w:t>
            </w:r>
          </w:p>
          <w:p>
            <w:pPr>
              <w:pStyle w:val="Normal"/>
              <w:spacing w:lineRule="auto" w:line="240"/>
              <w:rPr>
                <w:rFonts w:ascii="Cambria" w:hAnsi="Cambria" w:eastAsia="Cambria" w:cs="Cambria"/>
                <w:sz w:val="18"/>
                <w:szCs w:val="18"/>
              </w:rPr>
            </w:pPr>
            <w:r>
              <w:rPr>
                <w:rFonts w:eastAsia="Cambria" w:cs="Cambria" w:ascii="Cambria" w:hAnsi="Cambria"/>
                <w:sz w:val="18"/>
                <w:szCs w:val="18"/>
              </w:rPr>
              <w:t>Pręty i złączki wykonane są z plastiku a zatem pokaz możliwy jest nie tylko w sali lekcyjnej, ale także np. w plenerze.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Matematyka 8 - Film edukacyjny na płycie dvd zawierający ciekawe materiały z zakresu matematyki. Pole powierzchni</w:t>
            </w:r>
          </w:p>
          <w:p>
            <w:pPr>
              <w:pStyle w:val="Normal"/>
              <w:spacing w:lineRule="auto" w:line="240"/>
              <w:rPr>
                <w:rFonts w:ascii="Cambria" w:hAnsi="Cambria" w:eastAsia="Cambria" w:cs="Cambria"/>
                <w:sz w:val="18"/>
                <w:szCs w:val="18"/>
              </w:rPr>
            </w:pPr>
            <w:r>
              <w:rPr>
                <w:rFonts w:eastAsia="Cambria" w:cs="Cambria" w:ascii="Cambria" w:hAnsi="Cambria"/>
                <w:sz w:val="18"/>
                <w:szCs w:val="18"/>
              </w:rPr>
              <w:t>Film edukacyjny na płycie dvd zawierający ciekawe materiały z zakresu matematyki. Pole powierzchni. Płyta zawiera odcinek: Film jest przeznaczony dla uczniów V i VI klasy szkoły podstawowej oraz I klasy gimnazjum. Pokazuje w jaki sposób oblicza się pole powierzchni trójkąta i równoległoboku. Dokonuje podziału czworokątów ze względu na boki i kąty. Ukoronowaniem żmudnej pracy bohaterów filmu jest obliczenie pola powierzchni rycerskiej zbroi, której części są różnego typu wielokątami. Film uczy myślenia. Umiejętnie przekazuje sposób myślenia bohaterów filmu w czasie formułowania wniosków i rozwiązywania postawionych im zadań.  . Nośnik: płyta dvd</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Matematyka 6 - Film edukacyjny na płycie dvd zawierający ciekawe materiały z zakresu matematyki.Działania na liczbach cz.2 Film edukacyjny na płycie dvd zawierający ciekawe materiały z zakresu matematyki .Działania na liczbach cz.2</w:t>
            </w:r>
          </w:p>
          <w:p>
            <w:pPr>
              <w:pStyle w:val="Normal"/>
              <w:spacing w:lineRule="auto" w:line="240"/>
              <w:rPr>
                <w:rFonts w:ascii="Cambria" w:hAnsi="Cambria" w:eastAsia="Cambria" w:cs="Cambria"/>
                <w:sz w:val="18"/>
                <w:szCs w:val="18"/>
              </w:rPr>
            </w:pPr>
            <w:r>
              <w:rPr>
                <w:rFonts w:eastAsia="Cambria" w:cs="Cambria" w:ascii="Cambria" w:hAnsi="Cambria"/>
                <w:sz w:val="18"/>
                <w:szCs w:val="18"/>
              </w:rPr>
              <w:t>Płyta zawiera odcinek: Film kontynuuje tematykę części pierwszej. Przedstawia problemy związane z dzieleniem i z procentami. Wprowadza pojęcie liczby naturalnej parzystej i nieparzystej. Uczy korzystania z definicji. Podaje przykłady stosowania procentów w życiu codziennym. Film na pewno rozweseli lekcje matematyki.</w:t>
            </w:r>
          </w:p>
          <w:p>
            <w:pPr>
              <w:pStyle w:val="Normal"/>
              <w:spacing w:lineRule="auto" w:line="240"/>
              <w:rPr>
                <w:rFonts w:ascii="Cambria" w:hAnsi="Cambria" w:eastAsia="Cambria" w:cs="Cambria"/>
                <w:sz w:val="18"/>
                <w:szCs w:val="18"/>
              </w:rPr>
            </w:pPr>
            <w:r>
              <w:rPr>
                <w:rFonts w:eastAsia="Cambria" w:cs="Cambria" w:ascii="Cambria" w:hAnsi="Cambria"/>
                <w:sz w:val="18"/>
                <w:szCs w:val="18"/>
              </w:rPr>
              <w:t>Nośnik: płyta dvd</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Matematyka 5 - Film edukacyjny na płycie dvd zawierający ciekawe materiały z zakresu matematyki.Działania na liczbach cz. 1 Film edukacyjny na płycie dvd zawierający ciekawe materiały z zakresu matematyki.Działania na liczbach cz. 1</w:t>
            </w:r>
          </w:p>
          <w:p>
            <w:pPr>
              <w:pStyle w:val="Normal"/>
              <w:spacing w:lineRule="auto" w:line="240"/>
              <w:rPr>
                <w:rFonts w:ascii="Cambria" w:hAnsi="Cambria" w:eastAsia="Cambria" w:cs="Cambria"/>
                <w:b/>
                <w:b/>
                <w:sz w:val="18"/>
                <w:szCs w:val="18"/>
              </w:rPr>
            </w:pPr>
            <w:r>
              <w:rPr>
                <w:rFonts w:eastAsia="Cambria" w:cs="Cambria" w:ascii="Cambria" w:hAnsi="Cambria"/>
                <w:sz w:val="18"/>
                <w:szCs w:val="18"/>
              </w:rPr>
              <w:t>Płyta zawiera odcinek: Film wyjaśnia własności dodawania, odejmowania, mnożenia pojęcie ułamka zwykłego i dziesiętnego. Dokładnie określa co znacz znak plus, minus, kreska ułamkowa, znak równości. Przedstawia działania na liczbach dodatnich i ujemnych. Wprowadza w świat algebry. Film w bardzo ciekawy sposób, na różnych przykładach, pokazuje liczby ujemne oraz pary działań: dodawanie i odejmowanie, mnożenie i dzielenie. Nośnik: płyta dvd</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Matematyka 3 - Film edukacyjny na płycie dvd zawierający ciekawe materiały z zakresu matematyki.Trójkąty.</w:t>
            </w:r>
          </w:p>
          <w:p>
            <w:pPr>
              <w:pStyle w:val="Normal"/>
              <w:spacing w:lineRule="auto" w:line="240"/>
              <w:rPr>
                <w:rFonts w:ascii="Cambria" w:hAnsi="Cambria" w:eastAsia="Cambria" w:cs="Cambria"/>
                <w:sz w:val="18"/>
                <w:szCs w:val="18"/>
              </w:rPr>
            </w:pPr>
            <w:r>
              <w:rPr>
                <w:rFonts w:eastAsia="Cambria" w:cs="Cambria" w:ascii="Cambria" w:hAnsi="Cambria"/>
                <w:sz w:val="18"/>
                <w:szCs w:val="18"/>
              </w:rPr>
              <w:t>Film edukacyjny na płycie dvd zawierający ciekawe materiały z zakresu matematyki.Trójkąty.</w:t>
            </w:r>
          </w:p>
          <w:p>
            <w:pPr>
              <w:pStyle w:val="Normal"/>
              <w:spacing w:lineRule="auto" w:line="240"/>
              <w:rPr>
                <w:rFonts w:ascii="Cambria" w:hAnsi="Cambria" w:eastAsia="Cambria" w:cs="Cambria"/>
                <w:sz w:val="18"/>
                <w:szCs w:val="18"/>
              </w:rPr>
            </w:pPr>
            <w:r>
              <w:rPr>
                <w:rFonts w:eastAsia="Cambria" w:cs="Cambria" w:ascii="Cambria" w:hAnsi="Cambria"/>
                <w:sz w:val="18"/>
                <w:szCs w:val="18"/>
              </w:rPr>
              <w:t>Płyta zawiera odcinek:</w:t>
            </w:r>
          </w:p>
          <w:p>
            <w:pPr>
              <w:pStyle w:val="Normal"/>
              <w:spacing w:lineRule="auto" w:line="240"/>
              <w:rPr>
                <w:rFonts w:ascii="Cambria" w:hAnsi="Cambria" w:eastAsia="Cambria" w:cs="Cambria"/>
                <w:sz w:val="18"/>
                <w:szCs w:val="18"/>
              </w:rPr>
            </w:pPr>
            <w:r>
              <w:rPr>
                <w:rFonts w:eastAsia="Cambria" w:cs="Cambria" w:ascii="Cambria" w:hAnsi="Cambria"/>
                <w:sz w:val="18"/>
                <w:szCs w:val="18"/>
              </w:rPr>
              <w:t>Film jest przeznaczony dla uczniów pierwszych klas gimnazjalnych oraz V i VI klasy szkoły podstawowej. Omawiane pojęcia to: linia łamana, klasyfikacja trójkątów ze względu na kąty oraz boki przyległe i przeciwległe, symetralne boków, dwusieczne kątów, środkowe trójkąta. wysokości trójkąta, przyprostokątne, przeciwprostokątna, suma kątów w trójkącie. Film podaje proste dowody matematyczne. Ważna jest forma przekazywania informacji: dowcipna i przyciągająca uwagę ucznia. Ciekawe są wzmianki historyczne, wyjaśnienia etymologiczne niektórych pojęć. Film pokazuje, że matematyka jest ciekawą, historyczną nauką i to niekoniecznie trudną.</w:t>
            </w:r>
          </w:p>
          <w:p>
            <w:pPr>
              <w:pStyle w:val="Normal"/>
              <w:spacing w:lineRule="auto" w:line="240"/>
              <w:rPr>
                <w:rFonts w:ascii="Cambria" w:hAnsi="Cambria" w:eastAsia="Cambria" w:cs="Cambria"/>
                <w:sz w:val="18"/>
                <w:szCs w:val="18"/>
              </w:rPr>
            </w:pPr>
            <w:r>
              <w:rPr>
                <w:rFonts w:eastAsia="Cambria" w:cs="Cambria" w:ascii="Cambria" w:hAnsi="Cambria"/>
                <w:sz w:val="18"/>
                <w:szCs w:val="18"/>
              </w:rPr>
              <w:t>Nośnik: płyta dvd</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Matematyka 2 - Film edukacyjny na płycie dvd zawierający ciekawe materiały z zakresu matematyki. Kąty. Film edukacyjny na płycie dvd zawierający ciekawe materiały z zakresu matematyki. Płyta zawiera odcinek: Film jest przeznaczony dla uczniów IV - VI klasy szkoły podstawowej oraz młodzieży z pierwszej lub drugiej klasy gimnazjum. Film prezentuje następujące treści merytoryczne: prosta, półprosta, odcinek, kąt wypukły, kąt wklęsły, kąt ostry, rozwarty, półpelny. kreślenie prostych równoległych, proste prostopadle, dwusieczna kąta. Trudne pojęcia: kąt wypukły i kąt wklęsły są przedstawione w tak prosty i oczywisty sposób, że z pewnością każdy uczeń je zrozumie i zapamięta. Pokazanie kątów w przyrodzie - to ciekawa propozycja filmu.</w:t>
            </w:r>
          </w:p>
          <w:p>
            <w:pPr>
              <w:pStyle w:val="Normal"/>
              <w:spacing w:lineRule="auto" w:line="240"/>
              <w:rPr>
                <w:rFonts w:ascii="Cambria" w:hAnsi="Cambria" w:eastAsia="Cambria" w:cs="Cambria"/>
                <w:strike/>
                <w:sz w:val="18"/>
                <w:szCs w:val="18"/>
              </w:rPr>
            </w:pPr>
            <w:r>
              <w:rPr>
                <w:rFonts w:eastAsia="Cambria" w:cs="Cambria" w:ascii="Cambria" w:hAnsi="Cambria"/>
                <w:strike/>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Waga matematyczna liczenie od 1 do 10 - Waga pokazuje związki pomiędzy liczbami od 1 do 10</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Dzieci wieszają ciężarki pod poszczególnymi liczbami i tak mogą porównywać liczby od 1 do 10 dodawać, odejmować i mnożyć w zakresie 10 </w:t>
            </w:r>
          </w:p>
          <w:p>
            <w:pPr>
              <w:pStyle w:val="Normal"/>
              <w:spacing w:lineRule="auto" w:line="240"/>
              <w:rPr>
                <w:rFonts w:ascii="Cambria" w:hAnsi="Cambria" w:eastAsia="Cambria" w:cs="Cambria"/>
                <w:sz w:val="18"/>
                <w:szCs w:val="18"/>
              </w:rPr>
            </w:pPr>
            <w:r>
              <w:rPr>
                <w:rFonts w:eastAsia="Cambria" w:cs="Cambria" w:ascii="Cambria" w:hAnsi="Cambria"/>
                <w:sz w:val="18"/>
                <w:szCs w:val="18"/>
              </w:rPr>
              <w:t>Waga szalkowa ma wymiar 22 x 66 cm + 20 szt.uk odważników o ciężarze 10 gram + samoprzylepne cyfry + instrukcja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Przybory tablicowe drewniane magnetyczne plus wskaźnik - Przybory kreślarskie to lekki funkcjonalny zestaw przyrządów tablicowych dedykowanych do wszelkiego typu szkół, jako pomoc w nauce geometrii. Przybory wykonane są ze sklejki, z wbudowanymi extra mocnymi magnesami neodymowymi, które gwarantują doskonałą przyczepność do tablic szkolnych.</w:t>
            </w:r>
          </w:p>
          <w:p>
            <w:pPr>
              <w:pStyle w:val="Normal"/>
              <w:spacing w:lineRule="auto" w:line="240"/>
              <w:rPr>
                <w:rFonts w:ascii="Cambria" w:hAnsi="Cambria" w:eastAsia="Cambria" w:cs="Cambria"/>
                <w:sz w:val="18"/>
                <w:szCs w:val="18"/>
              </w:rPr>
            </w:pPr>
            <w:r>
              <w:rPr>
                <w:rFonts w:eastAsia="Cambria" w:cs="Cambria" w:ascii="Cambria" w:hAnsi="Cambria"/>
                <w:sz w:val="18"/>
                <w:szCs w:val="18"/>
              </w:rPr>
              <w:t>W skład zestawu wchodzi sześć elementów:</w:t>
            </w:r>
          </w:p>
          <w:p>
            <w:pPr>
              <w:pStyle w:val="Normal"/>
              <w:spacing w:lineRule="auto" w:line="240"/>
              <w:rPr>
                <w:rFonts w:ascii="Cambria" w:hAnsi="Cambria" w:eastAsia="Cambria" w:cs="Cambria"/>
                <w:sz w:val="18"/>
                <w:szCs w:val="18"/>
              </w:rPr>
            </w:pPr>
            <w:r>
              <w:rPr>
                <w:rFonts w:eastAsia="Cambria" w:cs="Cambria" w:ascii="Cambria" w:hAnsi="Cambria"/>
                <w:sz w:val="18"/>
                <w:szCs w:val="18"/>
              </w:rPr>
              <w:t>liniał 100 cm</w:t>
            </w:r>
          </w:p>
          <w:p>
            <w:pPr>
              <w:pStyle w:val="Normal"/>
              <w:spacing w:lineRule="auto" w:line="240"/>
              <w:rPr>
                <w:rFonts w:ascii="Cambria" w:hAnsi="Cambria" w:eastAsia="Cambria" w:cs="Cambria"/>
                <w:sz w:val="18"/>
                <w:szCs w:val="18"/>
              </w:rPr>
            </w:pPr>
            <w:r>
              <w:rPr>
                <w:rFonts w:eastAsia="Cambria" w:cs="Cambria" w:ascii="Cambria" w:hAnsi="Cambria"/>
                <w:sz w:val="18"/>
                <w:szCs w:val="18"/>
              </w:rPr>
              <w:t>trójkąt 45˚  50 cm / 30 cm / 60 cm</w:t>
            </w:r>
          </w:p>
          <w:p>
            <w:pPr>
              <w:pStyle w:val="Normal"/>
              <w:spacing w:lineRule="auto" w:line="240"/>
              <w:rPr>
                <w:rFonts w:ascii="Cambria" w:hAnsi="Cambria" w:eastAsia="Cambria" w:cs="Cambria"/>
                <w:sz w:val="18"/>
                <w:szCs w:val="18"/>
              </w:rPr>
            </w:pPr>
            <w:r>
              <w:rPr>
                <w:rFonts w:eastAsia="Cambria" w:cs="Cambria" w:ascii="Cambria" w:hAnsi="Cambria"/>
                <w:sz w:val="18"/>
                <w:szCs w:val="18"/>
              </w:rPr>
              <w:t>trójkąt 60˚  60 cm / 40 cm / 40 cm</w:t>
            </w:r>
          </w:p>
          <w:p>
            <w:pPr>
              <w:pStyle w:val="Normal"/>
              <w:spacing w:lineRule="auto" w:line="240"/>
              <w:rPr>
                <w:rFonts w:ascii="Cambria" w:hAnsi="Cambria" w:eastAsia="Cambria" w:cs="Cambria"/>
                <w:sz w:val="18"/>
                <w:szCs w:val="18"/>
              </w:rPr>
            </w:pPr>
            <w:r>
              <w:rPr>
                <w:rFonts w:eastAsia="Cambria" w:cs="Cambria" w:ascii="Cambria" w:hAnsi="Cambria"/>
                <w:sz w:val="18"/>
                <w:szCs w:val="18"/>
              </w:rPr>
              <w:t>kątomierz o podstawie 50 cm</w:t>
            </w:r>
          </w:p>
          <w:p>
            <w:pPr>
              <w:pStyle w:val="Normal"/>
              <w:spacing w:lineRule="auto" w:line="240"/>
              <w:rPr>
                <w:rFonts w:ascii="Cambria" w:hAnsi="Cambria" w:eastAsia="Cambria" w:cs="Cambria"/>
                <w:sz w:val="18"/>
                <w:szCs w:val="18"/>
              </w:rPr>
            </w:pPr>
            <w:r>
              <w:rPr>
                <w:rFonts w:eastAsia="Cambria" w:cs="Cambria" w:ascii="Cambria" w:hAnsi="Cambria"/>
                <w:sz w:val="18"/>
                <w:szCs w:val="18"/>
              </w:rPr>
              <w:t>cyrkiel z magnesami (uniwersalny na kredę oraz marker)</w:t>
            </w:r>
          </w:p>
          <w:p>
            <w:pPr>
              <w:pStyle w:val="Normal"/>
              <w:spacing w:lineRule="auto" w:line="240"/>
              <w:rPr>
                <w:rFonts w:ascii="Cambria" w:hAnsi="Cambria" w:eastAsia="Cambria" w:cs="Cambria"/>
                <w:sz w:val="18"/>
                <w:szCs w:val="18"/>
              </w:rPr>
            </w:pPr>
            <w:r>
              <w:rPr>
                <w:rFonts w:eastAsia="Cambria" w:cs="Cambria" w:ascii="Cambria" w:hAnsi="Cambria"/>
                <w:sz w:val="18"/>
                <w:szCs w:val="18"/>
              </w:rPr>
              <w:t>magnetyczna stopka trójnóg cyrkla.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Podstawowe konstrukcje geometryczne - Komplet plansz dydaktycznych, które ułatwiają uczniom klas I-III gimnazjum opanowanie umiejętności kreślenia podstawowych konstrukcji geometrycznych za pomocą cyrkla i linijki wraz z jednoczesnym tworzeniem jej opisu. Każda tablica pokazuje kolejne etapy powstawania konstrukcji. Spis plansz: - Symetralna odcinka. - Prosta prostopadła do danej prostej k.- Prosta prostopadła do danej prostej k i przechodząca przez dany punkt E.- Prosta prostopadła do danej prostej k i przechodzaca przez dany punkt C.- Kąt przystający do danego kąta ABC.- Dwusieczna danego kąta ABC. - Prosta równoległa do danej prostej k.- Trójkąt z danych: długości dwóch boków.- Trójkąt z danych: długości dwóch boków i miary kąta zawartego między nimi.- Trójkąt z danych: długości boku i miary kątów do niego przyległych.- Styczna do okręgu w punkcie A należącym do okręgu.- Styczne do okręgu O(O,r) z punktu A, IOAI&gt;r.- Podział odcinka AB na trzy równe części.- Konstrukcje powiększania odcinka AB w skali 2:1.- Konstrukcje zmniejszania trójkąta w skali 1:2.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Zestaw do mierzenia odległości - Pomiary długości i obliczenia z nimi związane zajmują ważne miejsce na wielu przedmiotach nauczania. Proponowany zestaw pozwala na praktyczne zapoznanie się uczniów z różnymi przyrządami pomiarowymi, operowanie zróżnicowanym zakresem pomiarowym i jednostkami miar.Zawartość:145-0530 Linijka EDULINE niemagnetyczna 100 cm (zakres podziału od 0 do 100 cm, dokładność 1 mm)170-3172 Miarka drewniana składana 2 m (zakres podziału od 0 do 2 m, dokładność 1 mm)170-3101 Miara zwijana 10 m (zakres podziału od 0 do 10 m, dokładność 1 mm | na rewersie podziałka w stopach i calach)170-3021 Koło do odmierzania odległości (zakres pomiaru od 0 do nieskończoności, dokładność 1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clear" w:pos="709"/>
                <w:tab w:val="left" w:pos="451" w:leader="none"/>
              </w:tabs>
              <w:spacing w:lineRule="auto" w:line="240"/>
              <w:rPr>
                <w:rFonts w:ascii="Cambria" w:hAnsi="Cambria" w:eastAsia="Cambria" w:cs="Cambria"/>
                <w:sz w:val="18"/>
                <w:szCs w:val="18"/>
              </w:rPr>
            </w:pPr>
            <w:r>
              <w:rPr>
                <w:rFonts w:eastAsia="Cambria" w:cs="Cambria" w:ascii="Cambria" w:hAnsi="Cambria"/>
                <w:sz w:val="18"/>
                <w:szCs w:val="18"/>
              </w:rPr>
              <w:t>Kolekcja bryły pełne i transparentne z wyjmowanymi siatkami - Spis brył pełnych: kula półkula walec stożek sześcian prostopadłościan graniastosłup trójkątny graniastosłup sześciokątny czworościan ostrosłup o podstawie kwadratu Spis brył przeźroczystych i ich siatek: walec stożek sześcian prostopadłościan graniastosłup trójkątny graniastosłup sześciokątny czworościan ostrosłup o podstawie kwadratu Bryły i siatki wykonane są z trwałego i estetycznego tworzywa. » Zastosowanie: poznanie kszt.ałtu podstawowych brył geometrycznych doświadczalne mierzenie i porównywanie objętości składanie i rozkładanie brył - tworzenie siatek obliczanie powierzchni brył rozumienie istoty rzutu bryły mierzenie objętości i obwodu » Zawartość: 10 brył wykonanych z estetycznego, trwałego tworzywa 8 brył przeźroczystych z ruchomą podstawą 8 kolorowych siatek do składania wysokość brył: 7,6 cm umieszczone w dwóch kartonach instrukcja metodyczna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Kątomierz tablicowy magnetyczny 50cm - Lekki kątomierz magnetyczny, długość 50 cm, dobrze przylega do tablic białych oraz zielonych.</w:t>
            </w:r>
          </w:p>
          <w:p>
            <w:pPr>
              <w:pStyle w:val="Normal"/>
              <w:spacing w:lineRule="auto" w:line="240"/>
              <w:rPr>
                <w:rFonts w:ascii="Cambria" w:hAnsi="Cambria" w:eastAsia="Cambria" w:cs="Cambria"/>
                <w:sz w:val="18"/>
                <w:szCs w:val="18"/>
              </w:rPr>
            </w:pPr>
            <w:r>
              <w:rPr>
                <w:rFonts w:eastAsia="Cambria" w:cs="Cambria" w:ascii="Cambria" w:hAnsi="Cambria"/>
                <w:sz w:val="18"/>
                <w:szCs w:val="18"/>
              </w:rPr>
              <w:t>*materiał re-wood drewno pozyskiwane ekologicznie z recyklingu z dodatkiem biopolimerów z normą EN 71</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Geoplan transparentny 15 cm - wykonany z transparentnego PCV</w:t>
            </w:r>
          </w:p>
          <w:p>
            <w:pPr>
              <w:pStyle w:val="Normal"/>
              <w:spacing w:lineRule="auto" w:line="240"/>
              <w:rPr>
                <w:rFonts w:ascii="Cambria" w:hAnsi="Cambria" w:eastAsia="Cambria" w:cs="Cambria"/>
                <w:sz w:val="18"/>
                <w:szCs w:val="18"/>
              </w:rPr>
            </w:pPr>
            <w:r>
              <w:rPr>
                <w:rFonts w:eastAsia="Cambria" w:cs="Cambria" w:ascii="Cambria" w:hAnsi="Cambria"/>
                <w:sz w:val="18"/>
                <w:szCs w:val="18"/>
              </w:rPr>
              <w:t>25 kołków 5 x 5 cm, 25 gumek, wymiar 15 x 15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Geometria - rabatowy zestaw 12 plansz + wskaźnik 100cm PCV - Rozmiar każdej  planszy z zestawu, po rozwinięciu: 70 cm x 100 cm.</w:t>
            </w:r>
          </w:p>
          <w:p>
            <w:pPr>
              <w:pStyle w:val="Normal"/>
              <w:spacing w:lineRule="auto" w:line="240"/>
              <w:rPr>
                <w:rFonts w:ascii="Cambria" w:hAnsi="Cambria" w:eastAsia="Cambria" w:cs="Cambria"/>
                <w:sz w:val="18"/>
                <w:szCs w:val="18"/>
              </w:rPr>
            </w:pPr>
            <w:r>
              <w:rPr>
                <w:rFonts w:eastAsia="Cambria" w:cs="Cambria" w:ascii="Cambria" w:hAnsi="Cambria"/>
                <w:b/>
                <w:sz w:val="18"/>
                <w:szCs w:val="18"/>
              </w:rPr>
              <w:t>Oprawa : 2 cienkie metalowe listwy - górna z zawieszką.</w:t>
            </w:r>
          </w:p>
          <w:p>
            <w:pPr>
              <w:pStyle w:val="Normal"/>
              <w:spacing w:lineRule="auto" w:line="240"/>
              <w:rPr>
                <w:rFonts w:ascii="Cambria" w:hAnsi="Cambria" w:eastAsia="Cambria" w:cs="Cambria"/>
                <w:sz w:val="18"/>
                <w:szCs w:val="18"/>
              </w:rPr>
            </w:pPr>
            <w:r>
              <w:rPr>
                <w:rFonts w:eastAsia="Cambria" w:cs="Cambria" w:ascii="Cambria" w:hAnsi="Cambria"/>
                <w:sz w:val="18"/>
                <w:szCs w:val="18"/>
              </w:rPr>
              <w:t>Druk wielobarwny - standard - dla wydawnictw wielkoformatowych.</w:t>
            </w:r>
          </w:p>
          <w:p>
            <w:pPr>
              <w:pStyle w:val="Normal"/>
              <w:spacing w:lineRule="auto" w:line="240"/>
              <w:rPr>
                <w:rFonts w:ascii="Cambria" w:hAnsi="Cambria" w:eastAsia="Cambria" w:cs="Cambria"/>
                <w:sz w:val="18"/>
                <w:szCs w:val="18"/>
              </w:rPr>
            </w:pPr>
            <w:r>
              <w:rPr>
                <w:rFonts w:eastAsia="Cambria" w:cs="Cambria" w:ascii="Cambria" w:hAnsi="Cambria"/>
                <w:sz w:val="18"/>
                <w:szCs w:val="18"/>
              </w:rPr>
              <w:t>Nowoczesna kolorystyka. Pokrycie - folia wzmacniająca błysk, łatwa do utrzymania w czystości, opóźniają proces płowienia kolorów a co najważniejsze można po niej pisać flamastrami wodno zmywalnymi nanosząc dodatkowe napisy lub inne akcenty dydaktyczne.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Bryły z siatkami 10cm PCV + kula - Zestaw zawiera wszystkie bryły oraz siatki. Wysokość około 10 cm. Wykonane z PCV.</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Bryły szkieletowe zestaw do budowy ogromny - Zestaw składa się: w sumie  z  69 elementów: 25 szt. kulek o średnicy 6,0 cm  z otworami, 44 szt. rurek łącznikowych o długości 40,5 cm każda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Bryły porównawcze transparentne - Zestaw składa się z 17 przezroczystych brył o wysokość 10 cm, wykonanych z wysokiej jakości przeźroczystego szkła organicznego. Modele zaopatrzone są w podstawę z ruchomym krążkiem dzięki czemu można je wypełnić wodą względnie jakimś drobnoziarnistym materiałem sypkim. Podstawy dla odróżnienia, wykonane sa z plastiku barwionego transparentnie. Zestaw niniejszy produkowany jest także w wersji siostrzanej różniącej się wysokością brył.</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Baza dziesiętna zestaw grupowy - Baza dziesiętna zestaw grupowy</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zawiera:</w:t>
            </w:r>
          </w:p>
          <w:p>
            <w:pPr>
              <w:pStyle w:val="Normal"/>
              <w:spacing w:lineRule="auto" w:line="240"/>
              <w:rPr>
                <w:rFonts w:ascii="Cambria" w:hAnsi="Cambria" w:eastAsia="Cambria" w:cs="Cambria"/>
                <w:sz w:val="18"/>
                <w:szCs w:val="18"/>
              </w:rPr>
            </w:pPr>
            <w:r>
              <w:rPr>
                <w:rFonts w:eastAsia="Cambria" w:cs="Cambria" w:ascii="Cambria" w:hAnsi="Cambria"/>
                <w:sz w:val="18"/>
                <w:szCs w:val="18"/>
              </w:rPr>
              <w:t>1. Baza niebieska 1000 cm -4 szt.</w:t>
            </w:r>
          </w:p>
          <w:p>
            <w:pPr>
              <w:pStyle w:val="Normal"/>
              <w:spacing w:lineRule="auto" w:line="240"/>
              <w:rPr>
                <w:rFonts w:ascii="Cambria" w:hAnsi="Cambria" w:eastAsia="Cambria" w:cs="Cambria"/>
                <w:sz w:val="18"/>
                <w:szCs w:val="18"/>
              </w:rPr>
            </w:pPr>
            <w:r>
              <w:rPr>
                <w:rFonts w:eastAsia="Cambria" w:cs="Cambria" w:ascii="Cambria" w:hAnsi="Cambria"/>
                <w:sz w:val="18"/>
                <w:szCs w:val="18"/>
              </w:rPr>
              <w:t>2. Baza zielona 100 cm - 30 szt.</w:t>
            </w:r>
          </w:p>
          <w:p>
            <w:pPr>
              <w:pStyle w:val="Normal"/>
              <w:spacing w:lineRule="auto" w:line="240"/>
              <w:rPr>
                <w:rFonts w:ascii="Cambria" w:hAnsi="Cambria" w:eastAsia="Cambria" w:cs="Cambria"/>
                <w:sz w:val="18"/>
                <w:szCs w:val="18"/>
              </w:rPr>
            </w:pPr>
            <w:r>
              <w:rPr>
                <w:rFonts w:eastAsia="Cambria" w:cs="Cambria" w:ascii="Cambria" w:hAnsi="Cambria"/>
                <w:sz w:val="18"/>
                <w:szCs w:val="18"/>
              </w:rPr>
              <w:t>3. Baza żółta 10 cm -40 szt.</w:t>
            </w:r>
          </w:p>
          <w:p>
            <w:pPr>
              <w:pStyle w:val="Normal"/>
              <w:spacing w:lineRule="auto" w:line="240"/>
              <w:rPr>
                <w:rFonts w:ascii="Cambria" w:hAnsi="Cambria" w:eastAsia="Cambria" w:cs="Cambria"/>
                <w:sz w:val="18"/>
                <w:szCs w:val="18"/>
              </w:rPr>
            </w:pPr>
            <w:r>
              <w:rPr>
                <w:rFonts w:eastAsia="Cambria" w:cs="Cambria" w:ascii="Cambria" w:hAnsi="Cambria"/>
                <w:sz w:val="18"/>
                <w:szCs w:val="18"/>
              </w:rPr>
              <w:t>4. Czerwone 1 cm -100 szt.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xml:space="preserve">kpl </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Algebra zestaw 14 plansz + wskaźnik 100cm - Wszystkie plansze w zestawie oprawione są  w rurki PCV w systemie RPS.</w:t>
            </w:r>
          </w:p>
          <w:p>
            <w:pPr>
              <w:pStyle w:val="Normal"/>
              <w:spacing w:lineRule="auto" w:line="240"/>
              <w:rPr>
                <w:rFonts w:ascii="Cambria" w:hAnsi="Cambria" w:eastAsia="Cambria" w:cs="Cambria"/>
                <w:sz w:val="18"/>
                <w:szCs w:val="18"/>
              </w:rPr>
            </w:pPr>
            <w:r>
              <w:rPr>
                <w:rFonts w:eastAsia="Cambria" w:cs="Cambria" w:ascii="Cambria" w:hAnsi="Cambria"/>
                <w:sz w:val="18"/>
                <w:szCs w:val="18"/>
              </w:rPr>
              <w:t>W górnej rurce umocowane są dwie linki:</w:t>
            </w:r>
          </w:p>
          <w:p>
            <w:pPr>
              <w:pStyle w:val="Normal"/>
              <w:spacing w:lineRule="auto" w:line="240"/>
              <w:rPr>
                <w:rFonts w:ascii="Cambria" w:hAnsi="Cambria" w:eastAsia="Cambria" w:cs="Cambria"/>
                <w:sz w:val="18"/>
                <w:szCs w:val="18"/>
              </w:rPr>
            </w:pPr>
            <w:r>
              <w:rPr>
                <w:rFonts w:eastAsia="Cambria" w:cs="Cambria" w:ascii="Cambria" w:hAnsi="Cambria"/>
                <w:sz w:val="18"/>
                <w:szCs w:val="18"/>
              </w:rPr>
              <w:t>1.       zawieszająca - umożliwiająca demonstrowanie rozwiniętej planszy</w:t>
            </w:r>
          </w:p>
          <w:p>
            <w:pPr>
              <w:pStyle w:val="Normal"/>
              <w:spacing w:lineRule="auto" w:line="240"/>
              <w:rPr>
                <w:rFonts w:ascii="Cambria" w:hAnsi="Cambria" w:eastAsia="Cambria" w:cs="Cambria"/>
                <w:sz w:val="18"/>
                <w:szCs w:val="18"/>
              </w:rPr>
            </w:pPr>
            <w:r>
              <w:rPr>
                <w:rFonts w:eastAsia="Cambria" w:cs="Cambria" w:ascii="Cambria" w:hAnsi="Cambria"/>
                <w:sz w:val="18"/>
                <w:szCs w:val="18"/>
              </w:rPr>
              <w:t>2.       wiążącą - służy do związywania planszy w celu jej przechowywania ewentualnie . przenoszenia w stanie zwiniętym</w:t>
            </w:r>
          </w:p>
          <w:p>
            <w:pPr>
              <w:pStyle w:val="Normal"/>
              <w:spacing w:lineRule="auto" w:line="240"/>
              <w:rPr>
                <w:rFonts w:ascii="Cambria" w:hAnsi="Cambria" w:eastAsia="Cambria" w:cs="Cambria"/>
                <w:sz w:val="18"/>
                <w:szCs w:val="18"/>
              </w:rPr>
            </w:pPr>
            <w:r>
              <w:rPr>
                <w:rFonts w:eastAsia="Cambria" w:cs="Cambria" w:ascii="Cambria" w:hAnsi="Cambria"/>
                <w:sz w:val="18"/>
                <w:szCs w:val="18"/>
              </w:rPr>
              <w:t>DANE TECHNICZNE</w:t>
            </w:r>
          </w:p>
          <w:p>
            <w:pPr>
              <w:pStyle w:val="Normal"/>
              <w:spacing w:lineRule="auto" w:line="240"/>
              <w:rPr>
                <w:rFonts w:ascii="Cambria" w:hAnsi="Cambria" w:eastAsia="Cambria" w:cs="Cambria"/>
                <w:sz w:val="18"/>
                <w:szCs w:val="18"/>
              </w:rPr>
            </w:pPr>
            <w:r>
              <w:rPr>
                <w:rFonts w:eastAsia="Cambria" w:cs="Cambria" w:ascii="Cambria" w:hAnsi="Cambria"/>
                <w:sz w:val="18"/>
                <w:szCs w:val="18"/>
              </w:rPr>
              <w:t>Rozmiar każdej z plansz  po rozwinięciu:  min. 70 cm x 100 cm. Druk wg najwyższych standardów dla wydawnictw wielkoformatowych w 1 ark. wydawniczym. Pokrycie, folia wzmacniająca, nadająca efektowny połysk. Folia zawiera filtr UV opóźniający proces - płowienia kolorów. Powierzchnia plansz , jest więc zmywalna, dzięki czemu łatwo ją utrzymywać w czystości, a co istotne można po niej pisać flamastrami wodno zmywalnymi nanosząc dodatkowe objaśnienia lub inne akcenty dydaktyczne.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Stojak jezdny do przechowywania plansz - Kółka z zawieszkami: 15 szt.</w:t>
            </w:r>
          </w:p>
          <w:p>
            <w:pPr>
              <w:pStyle w:val="Normal"/>
              <w:spacing w:lineRule="auto" w:line="240"/>
              <w:rPr>
                <w:rFonts w:ascii="Cambria" w:hAnsi="Cambria" w:eastAsia="Cambria" w:cs="Cambria"/>
                <w:sz w:val="18"/>
                <w:szCs w:val="18"/>
              </w:rPr>
            </w:pPr>
            <w:r>
              <w:rPr>
                <w:rFonts w:eastAsia="Cambria" w:cs="Cambria" w:ascii="Cambria" w:hAnsi="Cambria"/>
                <w:sz w:val="18"/>
                <w:szCs w:val="18"/>
              </w:rPr>
              <w:t>Na jednej zawieszce można zawiesić maksymalnie do 3 plansz.</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Matematyka na obrazkach magnetycznych - Zestaw składa się z aż 210 elementów. W zestawie znajdują się obrazki, liczby i znaki + - &lt;&gt; =. Każdy element jest magnetyczny (do tablic białych i zielonych). Wymiary obrazków min.10x10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Geoplan dwustronny - siatka 5 x 5 i okrąg 12 punktów - Trwały i estetyczny geoplan o podwójnych możliwościach: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z jednej strony posiada siatkę kołeczków 5 x 5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z drugiej znajduje się okrąg wpisany w kwadrat: okrąg posiada 12 kołeczków na obwodzie i 1 kołeczek w środku okręgu, kwadrat posiada zaznaczone wierzchołki oraz punkty styczności z okręgiem.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Geoplan kołowy pozwala na poznanie własności okręgu i koła, a także na wprowadzenie pojęcia 'kątów w okręgu', ich rodzajów i ich pomiar. Do mierzenia kątów doskonale nadaje się 'Kątownik ruchomy' (150-3010), który umożliwia pomiar kątów od 0 do 360 stopni.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Zawartość zestawu: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1 geoplan dwustronny wykonany z bardzo trwałego tworzywa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wymiar geoplanu 19 x 19 cm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wysokość kołeczków 1,25 cm </w:t>
            </w:r>
          </w:p>
          <w:p>
            <w:pPr>
              <w:pStyle w:val="Normal"/>
              <w:spacing w:lineRule="auto" w:line="240"/>
              <w:rPr>
                <w:rFonts w:ascii="Cambria" w:hAnsi="Cambria" w:eastAsia="Cambria" w:cs="Cambria"/>
                <w:sz w:val="18"/>
                <w:szCs w:val="18"/>
              </w:rPr>
            </w:pPr>
            <w:r>
              <w:rPr>
                <w:rFonts w:eastAsia="Cambria" w:cs="Cambria" w:ascii="Cambria" w:hAnsi="Cambria"/>
                <w:sz w:val="18"/>
                <w:szCs w:val="18"/>
              </w:rPr>
              <w:t>komplet gumeczek do ćwiczeń</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Siatki brył i figur geometrycznych - Komplet zawiera pomoce, które mają służyć nauczycielom matematyki w szkole podstawowej.</w:t>
            </w:r>
          </w:p>
          <w:p>
            <w:pPr>
              <w:pStyle w:val="Normal"/>
              <w:spacing w:lineRule="auto" w:line="240"/>
              <w:rPr>
                <w:rFonts w:ascii="Cambria" w:hAnsi="Cambria" w:eastAsia="Cambria" w:cs="Cambria"/>
                <w:sz w:val="18"/>
                <w:szCs w:val="18"/>
              </w:rPr>
            </w:pPr>
            <w:r>
              <w:rPr>
                <w:rFonts w:eastAsia="Cambria" w:cs="Cambria" w:ascii="Cambria" w:hAnsi="Cambria"/>
                <w:sz w:val="18"/>
                <w:szCs w:val="18"/>
              </w:rPr>
              <w:t>Komplet zawiera pomoce, które mają służyć nauczycielom matematyki w szkole podstawowej. Znajdują się w niej:</w:t>
            </w:r>
          </w:p>
          <w:p>
            <w:pPr>
              <w:pStyle w:val="Normal"/>
              <w:spacing w:lineRule="auto" w:line="240"/>
              <w:rPr>
                <w:rFonts w:ascii="Cambria" w:hAnsi="Cambria" w:eastAsia="Cambria" w:cs="Cambria"/>
                <w:sz w:val="18"/>
                <w:szCs w:val="18"/>
              </w:rPr>
            </w:pPr>
            <w:r>
              <w:rPr>
                <w:rFonts w:eastAsia="Cambria" w:cs="Cambria" w:ascii="Cambria" w:hAnsi="Cambria"/>
                <w:sz w:val="18"/>
                <w:szCs w:val="18"/>
              </w:rPr>
              <w:t>- figury geometryczne po odpowiednim złożeniu ułatwią uczniom wyprowadzenie wzorów na obliczenie ich pól,</w:t>
            </w:r>
          </w:p>
          <w:p>
            <w:pPr>
              <w:pStyle w:val="Normal"/>
              <w:spacing w:lineRule="auto" w:line="240"/>
              <w:rPr>
                <w:rFonts w:ascii="Cambria" w:hAnsi="Cambria" w:eastAsia="Cambria" w:cs="Cambria"/>
                <w:sz w:val="18"/>
                <w:szCs w:val="18"/>
              </w:rPr>
            </w:pPr>
            <w:r>
              <w:rPr>
                <w:rFonts w:eastAsia="Cambria" w:cs="Cambria" w:ascii="Cambria" w:hAnsi="Cambria"/>
                <w:sz w:val="18"/>
                <w:szCs w:val="18"/>
              </w:rPr>
              <w:t>- siatki graniastosłupów i ostrosłupów prostych, z których łatwo można złożyć bryły.</w:t>
            </w:r>
          </w:p>
          <w:p>
            <w:pPr>
              <w:pStyle w:val="Normal"/>
              <w:spacing w:lineRule="auto" w:line="240"/>
              <w:rPr>
                <w:rFonts w:ascii="Cambria" w:hAnsi="Cambria" w:eastAsia="Cambria" w:cs="Cambria"/>
                <w:sz w:val="18"/>
                <w:szCs w:val="18"/>
              </w:rPr>
            </w:pPr>
            <w:r>
              <w:rPr>
                <w:rFonts w:eastAsia="Cambria" w:cs="Cambria" w:ascii="Cambria" w:hAnsi="Cambria"/>
                <w:sz w:val="18"/>
                <w:szCs w:val="18"/>
              </w:rPr>
              <w:t>Pakiet edukacyjny zawiera siatki brył:</w:t>
            </w:r>
          </w:p>
          <w:p>
            <w:pPr>
              <w:pStyle w:val="Normal"/>
              <w:spacing w:lineRule="auto" w:line="240"/>
              <w:rPr>
                <w:rFonts w:ascii="Cambria" w:hAnsi="Cambria" w:eastAsia="Cambria" w:cs="Cambria"/>
                <w:sz w:val="18"/>
                <w:szCs w:val="18"/>
              </w:rPr>
            </w:pPr>
            <w:r>
              <w:rPr>
                <w:rFonts w:eastAsia="Cambria" w:cs="Cambria" w:ascii="Cambria" w:hAnsi="Cambria"/>
                <w:sz w:val="18"/>
                <w:szCs w:val="18"/>
              </w:rPr>
              <w:t>ostrosłupa prawidłowego czworokątnego,</w:t>
            </w:r>
          </w:p>
          <w:p>
            <w:pPr>
              <w:pStyle w:val="Normal"/>
              <w:spacing w:lineRule="auto" w:line="240"/>
              <w:rPr>
                <w:rFonts w:ascii="Cambria" w:hAnsi="Cambria" w:eastAsia="Cambria" w:cs="Cambria"/>
                <w:sz w:val="18"/>
                <w:szCs w:val="18"/>
              </w:rPr>
            </w:pPr>
            <w:r>
              <w:rPr>
                <w:rFonts w:eastAsia="Cambria" w:cs="Cambria" w:ascii="Cambria" w:hAnsi="Cambria"/>
                <w:sz w:val="18"/>
                <w:szCs w:val="18"/>
              </w:rPr>
              <w:t>sześcianu (3 szt.uki),</w:t>
            </w:r>
          </w:p>
          <w:p>
            <w:pPr>
              <w:pStyle w:val="Normal"/>
              <w:spacing w:lineRule="auto" w:line="240"/>
              <w:rPr>
                <w:rFonts w:ascii="Cambria" w:hAnsi="Cambria" w:eastAsia="Cambria" w:cs="Cambria"/>
                <w:sz w:val="18"/>
                <w:szCs w:val="18"/>
              </w:rPr>
            </w:pPr>
            <w:r>
              <w:rPr>
                <w:rFonts w:eastAsia="Cambria" w:cs="Cambria" w:ascii="Cambria" w:hAnsi="Cambria"/>
                <w:sz w:val="18"/>
                <w:szCs w:val="18"/>
              </w:rPr>
              <w:t>graniastosłupa prawidłowego trójkątnego,</w:t>
            </w:r>
          </w:p>
          <w:p>
            <w:pPr>
              <w:pStyle w:val="Normal"/>
              <w:spacing w:lineRule="auto" w:line="240"/>
              <w:rPr>
                <w:rFonts w:ascii="Cambria" w:hAnsi="Cambria" w:eastAsia="Cambria" w:cs="Cambria"/>
                <w:sz w:val="18"/>
                <w:szCs w:val="18"/>
              </w:rPr>
            </w:pPr>
            <w:r>
              <w:rPr>
                <w:rFonts w:eastAsia="Cambria" w:cs="Cambria" w:ascii="Cambria" w:hAnsi="Cambria"/>
                <w:sz w:val="18"/>
                <w:szCs w:val="18"/>
              </w:rPr>
              <w:t>prostopadłościanu o podstawie prostokąta,</w:t>
            </w:r>
          </w:p>
          <w:p>
            <w:pPr>
              <w:pStyle w:val="Normal"/>
              <w:spacing w:lineRule="auto" w:line="240"/>
              <w:rPr>
                <w:rFonts w:ascii="Cambria" w:hAnsi="Cambria" w:eastAsia="Cambria" w:cs="Cambria"/>
                <w:sz w:val="18"/>
                <w:szCs w:val="18"/>
              </w:rPr>
            </w:pPr>
            <w:r>
              <w:rPr>
                <w:rFonts w:eastAsia="Cambria" w:cs="Cambria" w:ascii="Cambria" w:hAnsi="Cambria"/>
                <w:sz w:val="18"/>
                <w:szCs w:val="18"/>
              </w:rPr>
              <w:t>prostopadłościanu o podstawie kwadratu,</w:t>
            </w:r>
          </w:p>
          <w:p>
            <w:pPr>
              <w:pStyle w:val="Normal"/>
              <w:spacing w:lineRule="auto" w:line="240"/>
              <w:rPr>
                <w:rFonts w:ascii="Cambria" w:hAnsi="Cambria" w:eastAsia="Cambria" w:cs="Cambria"/>
                <w:sz w:val="18"/>
                <w:szCs w:val="18"/>
              </w:rPr>
            </w:pPr>
            <w:r>
              <w:rPr>
                <w:rFonts w:eastAsia="Cambria" w:cs="Cambria" w:ascii="Cambria" w:hAnsi="Cambria"/>
                <w:sz w:val="18"/>
                <w:szCs w:val="18"/>
              </w:rPr>
              <w:t>graniastosłupa o podstawie trapezu równoramiennego,</w:t>
            </w:r>
          </w:p>
          <w:p>
            <w:pPr>
              <w:pStyle w:val="Normal"/>
              <w:spacing w:lineRule="auto" w:line="240"/>
              <w:rPr>
                <w:rFonts w:ascii="Cambria" w:hAnsi="Cambria" w:eastAsia="Cambria" w:cs="Cambria"/>
                <w:sz w:val="18"/>
                <w:szCs w:val="18"/>
              </w:rPr>
            </w:pPr>
            <w:r>
              <w:rPr>
                <w:rFonts w:eastAsia="Cambria" w:cs="Cambria" w:ascii="Cambria" w:hAnsi="Cambria"/>
                <w:sz w:val="18"/>
                <w:szCs w:val="18"/>
              </w:rPr>
              <w:t>graniastosłupa prawidłowego sześciokątnego,</w:t>
            </w:r>
          </w:p>
          <w:p>
            <w:pPr>
              <w:pStyle w:val="Normal"/>
              <w:spacing w:lineRule="auto" w:line="240"/>
              <w:rPr>
                <w:rFonts w:ascii="Cambria" w:hAnsi="Cambria" w:eastAsia="Cambria" w:cs="Cambria"/>
                <w:sz w:val="18"/>
                <w:szCs w:val="18"/>
              </w:rPr>
            </w:pPr>
            <w:r>
              <w:rPr>
                <w:rFonts w:eastAsia="Cambria" w:cs="Cambria" w:ascii="Cambria" w:hAnsi="Cambria"/>
                <w:sz w:val="18"/>
                <w:szCs w:val="18"/>
              </w:rPr>
              <w:t>graniastosłupa o podstawie równoległoboku,</w:t>
            </w:r>
          </w:p>
          <w:p>
            <w:pPr>
              <w:pStyle w:val="Normal"/>
              <w:spacing w:lineRule="auto" w:line="240"/>
              <w:rPr>
                <w:rFonts w:ascii="Cambria" w:hAnsi="Cambria" w:eastAsia="Cambria" w:cs="Cambria"/>
                <w:sz w:val="18"/>
                <w:szCs w:val="18"/>
              </w:rPr>
            </w:pPr>
            <w:r>
              <w:rPr>
                <w:rFonts w:eastAsia="Cambria" w:cs="Cambria" w:ascii="Cambria" w:hAnsi="Cambria"/>
                <w:sz w:val="18"/>
                <w:szCs w:val="18"/>
              </w:rPr>
              <w:t>czworościanu foremnego,</w:t>
            </w:r>
          </w:p>
          <w:p>
            <w:pPr>
              <w:pStyle w:val="Normal"/>
              <w:spacing w:lineRule="auto" w:line="240"/>
              <w:rPr>
                <w:rFonts w:ascii="Cambria" w:hAnsi="Cambria" w:eastAsia="Cambria" w:cs="Cambria"/>
                <w:sz w:val="18"/>
                <w:szCs w:val="18"/>
              </w:rPr>
            </w:pPr>
            <w:r>
              <w:rPr>
                <w:rFonts w:eastAsia="Cambria" w:cs="Cambria" w:ascii="Cambria" w:hAnsi="Cambria"/>
                <w:sz w:val="18"/>
                <w:szCs w:val="18"/>
              </w:rPr>
              <w:t>ostrosłupa prawidłowego trójkątnego,</w:t>
            </w:r>
          </w:p>
          <w:p>
            <w:pPr>
              <w:pStyle w:val="Normal"/>
              <w:spacing w:lineRule="auto" w:line="240"/>
              <w:rPr>
                <w:rFonts w:ascii="Cambria" w:hAnsi="Cambria" w:eastAsia="Cambria" w:cs="Cambria"/>
                <w:sz w:val="18"/>
                <w:szCs w:val="18"/>
              </w:rPr>
            </w:pPr>
            <w:r>
              <w:rPr>
                <w:rFonts w:eastAsia="Cambria" w:cs="Cambria" w:ascii="Cambria" w:hAnsi="Cambria"/>
                <w:sz w:val="18"/>
                <w:szCs w:val="18"/>
              </w:rPr>
              <w:t>ostrosłupa o podstawie trapezu równoramiennego,</w:t>
            </w:r>
          </w:p>
          <w:p>
            <w:pPr>
              <w:pStyle w:val="Normal"/>
              <w:spacing w:lineRule="auto" w:line="240"/>
              <w:rPr>
                <w:rFonts w:ascii="Cambria" w:hAnsi="Cambria" w:eastAsia="Cambria" w:cs="Cambria"/>
                <w:sz w:val="18"/>
                <w:szCs w:val="18"/>
              </w:rPr>
            </w:pPr>
            <w:r>
              <w:rPr>
                <w:rFonts w:eastAsia="Cambria" w:cs="Cambria" w:ascii="Cambria" w:hAnsi="Cambria"/>
                <w:sz w:val="18"/>
                <w:szCs w:val="18"/>
              </w:rPr>
              <w:t>ostrosłupa prawidłowego sześciokątnego,</w:t>
            </w:r>
          </w:p>
          <w:p>
            <w:pPr>
              <w:pStyle w:val="Normal"/>
              <w:spacing w:lineRule="auto" w:line="240"/>
              <w:rPr>
                <w:rFonts w:ascii="Cambria" w:hAnsi="Cambria" w:eastAsia="Cambria" w:cs="Cambria"/>
                <w:sz w:val="18"/>
                <w:szCs w:val="18"/>
              </w:rPr>
            </w:pPr>
            <w:r>
              <w:rPr>
                <w:rFonts w:eastAsia="Cambria" w:cs="Cambria" w:ascii="Cambria" w:hAnsi="Cambria"/>
                <w:sz w:val="18"/>
                <w:szCs w:val="18"/>
              </w:rPr>
              <w:t>ostrosłupa o podstawie rombu,</w:t>
            </w:r>
          </w:p>
          <w:p>
            <w:pPr>
              <w:pStyle w:val="Normal"/>
              <w:spacing w:lineRule="auto" w:line="240"/>
              <w:rPr>
                <w:rFonts w:ascii="Cambria" w:hAnsi="Cambria" w:eastAsia="Cambria" w:cs="Cambria"/>
                <w:sz w:val="18"/>
                <w:szCs w:val="18"/>
              </w:rPr>
            </w:pPr>
            <w:r>
              <w:rPr>
                <w:rFonts w:eastAsia="Cambria" w:cs="Cambria" w:ascii="Cambria" w:hAnsi="Cambria"/>
                <w:sz w:val="18"/>
                <w:szCs w:val="18"/>
              </w:rPr>
              <w:t>graniastosłupa o podstawie trójkąta prostokątnego,</w:t>
            </w:r>
          </w:p>
          <w:p>
            <w:pPr>
              <w:pStyle w:val="Normal"/>
              <w:spacing w:lineRule="auto" w:line="240"/>
              <w:rPr>
                <w:rFonts w:ascii="Cambria" w:hAnsi="Cambria" w:eastAsia="Cambria" w:cs="Cambria"/>
                <w:sz w:val="18"/>
                <w:szCs w:val="18"/>
              </w:rPr>
            </w:pPr>
            <w:r>
              <w:rPr>
                <w:rFonts w:eastAsia="Cambria" w:cs="Cambria" w:ascii="Cambria" w:hAnsi="Cambria"/>
                <w:sz w:val="18"/>
                <w:szCs w:val="18"/>
              </w:rPr>
              <w:t>graniastosłupa o podstawie trójkąta równoramiennego,</w:t>
            </w:r>
          </w:p>
          <w:p>
            <w:pPr>
              <w:pStyle w:val="Normal"/>
              <w:spacing w:lineRule="auto" w:line="240"/>
              <w:rPr>
                <w:rFonts w:ascii="Cambria" w:hAnsi="Cambria" w:eastAsia="Cambria" w:cs="Cambria"/>
                <w:sz w:val="18"/>
                <w:szCs w:val="18"/>
              </w:rPr>
            </w:pPr>
            <w:r>
              <w:rPr>
                <w:rFonts w:eastAsia="Cambria" w:cs="Cambria" w:ascii="Cambria" w:hAnsi="Cambria"/>
                <w:sz w:val="18"/>
                <w:szCs w:val="18"/>
              </w:rPr>
              <w:t>ostrosłupa o podstawie trójkąta prostokątnego,</w:t>
            </w:r>
          </w:p>
          <w:p>
            <w:pPr>
              <w:pStyle w:val="Normal"/>
              <w:spacing w:lineRule="auto" w:line="240"/>
              <w:rPr>
                <w:rFonts w:ascii="Cambria" w:hAnsi="Cambria" w:eastAsia="Cambria" w:cs="Cambria"/>
                <w:sz w:val="18"/>
                <w:szCs w:val="18"/>
              </w:rPr>
            </w:pPr>
            <w:r>
              <w:rPr>
                <w:rFonts w:eastAsia="Cambria" w:cs="Cambria" w:ascii="Cambria" w:hAnsi="Cambria"/>
                <w:sz w:val="18"/>
                <w:szCs w:val="18"/>
              </w:rPr>
              <w:t>ostrosłupa o podstawie trójkąta równoramiennego,</w:t>
            </w:r>
          </w:p>
          <w:p>
            <w:pPr>
              <w:pStyle w:val="Normal"/>
              <w:spacing w:lineRule="auto" w:line="240"/>
              <w:rPr>
                <w:rFonts w:ascii="Cambria" w:hAnsi="Cambria" w:eastAsia="Cambria" w:cs="Cambria"/>
                <w:sz w:val="18"/>
                <w:szCs w:val="18"/>
              </w:rPr>
            </w:pPr>
            <w:r>
              <w:rPr>
                <w:rFonts w:eastAsia="Cambria" w:cs="Cambria" w:ascii="Cambria" w:hAnsi="Cambria"/>
                <w:sz w:val="18"/>
                <w:szCs w:val="18"/>
              </w:rPr>
              <w:t>ostrosłupa o podstawie prostokąta,</w:t>
            </w:r>
          </w:p>
          <w:p>
            <w:pPr>
              <w:pStyle w:val="Normal"/>
              <w:spacing w:lineRule="auto" w:line="240"/>
              <w:rPr>
                <w:rFonts w:ascii="Cambria" w:hAnsi="Cambria" w:eastAsia="Cambria" w:cs="Cambria"/>
                <w:sz w:val="18"/>
                <w:szCs w:val="18"/>
              </w:rPr>
            </w:pPr>
            <w:r>
              <w:rPr>
                <w:rFonts w:eastAsia="Cambria" w:cs="Cambria" w:ascii="Cambria" w:hAnsi="Cambria"/>
                <w:sz w:val="18"/>
                <w:szCs w:val="18"/>
              </w:rPr>
              <w:t>siatki trzech ostrosłupów, które po złożeniu tworzą sześcian,</w:t>
            </w:r>
          </w:p>
          <w:p>
            <w:pPr>
              <w:pStyle w:val="Normal"/>
              <w:spacing w:lineRule="auto" w:line="240"/>
              <w:rPr>
                <w:rFonts w:ascii="Cambria" w:hAnsi="Cambria" w:eastAsia="Cambria" w:cs="Cambria"/>
                <w:sz w:val="18"/>
                <w:szCs w:val="18"/>
              </w:rPr>
            </w:pPr>
            <w:r>
              <w:rPr>
                <w:rFonts w:eastAsia="Cambria" w:cs="Cambria" w:ascii="Cambria" w:hAnsi="Cambria"/>
                <w:sz w:val="18"/>
                <w:szCs w:val="18"/>
              </w:rPr>
              <w:t>Poradnik metodyczny.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Liczmany tablicowe dwustronne magnetyczne + sortownik - Wielki ZESTAW TABLICOWY magnetycznych liczmanów zawierający 148 elementów. </w:t>
            </w:r>
          </w:p>
          <w:p>
            <w:pPr>
              <w:pStyle w:val="Normal"/>
              <w:spacing w:lineRule="auto" w:line="240"/>
              <w:rPr>
                <w:rFonts w:ascii="Cambria" w:hAnsi="Cambria" w:eastAsia="Cambria" w:cs="Cambria"/>
                <w:sz w:val="18"/>
                <w:szCs w:val="18"/>
              </w:rPr>
            </w:pPr>
            <w:r>
              <w:rPr>
                <w:rFonts w:eastAsia="Cambria" w:cs="Cambria" w:ascii="Cambria" w:hAnsi="Cambria"/>
                <w:sz w:val="18"/>
                <w:szCs w:val="18"/>
              </w:rPr>
              <w:t>W komplecie zamykany sortownik z tworzywa służący do przechowywania zestawu.</w:t>
            </w:r>
          </w:p>
          <w:p>
            <w:pPr>
              <w:pStyle w:val="Normal"/>
              <w:spacing w:lineRule="auto" w:line="240"/>
              <w:rPr>
                <w:rFonts w:ascii="Cambria" w:hAnsi="Cambria" w:eastAsia="Cambria" w:cs="Cambria"/>
                <w:sz w:val="18"/>
                <w:szCs w:val="18"/>
              </w:rPr>
            </w:pPr>
            <w:r>
              <w:rPr>
                <w:rFonts w:eastAsia="Cambria" w:cs="Cambria" w:ascii="Cambria" w:hAnsi="Cambria"/>
                <w:sz w:val="18"/>
                <w:szCs w:val="18"/>
              </w:rPr>
              <w:t>Znak mniejszości 4 szt.</w:t>
            </w:r>
          </w:p>
          <w:p>
            <w:pPr>
              <w:pStyle w:val="Normal"/>
              <w:spacing w:lineRule="auto" w:line="240"/>
              <w:rPr>
                <w:rFonts w:ascii="Cambria" w:hAnsi="Cambria" w:eastAsia="Cambria" w:cs="Cambria"/>
                <w:sz w:val="18"/>
                <w:szCs w:val="18"/>
              </w:rPr>
            </w:pPr>
            <w:r>
              <w:rPr>
                <w:rFonts w:eastAsia="Cambria" w:cs="Cambria" w:ascii="Cambria" w:hAnsi="Cambria"/>
                <w:sz w:val="18"/>
                <w:szCs w:val="18"/>
              </w:rPr>
              <w:t>Znak większości 4 szt.</w:t>
            </w:r>
          </w:p>
          <w:p>
            <w:pPr>
              <w:pStyle w:val="Normal"/>
              <w:spacing w:lineRule="auto" w:line="240"/>
              <w:rPr>
                <w:rFonts w:ascii="Cambria" w:hAnsi="Cambria" w:eastAsia="Cambria" w:cs="Cambria"/>
                <w:sz w:val="18"/>
                <w:szCs w:val="18"/>
              </w:rPr>
            </w:pPr>
            <w:r>
              <w:rPr>
                <w:rFonts w:eastAsia="Cambria" w:cs="Cambria" w:ascii="Cambria" w:hAnsi="Cambria"/>
                <w:sz w:val="18"/>
                <w:szCs w:val="18"/>
              </w:rPr>
              <w:t>Znak plus 4 szt.</w:t>
            </w:r>
          </w:p>
          <w:p>
            <w:pPr>
              <w:pStyle w:val="Normal"/>
              <w:spacing w:lineRule="auto" w:line="240"/>
              <w:rPr>
                <w:rFonts w:ascii="Cambria" w:hAnsi="Cambria" w:eastAsia="Cambria" w:cs="Cambria"/>
                <w:sz w:val="18"/>
                <w:szCs w:val="18"/>
              </w:rPr>
            </w:pPr>
            <w:r>
              <w:rPr>
                <w:rFonts w:eastAsia="Cambria" w:cs="Cambria" w:ascii="Cambria" w:hAnsi="Cambria"/>
                <w:sz w:val="18"/>
                <w:szCs w:val="18"/>
              </w:rPr>
              <w:t>Znak minus 4 szt.</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Liczmany dwustronne 100 szt. /niebiesko- czerwone/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Sortownik z pokrywką o wymiarach 30 cm x 20 cm na 15 miejsc </w:t>
            </w:r>
          </w:p>
          <w:p>
            <w:pPr>
              <w:pStyle w:val="Normal"/>
              <w:spacing w:lineRule="auto" w:line="240"/>
              <w:rPr>
                <w:rFonts w:ascii="Cambria" w:hAnsi="Cambria" w:eastAsia="Cambria" w:cs="Cambria"/>
                <w:sz w:val="18"/>
                <w:szCs w:val="18"/>
              </w:rPr>
            </w:pPr>
            <w:r>
              <w:rPr>
                <w:rFonts w:eastAsia="Cambria" w:cs="Cambria" w:ascii="Cambria" w:hAnsi="Cambria"/>
                <w:sz w:val="18"/>
                <w:szCs w:val="18"/>
              </w:rPr>
              <w:t>Dodatkowo w komplecie 32 magnesy tablicowe:</w:t>
            </w:r>
          </w:p>
          <w:p>
            <w:pPr>
              <w:pStyle w:val="Normal"/>
              <w:spacing w:lineRule="auto" w:line="240"/>
              <w:rPr>
                <w:rFonts w:ascii="Cambria" w:hAnsi="Cambria" w:eastAsia="Cambria" w:cs="Cambria"/>
                <w:sz w:val="18"/>
                <w:szCs w:val="18"/>
              </w:rPr>
            </w:pPr>
            <w:r>
              <w:rPr>
                <w:rFonts w:eastAsia="Cambria" w:cs="Cambria" w:ascii="Cambria" w:hAnsi="Cambria"/>
                <w:sz w:val="18"/>
                <w:szCs w:val="18"/>
              </w:rPr>
              <w:t>Magnesy niebieskie 16 szt.</w:t>
            </w:r>
          </w:p>
          <w:p>
            <w:pPr>
              <w:pStyle w:val="Normal"/>
              <w:spacing w:lineRule="auto" w:line="240"/>
              <w:rPr>
                <w:rFonts w:ascii="Cambria" w:hAnsi="Cambria" w:eastAsia="Cambria" w:cs="Cambria"/>
                <w:sz w:val="18"/>
                <w:szCs w:val="18"/>
              </w:rPr>
            </w:pPr>
            <w:r>
              <w:rPr>
                <w:rFonts w:eastAsia="Cambria" w:cs="Cambria" w:ascii="Cambria" w:hAnsi="Cambria"/>
                <w:sz w:val="18"/>
                <w:szCs w:val="18"/>
              </w:rPr>
              <w:t>Magnesy czerwone 16 szt.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Ułamki magnetyczne z sortownikiem koła - SORTOWNIK</w:t>
            </w:r>
          </w:p>
          <w:p>
            <w:pPr>
              <w:pStyle w:val="Normal"/>
              <w:spacing w:lineRule="auto" w:line="240"/>
              <w:rPr>
                <w:rFonts w:ascii="Cambria" w:hAnsi="Cambria" w:eastAsia="Cambria" w:cs="Cambria"/>
                <w:sz w:val="18"/>
                <w:szCs w:val="18"/>
              </w:rPr>
            </w:pPr>
            <w:r>
              <w:rPr>
                <w:rFonts w:eastAsia="Cambria" w:cs="Cambria" w:ascii="Cambria" w:hAnsi="Cambria"/>
                <w:sz w:val="18"/>
                <w:szCs w:val="18"/>
              </w:rPr>
              <w:t>Gabaryty&gt; 44 cm x 22 cm grubość 2,5 cm</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UŁAMKI Tworzywo plastyczne przypominające grubą gładką wykładzinę. Wszystkie wykonane na bazie koła o średnicy 20 cm grubość ok. 2 mm </w:t>
            </w:r>
          </w:p>
          <w:p>
            <w:pPr>
              <w:pStyle w:val="Normal"/>
              <w:spacing w:lineRule="auto" w:line="240"/>
              <w:rPr>
                <w:rFonts w:ascii="Cambria" w:hAnsi="Cambria" w:eastAsia="Cambria" w:cs="Cambria"/>
                <w:sz w:val="18"/>
                <w:szCs w:val="18"/>
              </w:rPr>
            </w:pPr>
            <w:r>
              <w:rPr>
                <w:rFonts w:eastAsia="Cambria" w:cs="Cambria" w:ascii="Cambria" w:hAnsi="Cambria"/>
                <w:sz w:val="18"/>
                <w:szCs w:val="18"/>
              </w:rPr>
              <w:t>Idealnie do siebie pasują, różniąc się jedynie kolorami. Dodatkowo każdy z ułamków jest opisany.W zestawie znajduje się Jedno koło i 50 ułamków ½ 2 szt. 1/3 3 szt. ¼ 4 szt. 1/5 5 szt. 1/6 6 szt. 1/8 8 szt. 1/10 10 szt. 1/12 12 szt.</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Powierzchnia ułamków jest gładka zmywalna.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Nakładka magnetyczna układ współrzędnych - Nakładka suchościeralna to nowoczesne rozwiązanie, które powiększy spektrum możliwości Twojej klasycznej tablicy szkolnej.</w:t>
            </w:r>
          </w:p>
          <w:p>
            <w:pPr>
              <w:pStyle w:val="Normal"/>
              <w:spacing w:lineRule="auto" w:line="240"/>
              <w:rPr>
                <w:rFonts w:ascii="Cambria" w:hAnsi="Cambria" w:eastAsia="Cambria" w:cs="Cambria"/>
                <w:sz w:val="18"/>
                <w:szCs w:val="18"/>
              </w:rPr>
            </w:pPr>
            <w:r>
              <w:rPr>
                <w:rFonts w:eastAsia="Cambria" w:cs="Cambria" w:ascii="Cambria" w:hAnsi="Cambria"/>
                <w:sz w:val="18"/>
                <w:szCs w:val="18"/>
              </w:rPr>
              <w:t>Nakładka doskonale przylega do wszelkiego rodzaju tablic szkolnych i flipchartów wykonanych na bazie blach.</w:t>
            </w:r>
          </w:p>
          <w:p>
            <w:pPr>
              <w:pStyle w:val="Normal"/>
              <w:spacing w:lineRule="auto" w:line="240"/>
              <w:rPr>
                <w:rFonts w:ascii="Cambria" w:hAnsi="Cambria" w:eastAsia="Cambria" w:cs="Cambria"/>
                <w:sz w:val="18"/>
                <w:szCs w:val="18"/>
              </w:rPr>
            </w:pPr>
            <w:r>
              <w:rPr>
                <w:rFonts w:eastAsia="Cambria" w:cs="Cambria" w:ascii="Cambria" w:hAnsi="Cambria"/>
                <w:sz w:val="18"/>
                <w:szCs w:val="18"/>
              </w:rPr>
              <w:t>Dane techniczne: Rozmiar gabarytowy planszy: min. 80 cm x 85 cm, a więc formatowo wpisuje się w skrzydło tradycyjnego szkolnego tryptyku.</w:t>
            </w:r>
          </w:p>
          <w:p>
            <w:pPr>
              <w:pStyle w:val="Normal"/>
              <w:spacing w:lineRule="auto" w:line="240"/>
              <w:rPr>
                <w:rFonts w:ascii="Cambria" w:hAnsi="Cambria" w:eastAsia="Cambria" w:cs="Cambria"/>
                <w:sz w:val="18"/>
                <w:szCs w:val="18"/>
              </w:rPr>
            </w:pPr>
            <w:r>
              <w:rPr>
                <w:rFonts w:eastAsia="Cambria" w:cs="Cambria" w:ascii="Cambria" w:hAnsi="Cambria"/>
                <w:sz w:val="18"/>
                <w:szCs w:val="18"/>
              </w:rPr>
              <w:t>Na odwrocie zaopatrzona jest w cztery taśmy magnetyczne o szerokości 4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Kalendarz zegar - nakładka magnetyczna + plus karty pracy - Rozmiar gabarytowy nakładki to ok. 80 cm x 90 cm, a więc formatowo wpisuje się ona idealnie w skrzydło tradycyjnego szkolnego tryptyku. Na odwrocie zaopatrzona jest w cztery taśmy magnetyczne; dwie poziome o szerokości 7 cm oraz dwie pionowe o szerokości 5 cm.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Ułamki - odcinki tablicowe magnetyczne + wskaźnik - Ułamki odcinki wykonane z białego PCV o przekroju prostokątnym - zakończone kolorowymi zatyczkami, to forma prezentacji ułamków w wymiarze 3D, a więc bardziej rozwijająca wyobraźnię, aniżeli formuła płaskich barwnych kół czy prostokątów magnetycznych.</w:t>
            </w:r>
          </w:p>
          <w:p>
            <w:pPr>
              <w:pStyle w:val="Normal"/>
              <w:spacing w:lineRule="auto" w:line="240"/>
              <w:rPr>
                <w:rFonts w:ascii="Cambria" w:hAnsi="Cambria" w:eastAsia="Cambria" w:cs="Cambria"/>
                <w:sz w:val="18"/>
                <w:szCs w:val="18"/>
              </w:rPr>
            </w:pPr>
            <w:r>
              <w:rPr>
                <w:rFonts w:eastAsia="Cambria" w:cs="Cambria" w:ascii="Cambria" w:hAnsi="Cambria"/>
                <w:sz w:val="18"/>
                <w:szCs w:val="18"/>
              </w:rPr>
              <w:t>Wszystkie belki ułamkowe zaopatrzone są w taśmy magnetyczne, dzięki czemu przywierają do standardowych tablic szkolnych, uwalniając ręce nauczyciela od konieczności manualnej prezentacji.</w:t>
            </w:r>
          </w:p>
          <w:p>
            <w:pPr>
              <w:pStyle w:val="Normal"/>
              <w:spacing w:lineRule="auto" w:line="240"/>
              <w:rPr>
                <w:rFonts w:ascii="Cambria" w:hAnsi="Cambria" w:eastAsia="Cambria" w:cs="Cambria"/>
                <w:sz w:val="18"/>
                <w:szCs w:val="18"/>
              </w:rPr>
            </w:pPr>
            <w:r>
              <w:rPr>
                <w:rFonts w:eastAsia="Cambria" w:cs="Cambria" w:ascii="Cambria" w:hAnsi="Cambria"/>
                <w:sz w:val="18"/>
                <w:szCs w:val="18"/>
              </w:rPr>
              <w:t>Ułatwiają demonstrowanie podstawowych działań na ułamkach.</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Prosta acz efektowna pomoc dydaktyczna z arsenału środków do aktywnego nauczania zastępująca na rynku pomocy szkolnych, dotychczasowe ułamki odcinki wykonane z drewna. </w:t>
            </w:r>
          </w:p>
          <w:p>
            <w:pPr>
              <w:pStyle w:val="Normal"/>
              <w:spacing w:lineRule="auto" w:line="240"/>
              <w:rPr>
                <w:rFonts w:ascii="Cambria" w:hAnsi="Cambria" w:eastAsia="Cambria" w:cs="Cambria"/>
                <w:sz w:val="18"/>
                <w:szCs w:val="18"/>
              </w:rPr>
            </w:pPr>
            <w:r>
              <w:rPr>
                <w:rFonts w:eastAsia="Cambria" w:cs="Cambria" w:ascii="Cambria" w:hAnsi="Cambria"/>
                <w:sz w:val="18"/>
                <w:szCs w:val="18"/>
              </w:rPr>
              <w:t>Pierwszy krok w stronę poznania zasad powstawania ułamków oraz wykonywania na nich w przyszłości bardziej skomplikowanych działań.</w:t>
            </w:r>
          </w:p>
          <w:p>
            <w:pPr>
              <w:pStyle w:val="Normal"/>
              <w:spacing w:lineRule="auto" w:line="240"/>
              <w:rPr>
                <w:rFonts w:ascii="Cambria" w:hAnsi="Cambria" w:eastAsia="Cambria" w:cs="Cambria"/>
                <w:sz w:val="18"/>
                <w:szCs w:val="18"/>
              </w:rPr>
            </w:pPr>
            <w:r>
              <w:rPr>
                <w:rFonts w:eastAsia="Cambria" w:cs="Cambria" w:ascii="Cambria" w:hAnsi="Cambria"/>
                <w:sz w:val="18"/>
                <w:szCs w:val="18"/>
              </w:rPr>
              <w:t>Na rynku pomocy dydaktycznych spośród wielu różnych form ułamków dominują wersje płaskie, najczęściej w postaci kół czy prostokątów. Ułamki odcinki to propozycja w wersji 3D, czyli przestrzenna.</w:t>
            </w:r>
          </w:p>
          <w:p>
            <w:pPr>
              <w:pStyle w:val="Normal"/>
              <w:spacing w:lineRule="auto" w:line="240"/>
              <w:rPr>
                <w:rFonts w:ascii="Cambria" w:hAnsi="Cambria" w:eastAsia="Cambria" w:cs="Cambria"/>
                <w:sz w:val="18"/>
                <w:szCs w:val="18"/>
              </w:rPr>
            </w:pPr>
            <w:r>
              <w:rPr>
                <w:rFonts w:eastAsia="Cambria" w:cs="Cambria" w:ascii="Cambria" w:hAnsi="Cambria"/>
                <w:sz w:val="18"/>
                <w:szCs w:val="18"/>
              </w:rPr>
              <w:t>Wyjściowa wersja, czyli belka prezentująca "jedność" ma długość ok. 100 cm, a na przekroju jest prostokątem o wymiarach 17 mm x 15 mm.</w:t>
            </w:r>
          </w:p>
          <w:p>
            <w:pPr>
              <w:pStyle w:val="Normal"/>
              <w:spacing w:lineRule="auto" w:line="240"/>
              <w:rPr>
                <w:rFonts w:ascii="Cambria" w:hAnsi="Cambria" w:eastAsia="Cambria" w:cs="Cambria"/>
                <w:sz w:val="18"/>
                <w:szCs w:val="18"/>
              </w:rPr>
            </w:pPr>
            <w:r>
              <w:rPr>
                <w:rFonts w:eastAsia="Cambria" w:cs="Cambria" w:ascii="Cambria" w:hAnsi="Cambria"/>
                <w:sz w:val="18"/>
                <w:szCs w:val="18"/>
              </w:rPr>
              <w:t>Magnetyczne odcinki zakończone i w ten sposób zaakcentowane kolorowymi zatyczkami, pozwalają na trójwymiarowe wizualizowanie dzieleniana części odcinka podstawowego. Idealny format do prezentacji na szkolnej tablicy.</w:t>
            </w:r>
          </w:p>
          <w:p>
            <w:pPr>
              <w:pStyle w:val="Normal"/>
              <w:spacing w:lineRule="auto" w:line="240"/>
              <w:rPr>
                <w:rFonts w:ascii="Cambria" w:hAnsi="Cambria" w:eastAsia="Cambria" w:cs="Cambria"/>
                <w:sz w:val="18"/>
                <w:szCs w:val="18"/>
              </w:rPr>
            </w:pPr>
            <w:r>
              <w:rPr>
                <w:rFonts w:eastAsia="Cambria" w:cs="Cambria" w:ascii="Cambria" w:hAnsi="Cambria"/>
                <w:sz w:val="18"/>
                <w:szCs w:val="18"/>
              </w:rPr>
              <w:t>Uzupełnieniem zestawu jest elastyczny wskaźnik nauczycielski wykonany z rurki PCV.</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Tabliczka mnożenia 70 x 100 RPS - Dane techniczne:</w:t>
            </w:r>
          </w:p>
          <w:p>
            <w:pPr>
              <w:pStyle w:val="Normal"/>
              <w:spacing w:lineRule="auto" w:line="240"/>
              <w:rPr>
                <w:rFonts w:ascii="Cambria" w:hAnsi="Cambria" w:eastAsia="Cambria" w:cs="Cambria"/>
                <w:sz w:val="18"/>
                <w:szCs w:val="18"/>
              </w:rPr>
            </w:pPr>
            <w:r>
              <w:rPr>
                <w:rFonts w:eastAsia="Cambria" w:cs="Cambria" w:ascii="Cambria" w:hAnsi="Cambria"/>
                <w:sz w:val="18"/>
                <w:szCs w:val="18"/>
              </w:rPr>
              <w:t>Plansza gotowa do zawieszenia - zaopatrzona w tasiemki do przechowywanie w stanie zwiniętym. Oprawa planszy rurki PCV w systemie RPS &gt; 7 lat gwarancji jakości.</w:t>
            </w:r>
          </w:p>
          <w:p>
            <w:pPr>
              <w:pStyle w:val="Normal"/>
              <w:spacing w:lineRule="auto" w:line="240"/>
              <w:rPr>
                <w:rFonts w:ascii="Cambria" w:hAnsi="Cambria" w:eastAsia="Cambria" w:cs="Cambria"/>
                <w:sz w:val="18"/>
                <w:szCs w:val="18"/>
              </w:rPr>
            </w:pPr>
            <w:r>
              <w:rPr>
                <w:rFonts w:eastAsia="Cambria" w:cs="Cambria" w:ascii="Cambria" w:hAnsi="Cambria"/>
                <w:sz w:val="18"/>
                <w:szCs w:val="18"/>
              </w:rPr>
              <w:t>Rozmiar planszy po rozwinięciu: 70 cm x 100 cm. Nadruk na tkaninie banerowej - wyjątkowo trwały. Powierzchnia planszy zmywalna nie daje odbić światła oraz mechanicznie nie zagina się tak trwale, jak w przypadku plansz foliowanych. Można ją eksponować i nie traci na czytelności, nawet w miejscach o bardzo dużym nasłonecznieniu. Planszę zwiniesz, rozwiniesz, zawiesisz jak klasyczną mapę. Końcówki rurek zabezpieczone zatyczkami dodatkowo skręcanymi wzdłużnie. Arkusz planszy nie pamięta kszt.ałtu, a więc plansza łatwo się zwija i rozwija, nie rolując się samoczynnie na dolnym wałku, jak to ma miejsce w przypadku plansz foliowanych, które przez dłuższy czas pozostawały w stanie zwiniętym.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Domino mnożenie do stu - Nauka  mnożenia może wydać się łatwiejsza kolor sugeruje stopień trudności. Zestaw 4 domin pozwala ćwiczyć pamięciowe działania na mnożenie w zakresie 100. Pomoc zawiera 96 tabliczek. Żółte tabliczki to mnożenie przez 2 i 3. Czerwone tabliczki to mnożenie przez 4 i Zielone tabliczki to mnożenie przez 6 i 7. Niebieski tabliczki to mnożenie przez 8 i 9.</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Zawartość: 96 tafelków, pudełko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Dodaję i odejmuję - puzzle edukacyjne - "Nauka + zabawa" to seria gier stworzonych na podstawie nowoczesnych metod nauczania dzieci poprzez zabawę. Gry te pomagają rozwijać myślenie logiczne, kojarzenie faktów, uczą podstaw matematyki, czy alfabetu. Każda gra składa się z 30 par puzzli, które należy połączyć w pary według wskazanego klucza. "Czyja to zguba" to gra, w której dzieci muszą odnaleźć jak najwięcej pasujących do siebie par puzzli, na których znajdujące się postać i przedmiot mają ze sobą związek. Po połączeniu właściwych puzzli gracz wymawia nazwy widocznych na nich postaci i przedmiotu. Wygrywa ten, kto ułoży najwięcej puzzli i prawidłowo wymówi znajdujące się na nich obiektów. Do gry dołączona jest instrukcja podpowiadająca prawidłowe połączenie puzzli. Zawartość pudełka: 60 puzzli, instrukcja. Ilość graczy: 1 - 6</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color w:val="0000FF"/>
                <w:sz w:val="18"/>
                <w:szCs w:val="18"/>
              </w:rPr>
            </w:pPr>
            <w:r>
              <w:rPr>
                <w:rFonts w:eastAsia="Cambria" w:cs="Cambria" w:ascii="Cambria" w:hAnsi="Cambria"/>
                <w:color w:val="0000FF"/>
                <w:sz w:val="18"/>
                <w:szCs w:val="18"/>
              </w:rPr>
              <w:t>17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color w:val="0000FF"/>
                <w:sz w:val="18"/>
                <w:szCs w:val="18"/>
              </w:rPr>
            </w:pPr>
            <w:r>
              <w:rPr>
                <w:rFonts w:eastAsia="Cambria" w:cs="Cambria" w:ascii="Cambria" w:hAnsi="Cambria"/>
                <w:color w:val="0000FF"/>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Bryły - kule i półkule komplet 6 szt. - Zestaw 6 brył geometrycznych. 4 bryły wykonane z przeźroczystego tworzywa sztucznego </w:t>
            </w:r>
          </w:p>
          <w:p>
            <w:pPr>
              <w:pStyle w:val="Normal"/>
              <w:spacing w:lineRule="auto" w:line="240"/>
              <w:rPr>
                <w:rFonts w:ascii="Cambria" w:hAnsi="Cambria" w:eastAsia="Cambria" w:cs="Cambria"/>
                <w:sz w:val="18"/>
                <w:szCs w:val="18"/>
              </w:rPr>
            </w:pPr>
            <w:r>
              <w:rPr>
                <w:rFonts w:eastAsia="Cambria" w:cs="Cambria" w:ascii="Cambria" w:hAnsi="Cambria"/>
                <w:sz w:val="18"/>
                <w:szCs w:val="18"/>
              </w:rPr>
              <w:t>z zaznaczonymi płaszczyznami, przekrojami, promieniami i cięciwą.</w:t>
            </w:r>
          </w:p>
          <w:p>
            <w:pPr>
              <w:pStyle w:val="Normal"/>
              <w:spacing w:lineRule="auto" w:line="240"/>
              <w:rPr>
                <w:rFonts w:ascii="Cambria" w:hAnsi="Cambria" w:eastAsia="Cambria" w:cs="Cambria"/>
                <w:sz w:val="18"/>
                <w:szCs w:val="18"/>
              </w:rPr>
            </w:pPr>
            <w:r>
              <w:rPr>
                <w:rFonts w:eastAsia="Cambria" w:cs="Cambria" w:ascii="Cambria" w:hAnsi="Cambria"/>
                <w:sz w:val="18"/>
                <w:szCs w:val="18"/>
              </w:rPr>
              <w:t>2 bryły wykonane z nieprzeźroczystego tworzywa - przeznaczone do pisania flamastrami suchościeralnymi.</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Zestaw 6 brył geometrycznych. 4 bryły wykonane z przeźroczystego tworzywa sztucznego </w:t>
            </w:r>
          </w:p>
          <w:p>
            <w:pPr>
              <w:pStyle w:val="Normal"/>
              <w:spacing w:lineRule="auto" w:line="240"/>
              <w:rPr>
                <w:rFonts w:ascii="Cambria" w:hAnsi="Cambria" w:eastAsia="Cambria" w:cs="Cambria"/>
                <w:sz w:val="18"/>
                <w:szCs w:val="18"/>
              </w:rPr>
            </w:pPr>
            <w:r>
              <w:rPr>
                <w:rFonts w:eastAsia="Cambria" w:cs="Cambria" w:ascii="Cambria" w:hAnsi="Cambria"/>
                <w:sz w:val="18"/>
                <w:szCs w:val="18"/>
              </w:rPr>
              <w:t>z zaznaczonymi płaszczyznami, przekrojami, promieniami i cięciwą.</w:t>
            </w:r>
          </w:p>
          <w:p>
            <w:pPr>
              <w:pStyle w:val="Normal"/>
              <w:spacing w:lineRule="auto" w:line="240"/>
              <w:rPr>
                <w:rFonts w:ascii="Cambria" w:hAnsi="Cambria" w:eastAsia="Cambria" w:cs="Cambria"/>
                <w:sz w:val="18"/>
                <w:szCs w:val="18"/>
              </w:rPr>
            </w:pPr>
            <w:r>
              <w:rPr>
                <w:rFonts w:eastAsia="Cambria" w:cs="Cambria" w:ascii="Cambria" w:hAnsi="Cambria"/>
                <w:sz w:val="18"/>
                <w:szCs w:val="18"/>
              </w:rPr>
              <w:t>wysokość brył: 12cm i 6cm</w:t>
            </w:r>
          </w:p>
          <w:p>
            <w:pPr>
              <w:pStyle w:val="Normal"/>
              <w:spacing w:lineRule="auto" w:line="240"/>
              <w:rPr>
                <w:rFonts w:ascii="Cambria" w:hAnsi="Cambria" w:eastAsia="Cambria" w:cs="Cambria"/>
                <w:sz w:val="18"/>
                <w:szCs w:val="18"/>
              </w:rPr>
            </w:pPr>
            <w:r>
              <w:rPr>
                <w:rFonts w:eastAsia="Cambria" w:cs="Cambria" w:ascii="Cambria" w:hAnsi="Cambria"/>
                <w:sz w:val="18"/>
                <w:szCs w:val="18"/>
              </w:rPr>
              <w:t>waga zestawu: 0,90 kg</w:t>
            </w:r>
          </w:p>
          <w:p>
            <w:pPr>
              <w:pStyle w:val="Normal"/>
              <w:spacing w:lineRule="auto" w:line="240"/>
              <w:rPr>
                <w:rFonts w:ascii="Cambria" w:hAnsi="Cambria" w:eastAsia="Cambria" w:cs="Cambria"/>
                <w:sz w:val="18"/>
                <w:szCs w:val="18"/>
              </w:rPr>
            </w:pPr>
            <w:r>
              <w:rPr>
                <w:rFonts w:eastAsia="Cambria" w:cs="Cambria" w:ascii="Cambria" w:hAnsi="Cambria"/>
                <w:sz w:val="18"/>
                <w:szCs w:val="18"/>
              </w:rPr>
              <w:t>w skład kul i półkul wchodzą:</w:t>
            </w:r>
          </w:p>
          <w:p>
            <w:pPr>
              <w:pStyle w:val="Normal"/>
              <w:spacing w:lineRule="auto" w:line="240"/>
              <w:rPr>
                <w:rFonts w:ascii="Cambria" w:hAnsi="Cambria" w:eastAsia="Cambria" w:cs="Cambria"/>
                <w:sz w:val="18"/>
                <w:szCs w:val="18"/>
              </w:rPr>
            </w:pPr>
            <w:r>
              <w:rPr>
                <w:rFonts w:eastAsia="Cambria" w:cs="Cambria" w:ascii="Cambria" w:hAnsi="Cambria"/>
                <w:sz w:val="18"/>
                <w:szCs w:val="18"/>
              </w:rPr>
              <w:t>&gt; kula z zaznaczoną średnicą, promieniem i cięciwą</w:t>
            </w:r>
          </w:p>
          <w:p>
            <w:pPr>
              <w:pStyle w:val="Normal"/>
              <w:spacing w:lineRule="auto" w:line="240"/>
              <w:rPr>
                <w:rFonts w:ascii="Cambria" w:hAnsi="Cambria" w:eastAsia="Cambria" w:cs="Cambria"/>
                <w:sz w:val="18"/>
                <w:szCs w:val="18"/>
              </w:rPr>
            </w:pPr>
            <w:r>
              <w:rPr>
                <w:rFonts w:eastAsia="Cambria" w:cs="Cambria" w:ascii="Cambria" w:hAnsi="Cambria"/>
                <w:sz w:val="18"/>
                <w:szCs w:val="18"/>
              </w:rPr>
              <w:t>&gt; półkula z zaznaczonymi promieniami</w:t>
            </w:r>
          </w:p>
          <w:p>
            <w:pPr>
              <w:pStyle w:val="Normal"/>
              <w:spacing w:lineRule="auto" w:line="240"/>
              <w:rPr>
                <w:rFonts w:ascii="Cambria" w:hAnsi="Cambria" w:eastAsia="Cambria" w:cs="Cambria"/>
                <w:sz w:val="18"/>
                <w:szCs w:val="18"/>
              </w:rPr>
            </w:pPr>
            <w:r>
              <w:rPr>
                <w:rFonts w:eastAsia="Cambria" w:cs="Cambria" w:ascii="Cambria" w:hAnsi="Cambria"/>
                <w:sz w:val="18"/>
                <w:szCs w:val="18"/>
              </w:rPr>
              <w:t>&gt; kula z zaznaczonym przekrojem i płaszczyznami</w:t>
            </w:r>
          </w:p>
          <w:p>
            <w:pPr>
              <w:pStyle w:val="Normal"/>
              <w:spacing w:lineRule="auto" w:line="240"/>
              <w:rPr>
                <w:rFonts w:ascii="Cambria" w:hAnsi="Cambria" w:eastAsia="Cambria" w:cs="Cambria"/>
                <w:sz w:val="18"/>
                <w:szCs w:val="18"/>
              </w:rPr>
            </w:pPr>
            <w:r>
              <w:rPr>
                <w:rFonts w:eastAsia="Cambria" w:cs="Cambria" w:ascii="Cambria" w:hAnsi="Cambria"/>
                <w:sz w:val="18"/>
                <w:szCs w:val="18"/>
              </w:rPr>
              <w:t>&gt; półkula z zaznaczonymi płaszczyznami</w:t>
            </w:r>
          </w:p>
          <w:p>
            <w:pPr>
              <w:pStyle w:val="Normal"/>
              <w:spacing w:lineRule="auto" w:line="240"/>
              <w:rPr>
                <w:rFonts w:ascii="Cambria" w:hAnsi="Cambria" w:eastAsia="Cambria" w:cs="Cambria"/>
                <w:sz w:val="18"/>
                <w:szCs w:val="18"/>
              </w:rPr>
            </w:pPr>
            <w:r>
              <w:rPr>
                <w:rFonts w:eastAsia="Cambria" w:cs="Cambria" w:ascii="Cambria" w:hAnsi="Cambria"/>
                <w:sz w:val="18"/>
                <w:szCs w:val="18"/>
              </w:rPr>
              <w:t>&gt; kula do pisania flamastrami suchościeralnymi</w:t>
            </w:r>
          </w:p>
          <w:p>
            <w:pPr>
              <w:pStyle w:val="Normal"/>
              <w:spacing w:lineRule="auto" w:line="240"/>
              <w:rPr>
                <w:rFonts w:ascii="Cambria" w:hAnsi="Cambria" w:eastAsia="Cambria" w:cs="Cambria"/>
                <w:sz w:val="18"/>
                <w:szCs w:val="18"/>
              </w:rPr>
            </w:pPr>
            <w:r>
              <w:rPr>
                <w:rFonts w:eastAsia="Cambria" w:cs="Cambria" w:ascii="Cambria" w:hAnsi="Cambria"/>
                <w:sz w:val="18"/>
                <w:szCs w:val="18"/>
              </w:rPr>
              <w:t>&gt; półkula do pisania flamastrami suchościeralnymi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Bryły do mierzenia objętości komplet 4szt. - Zestaw 4 brył geometrycznych wykonanych z przeźroczystego tworzywa sztucznego. Wsypując jakikolwiek sypki materiał możemy porównać objętości poszczególnych brył.</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4 brył geometrycznych wykonanych z przeźroczystego tworzywa sztucznego. Wsypując jakikolwiek sypki materiał możemy porównać objętości poszczególnych brył.</w:t>
            </w:r>
          </w:p>
          <w:p>
            <w:pPr>
              <w:pStyle w:val="Normal"/>
              <w:spacing w:lineRule="auto" w:line="240"/>
              <w:rPr>
                <w:rFonts w:ascii="Cambria" w:hAnsi="Cambria" w:eastAsia="Cambria" w:cs="Cambria"/>
                <w:sz w:val="18"/>
                <w:szCs w:val="18"/>
              </w:rPr>
            </w:pPr>
            <w:r>
              <w:rPr>
                <w:rFonts w:eastAsia="Cambria" w:cs="Cambria" w:ascii="Cambria" w:hAnsi="Cambria"/>
                <w:sz w:val="18"/>
                <w:szCs w:val="18"/>
              </w:rPr>
              <w:t>wysokość brył: 15 cm</w:t>
            </w:r>
          </w:p>
          <w:p>
            <w:pPr>
              <w:pStyle w:val="Normal"/>
              <w:spacing w:lineRule="auto" w:line="240"/>
              <w:rPr>
                <w:rFonts w:ascii="Cambria" w:hAnsi="Cambria" w:eastAsia="Cambria" w:cs="Cambria"/>
                <w:sz w:val="18"/>
                <w:szCs w:val="18"/>
              </w:rPr>
            </w:pPr>
            <w:r>
              <w:rPr>
                <w:rFonts w:eastAsia="Cambria" w:cs="Cambria" w:ascii="Cambria" w:hAnsi="Cambria"/>
                <w:sz w:val="18"/>
                <w:szCs w:val="18"/>
              </w:rPr>
              <w:t>w skład zestawu brył do mierzenia objętości wchodzą:</w:t>
            </w:r>
          </w:p>
          <w:p>
            <w:pPr>
              <w:pStyle w:val="Normal"/>
              <w:spacing w:lineRule="auto" w:line="240"/>
              <w:rPr>
                <w:rFonts w:ascii="Cambria" w:hAnsi="Cambria" w:eastAsia="Cambria" w:cs="Cambria"/>
                <w:sz w:val="18"/>
                <w:szCs w:val="18"/>
              </w:rPr>
            </w:pPr>
            <w:r>
              <w:rPr>
                <w:rFonts w:eastAsia="Cambria" w:cs="Cambria" w:ascii="Cambria" w:hAnsi="Cambria"/>
                <w:sz w:val="18"/>
                <w:szCs w:val="18"/>
              </w:rPr>
              <w:t>&gt; graniastosłup o podstawie kwadratu</w:t>
            </w:r>
          </w:p>
          <w:p>
            <w:pPr>
              <w:pStyle w:val="Normal"/>
              <w:spacing w:lineRule="auto" w:line="240"/>
              <w:rPr>
                <w:rFonts w:ascii="Cambria" w:hAnsi="Cambria" w:eastAsia="Cambria" w:cs="Cambria"/>
                <w:sz w:val="18"/>
                <w:szCs w:val="18"/>
              </w:rPr>
            </w:pPr>
            <w:r>
              <w:rPr>
                <w:rFonts w:eastAsia="Cambria" w:cs="Cambria" w:ascii="Cambria" w:hAnsi="Cambria"/>
                <w:sz w:val="18"/>
                <w:szCs w:val="18"/>
              </w:rPr>
              <w:t>&gt; graniastosłup o podstawie trójkąta</w:t>
            </w:r>
          </w:p>
          <w:p>
            <w:pPr>
              <w:pStyle w:val="Normal"/>
              <w:spacing w:lineRule="auto" w:line="240"/>
              <w:rPr>
                <w:rFonts w:ascii="Cambria" w:hAnsi="Cambria" w:eastAsia="Cambria" w:cs="Cambria"/>
                <w:sz w:val="18"/>
                <w:szCs w:val="18"/>
              </w:rPr>
            </w:pPr>
            <w:r>
              <w:rPr>
                <w:rFonts w:eastAsia="Cambria" w:cs="Cambria" w:ascii="Cambria" w:hAnsi="Cambria"/>
                <w:sz w:val="18"/>
                <w:szCs w:val="18"/>
              </w:rPr>
              <w:t>&gt; ostrosłup o podstawie kwadratu</w:t>
            </w:r>
          </w:p>
          <w:p>
            <w:pPr>
              <w:pStyle w:val="Normal"/>
              <w:spacing w:lineRule="auto" w:line="240"/>
              <w:rPr>
                <w:rFonts w:ascii="Cambria" w:hAnsi="Cambria" w:eastAsia="Cambria" w:cs="Cambria"/>
                <w:sz w:val="18"/>
                <w:szCs w:val="18"/>
              </w:rPr>
            </w:pPr>
            <w:r>
              <w:rPr>
                <w:rFonts w:cs="Cambria" w:ascii="Cambria" w:hAnsi="Cambria"/>
                <w:sz w:val="18"/>
                <w:szCs w:val="18"/>
              </w:rPr>
              <w:t>&gt; ostrosłup o podstawie trójkąta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Aximo - rolki małe do grzebienia plastikowego - Komplet małych rolek aximo za pomocą, których można tworzyć formy mozaikowe w pionie. Rolki występują w 10 kolorach. Kolorowe rolki umieszcza się w podstawce wg załączonych wzorów lub własnego pomysłu. Rolki wsuwa się swobodnie od góry w szczeliny grzebienia. Układane rolki tworzą obrazek warstwami, rzędami od dołu do góry.</w:t>
            </w:r>
          </w:p>
          <w:p>
            <w:pPr>
              <w:pStyle w:val="Normal"/>
              <w:spacing w:lineRule="auto" w:line="240"/>
              <w:rPr>
                <w:rFonts w:ascii="Cambria" w:hAnsi="Cambria" w:eastAsia="Cambria" w:cs="Cambria"/>
                <w:sz w:val="18"/>
                <w:szCs w:val="18"/>
              </w:rPr>
            </w:pPr>
            <w:r>
              <w:rPr>
                <w:rFonts w:eastAsia="Cambria" w:cs="Cambria" w:ascii="Cambria" w:hAnsi="Cambria"/>
                <w:sz w:val="18"/>
                <w:szCs w:val="18"/>
              </w:rPr>
              <w:t>Zawartość: 1,2 kg kolorowych rolek (około 1512 szt.uk) w 10 kolorach o średnicy 1 cm wykonanych z estetycznego tworzywa 17 kart z gotowymi wzorami do układania w dużych i małych plastikowych grzebieniach Aximo</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Arytmetyka i algebra klasy 4-6 - Arytmetyka i algebra to zestaw tablic do wykorzystania na zajęciach matematyki drugiego etapu edukacyjnego (klasy IV - VI szkoły podstawowej).</w:t>
            </w:r>
          </w:p>
          <w:p>
            <w:pPr>
              <w:pStyle w:val="Normal"/>
              <w:spacing w:lineRule="auto" w:line="240"/>
              <w:rPr>
                <w:rFonts w:ascii="Cambria" w:hAnsi="Cambria" w:eastAsia="Cambria" w:cs="Cambria"/>
                <w:sz w:val="18"/>
                <w:szCs w:val="18"/>
              </w:rPr>
            </w:pPr>
            <w:r>
              <w:rPr>
                <w:rFonts w:eastAsia="Cambria" w:cs="Cambria" w:ascii="Cambria" w:hAnsi="Cambria"/>
                <w:sz w:val="18"/>
                <w:szCs w:val="18"/>
              </w:rPr>
              <w:t>W zestawie znajdują się takie tablice:</w:t>
            </w:r>
          </w:p>
          <w:p>
            <w:pPr>
              <w:pStyle w:val="Normal"/>
              <w:spacing w:lineRule="auto" w:line="240"/>
              <w:rPr>
                <w:rFonts w:ascii="Cambria" w:hAnsi="Cambria" w:eastAsia="Cambria" w:cs="Cambria"/>
                <w:sz w:val="18"/>
                <w:szCs w:val="18"/>
              </w:rPr>
            </w:pPr>
            <w:r>
              <w:rPr>
                <w:rFonts w:eastAsia="Cambria" w:cs="Cambria" w:ascii="Cambria" w:hAnsi="Cambria"/>
                <w:sz w:val="18"/>
                <w:szCs w:val="18"/>
              </w:rPr>
              <w:t>1 — Działania arytmetyczne</w:t>
            </w:r>
          </w:p>
          <w:p>
            <w:pPr>
              <w:pStyle w:val="Normal"/>
              <w:spacing w:lineRule="auto" w:line="240"/>
              <w:rPr>
                <w:rFonts w:ascii="Cambria" w:hAnsi="Cambria" w:eastAsia="Cambria" w:cs="Cambria"/>
                <w:sz w:val="18"/>
                <w:szCs w:val="18"/>
              </w:rPr>
            </w:pPr>
            <w:r>
              <w:rPr>
                <w:rFonts w:eastAsia="Cambria" w:cs="Cambria" w:ascii="Cambria" w:hAnsi="Cambria"/>
                <w:sz w:val="18"/>
                <w:szCs w:val="18"/>
              </w:rPr>
              <w:t>2a, 2b — Prawa działań</w:t>
            </w:r>
          </w:p>
          <w:p>
            <w:pPr>
              <w:pStyle w:val="Normal"/>
              <w:spacing w:lineRule="auto" w:line="240"/>
              <w:rPr>
                <w:rFonts w:ascii="Cambria" w:hAnsi="Cambria" w:eastAsia="Cambria" w:cs="Cambria"/>
                <w:sz w:val="18"/>
                <w:szCs w:val="18"/>
              </w:rPr>
            </w:pPr>
            <w:r>
              <w:rPr>
                <w:rFonts w:eastAsia="Cambria" w:cs="Cambria" w:ascii="Cambria" w:hAnsi="Cambria"/>
                <w:sz w:val="18"/>
                <w:szCs w:val="18"/>
              </w:rPr>
              <w:t>3 — Rzymski system zapisu liczb</w:t>
            </w:r>
          </w:p>
          <w:p>
            <w:pPr>
              <w:pStyle w:val="Normal"/>
              <w:spacing w:lineRule="auto" w:line="240"/>
              <w:rPr>
                <w:rFonts w:ascii="Cambria" w:hAnsi="Cambria" w:eastAsia="Cambria" w:cs="Cambria"/>
                <w:sz w:val="18"/>
                <w:szCs w:val="18"/>
              </w:rPr>
            </w:pPr>
            <w:r>
              <w:rPr>
                <w:rFonts w:eastAsia="Cambria" w:cs="Cambria" w:ascii="Cambria" w:hAnsi="Cambria"/>
                <w:sz w:val="18"/>
                <w:szCs w:val="18"/>
              </w:rPr>
              <w:t>4 — Zbiory liczbowe</w:t>
            </w:r>
          </w:p>
          <w:p>
            <w:pPr>
              <w:pStyle w:val="Normal"/>
              <w:spacing w:lineRule="auto" w:line="240"/>
              <w:rPr>
                <w:rFonts w:ascii="Cambria" w:hAnsi="Cambria" w:eastAsia="Cambria" w:cs="Cambria"/>
                <w:sz w:val="18"/>
                <w:szCs w:val="18"/>
              </w:rPr>
            </w:pPr>
            <w:r>
              <w:rPr>
                <w:rFonts w:eastAsia="Cambria" w:cs="Cambria" w:ascii="Cambria" w:hAnsi="Cambria"/>
                <w:sz w:val="18"/>
                <w:szCs w:val="18"/>
              </w:rPr>
              <w:t>5a, 5b, 5c, 5d, — Porównywanie ułamków zwykłych</w:t>
            </w:r>
          </w:p>
          <w:p>
            <w:pPr>
              <w:pStyle w:val="Normal"/>
              <w:spacing w:lineRule="auto" w:line="240"/>
              <w:rPr>
                <w:rFonts w:ascii="Cambria" w:hAnsi="Cambria" w:eastAsia="Cambria" w:cs="Cambria"/>
                <w:sz w:val="18"/>
                <w:szCs w:val="18"/>
              </w:rPr>
            </w:pPr>
            <w:r>
              <w:rPr>
                <w:rFonts w:eastAsia="Cambria" w:cs="Cambria" w:ascii="Cambria" w:hAnsi="Cambria"/>
                <w:sz w:val="18"/>
                <w:szCs w:val="18"/>
              </w:rPr>
              <w:t>5e, - Działania na ulamkach zwykłych</w:t>
            </w:r>
          </w:p>
          <w:p>
            <w:pPr>
              <w:pStyle w:val="Normal"/>
              <w:spacing w:lineRule="auto" w:line="240"/>
              <w:rPr>
                <w:rFonts w:ascii="Cambria" w:hAnsi="Cambria" w:eastAsia="Cambria" w:cs="Cambria"/>
                <w:sz w:val="18"/>
                <w:szCs w:val="18"/>
              </w:rPr>
            </w:pPr>
            <w:r>
              <w:rPr>
                <w:rFonts w:eastAsia="Cambria" w:cs="Cambria" w:ascii="Cambria" w:hAnsi="Cambria"/>
                <w:sz w:val="18"/>
                <w:szCs w:val="18"/>
              </w:rPr>
              <w:t>6a — Ułamki dziesiętne</w:t>
            </w:r>
          </w:p>
          <w:p>
            <w:pPr>
              <w:pStyle w:val="Normal"/>
              <w:spacing w:lineRule="auto" w:line="240"/>
              <w:rPr>
                <w:rFonts w:ascii="Cambria" w:hAnsi="Cambria" w:eastAsia="Cambria" w:cs="Cambria"/>
                <w:sz w:val="18"/>
                <w:szCs w:val="18"/>
              </w:rPr>
            </w:pPr>
            <w:r>
              <w:rPr>
                <w:rFonts w:eastAsia="Cambria" w:cs="Cambria" w:ascii="Cambria" w:hAnsi="Cambria"/>
                <w:sz w:val="18"/>
                <w:szCs w:val="18"/>
              </w:rPr>
              <w:t>6b — Mnożenie i dzielenie ułamków dziesiętnych przez 10, 100, 1000...</w:t>
            </w:r>
          </w:p>
          <w:p>
            <w:pPr>
              <w:pStyle w:val="Normal"/>
              <w:spacing w:lineRule="auto" w:line="240"/>
              <w:rPr>
                <w:rFonts w:ascii="Cambria" w:hAnsi="Cambria" w:eastAsia="Cambria" w:cs="Cambria"/>
                <w:sz w:val="18"/>
                <w:szCs w:val="18"/>
              </w:rPr>
            </w:pPr>
            <w:r>
              <w:rPr>
                <w:rFonts w:eastAsia="Cambria" w:cs="Cambria" w:ascii="Cambria" w:hAnsi="Cambria"/>
                <w:sz w:val="18"/>
                <w:szCs w:val="18"/>
              </w:rPr>
              <w:t>6c — Działania pisemne na ułamkach dziesiętnych</w:t>
            </w:r>
          </w:p>
          <w:p>
            <w:pPr>
              <w:pStyle w:val="Normal"/>
              <w:spacing w:lineRule="auto" w:line="240"/>
              <w:rPr>
                <w:rFonts w:ascii="Cambria" w:hAnsi="Cambria" w:eastAsia="Cambria" w:cs="Cambria"/>
                <w:sz w:val="18"/>
                <w:szCs w:val="18"/>
              </w:rPr>
            </w:pPr>
            <w:r>
              <w:rPr>
                <w:rFonts w:eastAsia="Cambria" w:cs="Cambria" w:ascii="Cambria" w:hAnsi="Cambria"/>
                <w:sz w:val="18"/>
                <w:szCs w:val="18"/>
              </w:rPr>
              <w:t>7a — Liczby całkowite</w:t>
            </w:r>
          </w:p>
          <w:p>
            <w:pPr>
              <w:pStyle w:val="Normal"/>
              <w:spacing w:lineRule="auto" w:line="240"/>
              <w:rPr>
                <w:rFonts w:ascii="Cambria" w:hAnsi="Cambria" w:eastAsia="Cambria" w:cs="Cambria"/>
                <w:sz w:val="18"/>
                <w:szCs w:val="18"/>
              </w:rPr>
            </w:pPr>
            <w:r>
              <w:rPr>
                <w:rFonts w:eastAsia="Cambria" w:cs="Cambria" w:ascii="Cambria" w:hAnsi="Cambria"/>
                <w:sz w:val="18"/>
                <w:szCs w:val="18"/>
              </w:rPr>
              <w:t>7b — Działania na liczbach całkowitych</w:t>
            </w:r>
          </w:p>
          <w:p>
            <w:pPr>
              <w:pStyle w:val="Normal"/>
              <w:spacing w:lineRule="auto" w:line="240"/>
              <w:rPr>
                <w:rFonts w:ascii="Cambria" w:hAnsi="Cambria" w:eastAsia="Cambria" w:cs="Cambria"/>
                <w:sz w:val="18"/>
                <w:szCs w:val="18"/>
              </w:rPr>
            </w:pPr>
            <w:r>
              <w:rPr>
                <w:rFonts w:eastAsia="Cambria" w:cs="Cambria" w:ascii="Cambria" w:hAnsi="Cambria"/>
                <w:sz w:val="18"/>
                <w:szCs w:val="18"/>
              </w:rPr>
              <w:t>8 — Potęgi,</w:t>
            </w:r>
          </w:p>
          <w:p>
            <w:pPr>
              <w:pStyle w:val="Normal"/>
              <w:spacing w:lineRule="auto" w:line="240"/>
              <w:rPr>
                <w:rFonts w:ascii="Cambria" w:hAnsi="Cambria" w:eastAsia="Cambria" w:cs="Cambria"/>
                <w:sz w:val="18"/>
                <w:szCs w:val="18"/>
              </w:rPr>
            </w:pPr>
            <w:r>
              <w:rPr>
                <w:rFonts w:eastAsia="Cambria" w:cs="Cambria" w:ascii="Cambria" w:hAnsi="Cambria"/>
                <w:sz w:val="18"/>
                <w:szCs w:val="18"/>
              </w:rPr>
              <w:t>9 — Pierwiastki</w:t>
            </w:r>
          </w:p>
          <w:p>
            <w:pPr>
              <w:pStyle w:val="Normal"/>
              <w:spacing w:lineRule="auto" w:line="240"/>
              <w:rPr>
                <w:rFonts w:ascii="Cambria" w:hAnsi="Cambria" w:eastAsia="Cambria" w:cs="Cambria"/>
                <w:sz w:val="18"/>
                <w:szCs w:val="18"/>
              </w:rPr>
            </w:pPr>
            <w:r>
              <w:rPr>
                <w:rFonts w:eastAsia="Cambria" w:cs="Cambria" w:ascii="Cambria" w:hAnsi="Cambria"/>
                <w:sz w:val="18"/>
                <w:szCs w:val="18"/>
              </w:rPr>
              <w:t>10 — Procęty</w:t>
            </w:r>
          </w:p>
          <w:p>
            <w:pPr>
              <w:pStyle w:val="Normal"/>
              <w:spacing w:lineRule="auto" w:line="240"/>
              <w:rPr>
                <w:rFonts w:ascii="Cambria" w:hAnsi="Cambria" w:eastAsia="Cambria" w:cs="Cambria"/>
                <w:sz w:val="18"/>
                <w:szCs w:val="18"/>
              </w:rPr>
            </w:pPr>
            <w:r>
              <w:rPr>
                <w:rFonts w:eastAsia="Cambria" w:cs="Cambria" w:ascii="Cambria" w:hAnsi="Cambria"/>
                <w:sz w:val="18"/>
                <w:szCs w:val="18"/>
              </w:rPr>
              <w:t>11 — Jednostki masy</w:t>
            </w:r>
          </w:p>
          <w:p>
            <w:pPr>
              <w:pStyle w:val="Normal"/>
              <w:spacing w:lineRule="auto" w:line="240"/>
              <w:rPr>
                <w:rFonts w:ascii="Cambria" w:hAnsi="Cambria" w:eastAsia="Cambria" w:cs="Cambria"/>
                <w:sz w:val="18"/>
                <w:szCs w:val="18"/>
              </w:rPr>
            </w:pPr>
            <w:r>
              <w:rPr>
                <w:rFonts w:eastAsia="Cambria" w:cs="Cambria" w:ascii="Cambria" w:hAnsi="Cambria"/>
                <w:sz w:val="18"/>
                <w:szCs w:val="18"/>
              </w:rPr>
              <w:t>12 — Kalendarz i czas</w:t>
            </w:r>
          </w:p>
          <w:p>
            <w:pPr>
              <w:pStyle w:val="Normal"/>
              <w:spacing w:lineRule="auto" w:line="240"/>
              <w:rPr>
                <w:rFonts w:ascii="Cambria" w:hAnsi="Cambria" w:eastAsia="Cambria" w:cs="Cambria"/>
                <w:sz w:val="18"/>
                <w:szCs w:val="18"/>
              </w:rPr>
            </w:pPr>
            <w:r>
              <w:rPr>
                <w:rFonts w:eastAsia="Cambria" w:cs="Cambria" w:ascii="Cambria" w:hAnsi="Cambria"/>
                <w:sz w:val="18"/>
                <w:szCs w:val="18"/>
              </w:rPr>
              <w:t>13 — Droga, prędkość czas</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Zestaw do tworzenia liczb w dziesiątkowym systemie pozycyjnym</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Zestaw do tworzenia ułamków dziesiętnych</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Zestaw do tworzenia liczb w systemie rzymskim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8"/>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Akademia Umysłu Pamięć 1 - PAMIĘĆ Program zawiera najnowsze metody, techniki i systemy doskonalenia pamięci. Znajdziesz tu ćwiczenia, które zwiększają Twoją zdolność zapamiętywania: tekstów, znaków, liczb, obrazów, sytuacji. Skraca się czas potrzebny na zapamiętanie informacji. Wzrasta zdolność jej długoterminowego przechowywania. Nabyte umiejętności wykorzystujesz, aby zapamiętywać: obce słówka, numery telefonów, terminy spotkań, imiona, nazwiska i twarze, treść czytanych gazet i książek.</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vAlign w:val="center"/>
          </w:tcPr>
          <w:p>
            <w:pPr>
              <w:pStyle w:val="Normal"/>
              <w:numPr>
                <w:ilvl w:val="3"/>
                <w:numId w:val="156"/>
              </w:numPr>
              <w:spacing w:lineRule="auto" w:line="240" w:before="200" w:after="120"/>
              <w:ind w:left="170" w:hanging="170"/>
              <w:contextualSpacing/>
              <w:jc w:val="center"/>
              <w:rPr/>
            </w:pPr>
            <w:r>
              <w:rPr/>
            </w:r>
          </w:p>
        </w:tc>
        <w:tc>
          <w:tcPr>
            <w:tcW w:w="1176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sz w:val="18"/>
                <w:szCs w:val="18"/>
              </w:rPr>
              <w:t> </w:t>
            </w:r>
            <w:r>
              <w:rPr>
                <w:rFonts w:eastAsia="Cambria" w:cs="Cambria" w:ascii="Cambria" w:hAnsi="Cambria"/>
                <w:b/>
              </w:rPr>
              <w:t>pomoce dydaktyczne do prowadzenia zajęć wyrównawczych i kółek zainteresowań z przyrody</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rHeight w:val="867" w:hRule="atLeast"/>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Pudełko do obserwacji okazów</w:t>
            </w:r>
            <w:r>
              <w:rPr>
                <w:rFonts w:eastAsia="Cambria" w:cs="Cambria" w:ascii="Cambria" w:hAnsi="Cambria"/>
                <w:sz w:val="18"/>
                <w:szCs w:val="18"/>
              </w:rPr>
              <w:t>, przez co Zamawiający rozumie-</w:t>
            </w:r>
            <w:r>
              <w:rPr>
                <w:rFonts w:eastAsia="Cambria" w:cs="Cambria" w:ascii="Cambria" w:hAnsi="Cambria"/>
                <w:sz w:val="18"/>
                <w:szCs w:val="18"/>
                <w:highlight w:val="white"/>
              </w:rPr>
              <w:t xml:space="preserve"> </w:t>
            </w:r>
            <w:r>
              <w:rPr>
                <w:rFonts w:eastAsia="Cambria" w:cs="Cambria" w:ascii="Cambria" w:hAnsi="Cambria"/>
                <w:sz w:val="18"/>
                <w:szCs w:val="18"/>
              </w:rPr>
              <w:t>Rozszerzona wersja Pudełka z 3 lupami... Przezroczysty pojemnik w kształcie walca, w którego pokrywkę (zdejmowana) wbudowane są 2 lupy (jedna uchylna na zawiasie), dając powiększenie 2x lub 4x. W pokrywce znajdują się otwory wentylacyjne. Dodatkowym elementem jest przestrzeń pod pudełkiem głównym z odchylaną lupą boczną oraz umieszczonym ukośnie lustrem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Lornetka</w:t>
            </w:r>
            <w:r>
              <w:rPr>
                <w:rFonts w:eastAsia="Cambria" w:cs="Cambria" w:ascii="Cambria" w:hAnsi="Cambria"/>
                <w:sz w:val="18"/>
                <w:szCs w:val="18"/>
              </w:rPr>
              <w:t>, przez co Zamawiający rozumie, Lornetka z grupy przeznaczenia –turystyczna, typ 20x50, gumowa obudowa, powiększenie, co najmniej 20x, pole widzenia liniowe 1000.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rPr>
                <w:rFonts w:ascii="Cambria" w:hAnsi="Cambria" w:eastAsia="Cambria" w:cs="Cambria"/>
                <w:sz w:val="18"/>
                <w:szCs w:val="18"/>
              </w:rPr>
            </w:pPr>
            <w:r>
              <w:rPr>
                <w:rFonts w:eastAsia="Cambria" w:cs="Cambria" w:ascii="Cambria" w:hAnsi="Cambria"/>
                <w:b/>
                <w:sz w:val="18"/>
                <w:szCs w:val="18"/>
              </w:rPr>
              <w:t>Teleskop,</w:t>
            </w:r>
            <w:r>
              <w:rPr>
                <w:rFonts w:eastAsia="Cambria" w:cs="Cambria" w:ascii="Cambria" w:hAnsi="Cambria"/>
                <w:sz w:val="18"/>
                <w:szCs w:val="18"/>
              </w:rPr>
              <w:t xml:space="preserve"> przez co Zamawiający rozumie:, Średnica obiektywu 70 mm i ogniskowej 900 mm, do obserwacji wizualnych planet i Księżyca. Dobrze sprawdza się jako silna luneta obserwacyjna.</w:t>
            </w:r>
          </w:p>
          <w:p>
            <w:pPr>
              <w:pStyle w:val="Normal"/>
              <w:shd w:val="clear" w:color="auto" w:fill="FFFFFF"/>
              <w:rPr>
                <w:rFonts w:ascii="Cambria" w:hAnsi="Cambria" w:eastAsia="Cambria" w:cs="Cambria"/>
                <w:sz w:val="18"/>
                <w:szCs w:val="18"/>
              </w:rPr>
            </w:pPr>
            <w:r>
              <w:rPr>
                <w:rFonts w:eastAsia="Cambria" w:cs="Cambria" w:ascii="Cambria" w:hAnsi="Cambria"/>
                <w:sz w:val="18"/>
                <w:szCs w:val="18"/>
              </w:rPr>
              <w:t>Wyposażony w wyciąg okularowy o średnicy 1,25 cala. Aluminiowy statyw o regulowanej wysokości.</w:t>
            </w:r>
          </w:p>
          <w:p>
            <w:pPr>
              <w:pStyle w:val="Normal"/>
              <w:shd w:val="clear" w:color="auto" w:fill="FFFFFF"/>
              <w:rPr>
                <w:rFonts w:ascii="Cambria" w:hAnsi="Cambria" w:eastAsia="Cambria" w:cs="Cambria"/>
                <w:sz w:val="18"/>
                <w:szCs w:val="18"/>
              </w:rPr>
            </w:pPr>
            <w:r>
              <w:rPr>
                <w:rFonts w:eastAsia="Cambria" w:cs="Cambria" w:ascii="Cambria" w:hAnsi="Cambria"/>
                <w:b/>
                <w:sz w:val="18"/>
                <w:szCs w:val="18"/>
              </w:rPr>
              <w:t>W zestawie:</w:t>
            </w:r>
          </w:p>
          <w:p>
            <w:pPr>
              <w:pStyle w:val="Normal"/>
              <w:shd w:val="clear" w:color="auto" w:fill="FFFFFF"/>
              <w:rPr>
                <w:rFonts w:ascii="Cambria" w:hAnsi="Cambria" w:eastAsia="Cambria" w:cs="Cambria"/>
                <w:sz w:val="18"/>
                <w:szCs w:val="18"/>
              </w:rPr>
            </w:pPr>
            <w:r>
              <w:rPr>
                <w:rFonts w:eastAsia="Cambria" w:cs="Cambria" w:ascii="Cambria" w:hAnsi="Cambria"/>
                <w:sz w:val="18"/>
                <w:szCs w:val="18"/>
              </w:rPr>
              <w:t>wyciąg okularowy 1,25"</w:t>
              <w:br/>
              <w:t>okulary Long Eye Relief Super 25mm (pow. 36x, 72x z soczewką Barlowa) i 10mm (pow. 90x, 180x z soczewką Barlowa) - w standardzie 1,25"</w:t>
              <w:br/>
              <w:t>soczewka Barlowa 2x / 1,25"</w:t>
              <w:br/>
              <w:t>nasadka kątowa lustrzana 90°</w:t>
              <w:br/>
              <w:t>lunetka celownicza 6x24 z krzyżem</w:t>
              <w:br/>
              <w:t>montaż paralaktyczny EQ1 z mikroruchami na ślimacznicach</w:t>
              <w:br/>
              <w:t>lekki i stabilny statyw aluminiowy z półeczką na akcesoria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Taśma miernicza</w:t>
            </w:r>
            <w:r>
              <w:rPr>
                <w:rFonts w:eastAsia="Cambria" w:cs="Cambria" w:ascii="Cambria" w:hAnsi="Cambria"/>
                <w:sz w:val="18"/>
                <w:szCs w:val="18"/>
              </w:rPr>
              <w:t>, przez co Zamawiający rozumie-Taśma w obudowie, dwustronna, zwijana mechanicznie, długość  20 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Stoper</w:t>
            </w:r>
            <w:r>
              <w:rPr>
                <w:rFonts w:eastAsia="Cambria" w:cs="Cambria" w:ascii="Cambria" w:hAnsi="Cambria"/>
                <w:sz w:val="18"/>
                <w:szCs w:val="18"/>
              </w:rPr>
              <w:t>, przez co Zamawiający rozumie- Wyposażony w cyfrowy wyświetlacz, kalendarz, alarm, chronograf, wbudowany kompas, wymiar 82x60x20 mm, waga 50g,wodoodporny,dokładność mierzenia 1/100s,  zasilanie 1Xag13,kolor czarny.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Termometr laboratoryjny</w:t>
            </w:r>
            <w:r>
              <w:rPr>
                <w:rFonts w:eastAsia="Cambria" w:cs="Cambria" w:ascii="Cambria" w:hAnsi="Cambria"/>
                <w:sz w:val="18"/>
                <w:szCs w:val="18"/>
              </w:rPr>
              <w:t>, przez co Zamawiający rozumie- Termometr alkoholowy ze szkła, w plastikowej obudowie, zakres temperatur -20 do 110</w:t>
            </w:r>
            <w:r>
              <w:rPr>
                <w:rFonts w:eastAsia="Cambria" w:cs="Cambria" w:ascii="Cambria" w:hAnsi="Cambria"/>
                <w:sz w:val="18"/>
                <w:szCs w:val="18"/>
                <w:vertAlign w:val="superscript"/>
              </w:rPr>
              <w:t>0</w:t>
            </w:r>
            <w:r>
              <w:rPr>
                <w:rFonts w:eastAsia="Cambria" w:cs="Cambria" w:ascii="Cambria" w:hAnsi="Cambria"/>
                <w:sz w:val="18"/>
                <w:szCs w:val="18"/>
              </w:rPr>
              <w:t>C, z podziałką co 1</w:t>
            </w:r>
            <w:r>
              <w:rPr>
                <w:rFonts w:eastAsia="Cambria" w:cs="Cambria" w:ascii="Cambria" w:hAnsi="Cambria"/>
                <w:sz w:val="18"/>
                <w:szCs w:val="18"/>
                <w:vertAlign w:val="superscript"/>
              </w:rPr>
              <w:t>0</w:t>
            </w:r>
            <w:r>
              <w:rPr>
                <w:rFonts w:eastAsia="Cambria" w:cs="Cambria" w:ascii="Cambria" w:hAnsi="Cambria"/>
                <w:sz w:val="18"/>
                <w:szCs w:val="18"/>
              </w:rPr>
              <w:t>C , długość ok.30 cm i średnica 6mm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Termometr zaokienny</w:t>
            </w:r>
            <w:r>
              <w:rPr>
                <w:rFonts w:eastAsia="Cambria" w:cs="Cambria" w:ascii="Cambria" w:hAnsi="Cambria"/>
                <w:sz w:val="18"/>
                <w:szCs w:val="18"/>
              </w:rPr>
              <w:t>, przez co Zamawiający rozumie-Wielkość – minimum 20 cm, zakres temperatur -40, +50</w:t>
            </w:r>
            <w:r>
              <w:rPr>
                <w:rFonts w:eastAsia="Cambria" w:cs="Cambria" w:ascii="Cambria" w:hAnsi="Cambria"/>
                <w:sz w:val="18"/>
                <w:szCs w:val="18"/>
                <w:vertAlign w:val="superscript"/>
              </w:rPr>
              <w:t>0</w:t>
            </w:r>
            <w:r>
              <w:rPr>
                <w:rFonts w:eastAsia="Cambria" w:cs="Cambria" w:ascii="Cambria" w:hAnsi="Cambria"/>
                <w:sz w:val="18"/>
                <w:szCs w:val="18"/>
              </w:rPr>
              <w:t>C</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Termometr ścienny</w:t>
            </w:r>
            <w:r>
              <w:rPr>
                <w:rFonts w:eastAsia="Cambria" w:cs="Cambria" w:ascii="Cambria" w:hAnsi="Cambria"/>
                <w:sz w:val="18"/>
                <w:szCs w:val="18"/>
              </w:rPr>
              <w:t xml:space="preserve"> przez co Zamawiający rozumie, Termometr na obudowie  z tworzywa ( biała), z wyraźną skalą w stopniach Celsjusza, ciecz wskaźnikowa- alkohol, wymiar  do 50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spacing w:lineRule="auto" w:line="240"/>
              <w:rPr>
                <w:rFonts w:ascii="Cambria" w:hAnsi="Cambria" w:eastAsia="Cambria" w:cs="Cambria"/>
                <w:sz w:val="18"/>
                <w:szCs w:val="18"/>
              </w:rPr>
            </w:pPr>
            <w:r>
              <w:rPr>
                <w:rFonts w:eastAsia="Cambria" w:cs="Cambria" w:ascii="Cambria" w:hAnsi="Cambria"/>
                <w:b/>
                <w:sz w:val="18"/>
                <w:szCs w:val="18"/>
              </w:rPr>
              <w:t xml:space="preserve">Kompas, </w:t>
            </w:r>
            <w:r>
              <w:rPr>
                <w:rFonts w:eastAsia="Cambria" w:cs="Cambria" w:ascii="Cambria" w:hAnsi="Cambria"/>
                <w:sz w:val="18"/>
                <w:szCs w:val="18"/>
              </w:rPr>
              <w:t>przez co Zamawiający rozumie- Kompas z poziomicą i celownikiem z soczewką do dokładnego odczytu pomiaru nad skalą oraz podziałkę liniową do określania odległości na mapie. W metalowej obudowie. W podstawie - otwór do zamocowania kompasu na statywie, z  pokrowcem, który można przypiąć do paska lub zawiesić na szyi.Dane techniczne</w:t>
            </w:r>
            <w:r>
              <w:rPr>
                <w:rFonts w:eastAsia="Cambria" w:cs="Cambria" w:ascii="Cambria" w:hAnsi="Cambria"/>
                <w:b/>
                <w:sz w:val="18"/>
                <w:szCs w:val="18"/>
              </w:rPr>
              <w:t>:</w:t>
            </w:r>
            <w:r>
              <w:rPr>
                <w:rFonts w:eastAsia="Cambria" w:cs="Cambria" w:ascii="Cambria" w:hAnsi="Cambria"/>
                <w:sz w:val="18"/>
                <w:szCs w:val="18"/>
              </w:rPr>
              <w:t xml:space="preserve"> rozłożony 17 cm / 6,5 cm, złożony 8,5 cm / 6,5 cm / 3,1 cm, średnica 57 mm,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 xml:space="preserve">Deszczomierz </w:t>
            </w:r>
            <w:r>
              <w:rPr>
                <w:rFonts w:eastAsia="Cambria" w:cs="Cambria" w:ascii="Cambria" w:hAnsi="Cambria"/>
                <w:sz w:val="18"/>
                <w:szCs w:val="18"/>
              </w:rPr>
              <w:t>przez co Zamawiający rozumie-Naczynie z podziałką z ,kolcem do umieszczenia w ziemi, z pokrywką.</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 xml:space="preserve">Barometr </w:t>
            </w:r>
            <w:r>
              <w:rPr>
                <w:rFonts w:eastAsia="Cambria" w:cs="Cambria" w:ascii="Cambria" w:hAnsi="Cambria"/>
                <w:sz w:val="18"/>
                <w:szCs w:val="18"/>
              </w:rPr>
              <w:t>przez co Zamawiający rozumie-Barometr mechaniczny, zakres pomiaru od 960 hPa  do co najmniej 1060hPa.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Wiatromierz</w:t>
            </w:r>
            <w:r>
              <w:rPr>
                <w:rFonts w:eastAsia="Cambria" w:cs="Cambria" w:ascii="Cambria" w:hAnsi="Cambria"/>
                <w:sz w:val="18"/>
                <w:szCs w:val="18"/>
              </w:rPr>
              <w:t xml:space="preserve"> przez co Zamawiający rozumie- Elektroniczny wiatromierz  z wyświetlaczem LCD, zasilany na baterie 9V, zakres pomiaru prędkości wiatru :0,3 – 45 m/s, pomiar w m/s …. , podświetlany ekran.</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Stetoskop</w:t>
            </w:r>
            <w:r>
              <w:rPr>
                <w:rFonts w:eastAsia="Cambria" w:cs="Cambria" w:ascii="Cambria" w:hAnsi="Cambria"/>
                <w:sz w:val="18"/>
                <w:szCs w:val="18"/>
              </w:rPr>
              <w:t xml:space="preserve"> przez co Zamawiający rozumie- Uczniowski, szkolny, podstawowy.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Ciśnieniomierz</w:t>
            </w:r>
            <w:r>
              <w:rPr>
                <w:rFonts w:eastAsia="Cambria" w:cs="Cambria" w:ascii="Cambria" w:hAnsi="Cambria"/>
                <w:sz w:val="18"/>
                <w:szCs w:val="18"/>
              </w:rPr>
              <w:t xml:space="preserve"> przez co Zamawiający rozumie- Ciśnieniomierz nadgarstkowy, zakres pomiaru 30-280 mmHg, pomiar pulsu, automatyczne pompowanie i spuszczanie powietrza, wyświetlacz LCD, zasilanie 2 baterie AAA, sygnał zużycia baterii.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 xml:space="preserve">Zestaw probówki ze statywem </w:t>
            </w:r>
          </w:p>
          <w:p>
            <w:pPr>
              <w:pStyle w:val="Normal"/>
              <w:spacing w:lineRule="auto" w:line="240"/>
              <w:rPr>
                <w:rFonts w:ascii="Cambria" w:hAnsi="Cambria" w:eastAsia="Cambria" w:cs="Cambria"/>
                <w:b/>
                <w:b/>
                <w:sz w:val="18"/>
                <w:szCs w:val="18"/>
              </w:rPr>
            </w:pPr>
            <w:r>
              <w:rPr>
                <w:rFonts w:eastAsia="Cambria" w:cs="Cambria" w:ascii="Cambria" w:hAnsi="Cambria"/>
                <w:sz w:val="18"/>
                <w:szCs w:val="18"/>
              </w:rPr>
              <w:t>W skład zestawu wchodzi szkoło laboratoryjne tj. Probówki -Zestaw 100 szt., wykonana ze szkła, wymiar 10x 1cm -statyw na probówki –wykonany z tworzywa sztucznego na 20 probówek o średnicy  do 25mm,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 xml:space="preserve">Zestaw probówki ze statywem </w:t>
            </w:r>
          </w:p>
          <w:p>
            <w:pPr>
              <w:pStyle w:val="Normal"/>
              <w:spacing w:lineRule="auto" w:line="240"/>
              <w:rPr>
                <w:rFonts w:ascii="Cambria" w:hAnsi="Cambria" w:eastAsia="Cambria" w:cs="Cambria"/>
                <w:b/>
                <w:b/>
                <w:sz w:val="18"/>
                <w:szCs w:val="18"/>
              </w:rPr>
            </w:pPr>
            <w:r>
              <w:rPr>
                <w:rFonts w:eastAsia="Cambria" w:cs="Cambria" w:ascii="Cambria" w:hAnsi="Cambria"/>
                <w:sz w:val="18"/>
                <w:szCs w:val="18"/>
              </w:rPr>
              <w:t>W skład zestawu wchodzi szkoło laboratoryjne tj. Probówki -Zestaw 100 szt., wykonana ze szkła, wymiar 10x 1cm -statyw na probówki –wykonany z tworzywa sztucznego na 40 probówek o średnicy  do 25mm,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Arial Narrow" w:cs="Arial Narrow"/>
                <w:sz w:val="18"/>
                <w:szCs w:val="18"/>
              </w:rPr>
            </w:pPr>
            <w:r>
              <w:rPr>
                <w:rFonts w:eastAsia="Cambria" w:cs="Cambria" w:ascii="Cambria" w:hAnsi="Cambria"/>
                <w:b/>
                <w:sz w:val="18"/>
                <w:szCs w:val="18"/>
              </w:rPr>
              <w:t>Szkło laboratoryjne</w:t>
            </w:r>
            <w:r>
              <w:rPr>
                <w:rFonts w:eastAsia="Arial Narrow" w:cs="Arial Narrow" w:ascii="Cambria" w:hAnsi="Cambria"/>
                <w:sz w:val="18"/>
                <w:szCs w:val="18"/>
              </w:rPr>
              <w:t xml:space="preserve"> przez co Zamawiający rozumie:</w:t>
            </w:r>
          </w:p>
          <w:p>
            <w:pPr>
              <w:pStyle w:val="Normal"/>
              <w:spacing w:lineRule="auto" w:line="240"/>
              <w:rPr>
                <w:rFonts w:ascii="Cambria" w:hAnsi="Cambria" w:eastAsia="Cambria" w:cs="Cambria"/>
                <w:sz w:val="18"/>
                <w:szCs w:val="18"/>
              </w:rPr>
            </w:pPr>
            <w:r>
              <w:rPr>
                <w:rFonts w:eastAsia="Arial Narrow" w:cs="Arial Narrow" w:ascii="Cambria" w:hAnsi="Cambria"/>
                <w:sz w:val="18"/>
                <w:szCs w:val="18"/>
              </w:rPr>
              <w:t>-</w:t>
            </w:r>
            <w:r>
              <w:rPr>
                <w:rFonts w:eastAsia="Cambria" w:cs="Cambria" w:ascii="Cambria" w:hAnsi="Cambria"/>
                <w:sz w:val="18"/>
                <w:szCs w:val="18"/>
              </w:rPr>
              <w:t xml:space="preserve">- Kolby okrągłodenne wykonane ze szkła o poj.500 ml [2szt.], </w:t>
            </w:r>
          </w:p>
          <w:p>
            <w:pPr>
              <w:pStyle w:val="Normal"/>
              <w:spacing w:lineRule="auto" w:line="240"/>
              <w:rPr>
                <w:rFonts w:ascii="Cambria" w:hAnsi="Cambria" w:eastAsia="Cambria" w:cs="Cambria"/>
                <w:sz w:val="18"/>
                <w:szCs w:val="18"/>
              </w:rPr>
            </w:pPr>
            <w:r>
              <w:rPr>
                <w:rFonts w:eastAsia="Cambria" w:cs="Cambria" w:ascii="Cambria" w:hAnsi="Cambria"/>
                <w:sz w:val="18"/>
                <w:szCs w:val="18"/>
              </w:rPr>
              <w:t>- Zlewka duża śr -7cm, wys-8cm, szklana,250ml[2szt.]; zlewka niska , szklana, poj.100ml[2szt.]</w:t>
            </w:r>
          </w:p>
          <w:p>
            <w:pPr>
              <w:pStyle w:val="Normal"/>
              <w:spacing w:lineRule="auto" w:line="240"/>
              <w:rPr>
                <w:rFonts w:ascii="Cambria" w:hAnsi="Cambria" w:eastAsia="Cambria" w:cs="Cambria"/>
                <w:sz w:val="18"/>
                <w:szCs w:val="18"/>
              </w:rPr>
            </w:pPr>
            <w:r>
              <w:rPr>
                <w:rFonts w:eastAsia="Cambria" w:cs="Cambria" w:ascii="Cambria" w:hAnsi="Cambria"/>
                <w:sz w:val="18"/>
                <w:szCs w:val="18"/>
              </w:rPr>
              <w:t>-Kolba stożkowa o poj.250 ml [1szt.] i 350 ml [1 szt.]</w:t>
            </w:r>
          </w:p>
          <w:p>
            <w:pPr>
              <w:pStyle w:val="Normal"/>
              <w:spacing w:lineRule="auto" w:line="240"/>
              <w:rPr>
                <w:rFonts w:ascii="Cambria" w:hAnsi="Cambria" w:eastAsia="Cambria" w:cs="Cambria"/>
                <w:sz w:val="18"/>
                <w:szCs w:val="18"/>
              </w:rPr>
            </w:pPr>
            <w:r>
              <w:rPr>
                <w:rFonts w:eastAsia="Cambria" w:cs="Cambria" w:ascii="Cambria" w:hAnsi="Cambria"/>
                <w:sz w:val="18"/>
                <w:szCs w:val="18"/>
              </w:rPr>
              <w:t>- Cylindry miarowe- plastikowe o pojemności  100ml [ 2 szt.], 250 ml   [ 2 szt.]</w:t>
            </w:r>
          </w:p>
          <w:p>
            <w:pPr>
              <w:pStyle w:val="Normal"/>
              <w:spacing w:lineRule="auto" w:line="240"/>
              <w:rPr>
                <w:rFonts w:ascii="Cambria" w:hAnsi="Cambria" w:eastAsia="Cambria" w:cs="Cambria"/>
                <w:sz w:val="18"/>
                <w:szCs w:val="18"/>
              </w:rPr>
            </w:pPr>
            <w:r>
              <w:rPr>
                <w:rFonts w:eastAsia="Cambria" w:cs="Cambria" w:ascii="Cambria" w:hAnsi="Cambria"/>
                <w:sz w:val="18"/>
                <w:szCs w:val="18"/>
              </w:rPr>
              <w:t>- Lejki laboratoryjne- wykonane ze szkła lub  plastiku  śr 6cm [1szt.], śr 10 cm [1 szt.]</w:t>
            </w:r>
          </w:p>
          <w:p>
            <w:pPr>
              <w:pStyle w:val="Normal"/>
              <w:spacing w:lineRule="auto" w:line="240"/>
              <w:rPr>
                <w:rFonts w:ascii="Cambria" w:hAnsi="Cambria" w:eastAsia="Cambria" w:cs="Cambria"/>
                <w:sz w:val="18"/>
                <w:szCs w:val="18"/>
              </w:rPr>
            </w:pPr>
            <w:r>
              <w:rPr>
                <w:rFonts w:eastAsia="Cambria" w:cs="Cambria" w:ascii="Cambria" w:hAnsi="Cambria"/>
                <w:sz w:val="18"/>
                <w:szCs w:val="18"/>
              </w:rPr>
              <w:t>- Szalki Petriego wykonane ze szkła o średnicy  9x1,5cm [ 2 szt.]; 10x 1,5cm- [2 szt.], 12x2cm[1szt.]</w:t>
            </w:r>
          </w:p>
          <w:p>
            <w:pPr>
              <w:pStyle w:val="Normal"/>
              <w:spacing w:lineRule="auto" w:line="240"/>
              <w:rPr>
                <w:rFonts w:ascii="Cambria" w:hAnsi="Cambria" w:eastAsia="Cambria" w:cs="Cambria"/>
                <w:sz w:val="18"/>
                <w:szCs w:val="18"/>
              </w:rPr>
            </w:pPr>
            <w:r>
              <w:rPr>
                <w:rFonts w:eastAsia="Cambria" w:cs="Cambria" w:ascii="Cambria" w:hAnsi="Cambria"/>
                <w:sz w:val="18"/>
                <w:szCs w:val="18"/>
              </w:rPr>
              <w:t>- Bagietki ,wykonane ze szkła, wymiar 0,6x 25 cm [ 10 szt.]</w:t>
            </w:r>
          </w:p>
          <w:p>
            <w:pPr>
              <w:pStyle w:val="Normal"/>
              <w:spacing w:lineRule="auto" w:line="240"/>
              <w:rPr>
                <w:rFonts w:ascii="Cambria" w:hAnsi="Cambria" w:eastAsia="Cambria" w:cs="Cambria"/>
                <w:sz w:val="18"/>
                <w:szCs w:val="18"/>
              </w:rPr>
            </w:pPr>
            <w:r>
              <w:rPr>
                <w:rFonts w:eastAsia="Cambria" w:cs="Cambria" w:ascii="Cambria" w:hAnsi="Cambria"/>
                <w:sz w:val="18"/>
                <w:szCs w:val="18"/>
              </w:rPr>
              <w:t>-Moździerz porcelanowy  z tłuczkiem o poj. 135 ml, wym:10x4,5 cm, śr. tłuczka 2,7 cm [1szt.]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Palnik spirytusowy</w:t>
            </w:r>
            <w:r>
              <w:rPr>
                <w:rFonts w:eastAsia="Cambria" w:cs="Cambria" w:ascii="Cambria" w:hAnsi="Cambria"/>
                <w:sz w:val="18"/>
                <w:szCs w:val="18"/>
              </w:rPr>
              <w:t xml:space="preserve"> ,przez co Zamawiający rozumie-Palnik wykonany ze szkła, pojemność 150 ml, wymiar 8.7x12,6cm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 xml:space="preserve">Butelka z zakraplaczem, </w:t>
            </w:r>
            <w:r>
              <w:rPr>
                <w:rFonts w:eastAsia="Cambria" w:cs="Cambria" w:ascii="Cambria" w:hAnsi="Cambria"/>
                <w:sz w:val="18"/>
                <w:szCs w:val="18"/>
              </w:rPr>
              <w:t>przez co Zamawiający rozumie,  Butelka ze szkła  z zakraplaczem, z gumowym korkiem, poj. 30ml, wys całkowita 11 cm, butelki 7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Butelka na roztwory</w:t>
            </w:r>
            <w:r>
              <w:rPr>
                <w:rFonts w:eastAsia="Cambria" w:cs="Cambria" w:ascii="Cambria" w:hAnsi="Cambria"/>
                <w:sz w:val="18"/>
                <w:szCs w:val="18"/>
              </w:rPr>
              <w:t xml:space="preserve">, przez co Zamawiający rozumie-  Butelki z zawartością do 72%borokrzemu, zakręcane- gwint 45 o pojemności </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250 ml[ 3 szt.], </w:t>
            </w:r>
          </w:p>
          <w:p>
            <w:pPr>
              <w:pStyle w:val="Normal"/>
              <w:spacing w:lineRule="auto" w:line="240"/>
              <w:rPr>
                <w:rFonts w:ascii="Cambria" w:hAnsi="Cambria" w:eastAsia="Cambria" w:cs="Cambria"/>
                <w:sz w:val="18"/>
                <w:szCs w:val="18"/>
              </w:rPr>
            </w:pPr>
            <w:r>
              <w:rPr>
                <w:rFonts w:eastAsia="Cambria" w:cs="Cambria" w:ascii="Cambria" w:hAnsi="Cambria"/>
                <w:sz w:val="18"/>
                <w:szCs w:val="18"/>
              </w:rPr>
              <w:t>o pojemności  500ml [2 szt.]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Pęseta</w:t>
            </w:r>
            <w:r>
              <w:rPr>
                <w:rFonts w:eastAsia="Cambria" w:cs="Cambria" w:ascii="Cambria" w:hAnsi="Cambria"/>
                <w:sz w:val="18"/>
                <w:szCs w:val="18"/>
              </w:rPr>
              <w:t xml:space="preserve"> ,przez co Zamawiający rozumie: wykonana ze stali nierdzewnej, długość 16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Igły preparacyjne</w:t>
            </w:r>
            <w:r>
              <w:rPr>
                <w:rFonts w:eastAsia="Cambria" w:cs="Cambria" w:ascii="Cambria" w:hAnsi="Cambria"/>
                <w:sz w:val="18"/>
                <w:szCs w:val="18"/>
              </w:rPr>
              <w:t>, przez co Zamawiający rozumie: Zestaw 10 szt., wykonane ze stali, długość 13,6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Pudełko plastikowe na preparaty</w:t>
            </w:r>
            <w:r>
              <w:rPr>
                <w:rFonts w:eastAsia="Cambria" w:cs="Cambria" w:ascii="Cambria" w:hAnsi="Cambria"/>
                <w:sz w:val="18"/>
                <w:szCs w:val="18"/>
              </w:rPr>
              <w:t>, przez co Zamawiający rozumie, pudełko na 20 szt.uk preparatów</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Bibuła laboratoryjna</w:t>
            </w:r>
            <w:r>
              <w:rPr>
                <w:rFonts w:eastAsia="Cambria" w:cs="Cambria" w:ascii="Cambria" w:hAnsi="Cambria"/>
                <w:sz w:val="18"/>
                <w:szCs w:val="18"/>
              </w:rPr>
              <w:t xml:space="preserve"> , przez co Zamawiający rozumie: Opakowanie  100 szt.  o wymiarach: 450x560,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op.</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Wskażniki pH,</w:t>
            </w:r>
            <w:r>
              <w:rPr>
                <w:rFonts w:eastAsia="Cambria" w:cs="Cambria" w:ascii="Cambria" w:hAnsi="Cambria"/>
                <w:sz w:val="18"/>
                <w:szCs w:val="18"/>
              </w:rPr>
              <w:t xml:space="preserve"> przez co Zamawiający rozumie- Papierki wskaźnikowe uniwersalne w formie książeczki lub w pojemnikach plastikowych, zakres  od 1 do 14- 100 szt.uk</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Odczynniki,</w:t>
            </w:r>
            <w:r>
              <w:rPr>
                <w:rFonts w:eastAsia="Cambria" w:cs="Cambria" w:ascii="Cambria" w:hAnsi="Cambria"/>
                <w:sz w:val="18"/>
                <w:szCs w:val="18"/>
              </w:rPr>
              <w:t xml:space="preserve"> przez co Zamawiający rozumie, zestaw odczynników w skład, którego wchodzą:</w:t>
            </w:r>
          </w:p>
          <w:p>
            <w:pPr>
              <w:pStyle w:val="Normal"/>
              <w:numPr>
                <w:ilvl w:val="0"/>
                <w:numId w:val="170"/>
              </w:numPr>
              <w:spacing w:lineRule="auto" w:line="240" w:before="0" w:after="0"/>
              <w:ind w:left="170" w:hanging="170"/>
              <w:contextualSpacing/>
              <w:rPr>
                <w:rFonts w:ascii="Cambria" w:hAnsi="Cambria" w:eastAsia="Cambria" w:cs="Cambria"/>
                <w:sz w:val="18"/>
                <w:szCs w:val="18"/>
              </w:rPr>
            </w:pPr>
            <w:r>
              <w:rPr>
                <w:rFonts w:eastAsia="Cambria" w:cs="Cambria" w:ascii="Cambria" w:hAnsi="Cambria"/>
                <w:sz w:val="18"/>
                <w:szCs w:val="18"/>
              </w:rPr>
              <w:t xml:space="preserve">Kwas solny ok. 35% 100 ml, </w:t>
            </w:r>
          </w:p>
          <w:p>
            <w:pPr>
              <w:pStyle w:val="Normal"/>
              <w:numPr>
                <w:ilvl w:val="0"/>
                <w:numId w:val="170"/>
              </w:numPr>
              <w:spacing w:lineRule="auto" w:line="240" w:before="0" w:after="0"/>
              <w:ind w:left="170" w:hanging="170"/>
              <w:contextualSpacing/>
              <w:rPr>
                <w:rFonts w:ascii="Cambria" w:hAnsi="Cambria" w:eastAsia="Cambria" w:cs="Cambria"/>
                <w:sz w:val="18"/>
                <w:szCs w:val="18"/>
              </w:rPr>
            </w:pPr>
            <w:r>
              <w:rPr>
                <w:rFonts w:eastAsia="Cambria" w:cs="Cambria" w:ascii="Cambria" w:hAnsi="Cambria"/>
                <w:sz w:val="18"/>
                <w:szCs w:val="18"/>
              </w:rPr>
              <w:t>Siarczan miedzi 5 hydrat 50 g</w:t>
            </w:r>
          </w:p>
          <w:p>
            <w:pPr>
              <w:pStyle w:val="Normal"/>
              <w:numPr>
                <w:ilvl w:val="0"/>
                <w:numId w:val="170"/>
              </w:numPr>
              <w:spacing w:lineRule="auto" w:line="240" w:before="0" w:after="0"/>
              <w:ind w:left="170" w:hanging="170"/>
              <w:contextualSpacing/>
              <w:rPr>
                <w:rFonts w:ascii="Cambria" w:hAnsi="Cambria" w:eastAsia="Cambria" w:cs="Cambria"/>
                <w:sz w:val="18"/>
                <w:szCs w:val="18"/>
              </w:rPr>
            </w:pPr>
            <w:r>
              <w:rPr>
                <w:rFonts w:eastAsia="Cambria" w:cs="Cambria" w:ascii="Cambria" w:hAnsi="Cambria"/>
                <w:sz w:val="18"/>
                <w:szCs w:val="18"/>
              </w:rPr>
              <w:t>Woda utleniona 3% 100 g</w:t>
            </w:r>
          </w:p>
          <w:p>
            <w:pPr>
              <w:pStyle w:val="Normal"/>
              <w:numPr>
                <w:ilvl w:val="0"/>
                <w:numId w:val="170"/>
              </w:numPr>
              <w:spacing w:lineRule="auto" w:line="240" w:before="0" w:after="0"/>
              <w:ind w:left="170" w:hanging="170"/>
              <w:contextualSpacing/>
              <w:rPr>
                <w:rFonts w:ascii="Cambria" w:hAnsi="Cambria" w:eastAsia="Cambria" w:cs="Cambria"/>
                <w:sz w:val="18"/>
                <w:szCs w:val="18"/>
              </w:rPr>
            </w:pPr>
            <w:r>
              <w:rPr>
                <w:rFonts w:eastAsia="Cambria" w:cs="Cambria" w:ascii="Cambria" w:hAnsi="Cambria"/>
                <w:sz w:val="18"/>
                <w:szCs w:val="18"/>
              </w:rPr>
              <w:t xml:space="preserve">Wodorotlenek sodu 100 g, </w:t>
            </w:r>
          </w:p>
          <w:p>
            <w:pPr>
              <w:pStyle w:val="Normal"/>
              <w:numPr>
                <w:ilvl w:val="0"/>
                <w:numId w:val="170"/>
              </w:numPr>
              <w:spacing w:lineRule="auto" w:line="240" w:before="0" w:after="0"/>
              <w:ind w:left="170" w:hanging="170"/>
              <w:contextualSpacing/>
              <w:rPr>
                <w:rFonts w:ascii="Cambria" w:hAnsi="Cambria" w:eastAsia="Cambria" w:cs="Cambria"/>
                <w:sz w:val="18"/>
                <w:szCs w:val="18"/>
              </w:rPr>
            </w:pPr>
            <w:r>
              <w:rPr>
                <w:rFonts w:eastAsia="Cambria" w:cs="Cambria" w:ascii="Cambria" w:hAnsi="Cambria"/>
                <w:sz w:val="18"/>
                <w:szCs w:val="18"/>
              </w:rPr>
              <w:t>Tlenek wapnia 100 g </w:t>
            </w:r>
          </w:p>
          <w:p>
            <w:pPr>
              <w:pStyle w:val="Normal"/>
              <w:numPr>
                <w:ilvl w:val="0"/>
                <w:numId w:val="170"/>
              </w:numPr>
              <w:spacing w:lineRule="auto" w:line="240" w:before="0" w:after="0"/>
              <w:ind w:left="170" w:hanging="170"/>
              <w:contextualSpacing/>
              <w:rPr>
                <w:rFonts w:ascii="Cambria" w:hAnsi="Cambria" w:eastAsia="Cambria" w:cs="Cambria"/>
                <w:sz w:val="18"/>
                <w:szCs w:val="18"/>
              </w:rPr>
            </w:pPr>
            <w:r>
              <w:rPr>
                <w:rFonts w:eastAsia="Cambria" w:cs="Cambria" w:ascii="Cambria" w:hAnsi="Cambria"/>
                <w:sz w:val="18"/>
                <w:szCs w:val="18"/>
              </w:rPr>
              <w:t>gliceryna 50g</w:t>
            </w:r>
          </w:p>
          <w:p>
            <w:pPr>
              <w:pStyle w:val="Normal"/>
              <w:numPr>
                <w:ilvl w:val="0"/>
                <w:numId w:val="170"/>
              </w:numPr>
              <w:spacing w:lineRule="auto" w:line="240" w:before="0" w:after="0"/>
              <w:ind w:left="170" w:hanging="170"/>
              <w:contextualSpacing/>
              <w:rPr>
                <w:rFonts w:ascii="Cambria" w:hAnsi="Cambria" w:eastAsia="Cambria" w:cs="Cambria"/>
                <w:sz w:val="18"/>
                <w:szCs w:val="18"/>
              </w:rPr>
            </w:pPr>
            <w:r>
              <w:rPr>
                <w:rFonts w:eastAsia="Cambria" w:cs="Cambria" w:ascii="Cambria" w:hAnsi="Cambria"/>
                <w:sz w:val="18"/>
                <w:szCs w:val="18"/>
              </w:rPr>
              <w:t>tlenek wapnia – 100g</w:t>
            </w:r>
          </w:p>
          <w:p>
            <w:pPr>
              <w:pStyle w:val="Normal"/>
              <w:numPr>
                <w:ilvl w:val="0"/>
                <w:numId w:val="170"/>
              </w:numPr>
              <w:spacing w:lineRule="auto" w:line="240" w:before="0" w:after="0"/>
              <w:ind w:left="170" w:hanging="170"/>
              <w:contextualSpacing/>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siarka- 100g</w:t>
            </w:r>
          </w:p>
          <w:p>
            <w:pPr>
              <w:pStyle w:val="Normal"/>
              <w:numPr>
                <w:ilvl w:val="0"/>
                <w:numId w:val="170"/>
              </w:numPr>
              <w:spacing w:lineRule="auto" w:line="240" w:before="0" w:after="0"/>
              <w:ind w:left="170" w:hanging="170"/>
              <w:contextualSpacing/>
              <w:rPr>
                <w:rFonts w:ascii="Cambria" w:hAnsi="Cambria" w:eastAsia="Cambria" w:cs="Cambria"/>
                <w:sz w:val="18"/>
                <w:szCs w:val="18"/>
              </w:rPr>
            </w:pPr>
            <w:r>
              <w:rPr>
                <w:rFonts w:eastAsia="Cambria" w:cs="Cambria" w:ascii="Cambria" w:hAnsi="Cambria"/>
                <w:sz w:val="18"/>
                <w:szCs w:val="18"/>
              </w:rPr>
              <w:t>stearyna- 100g</w:t>
            </w:r>
          </w:p>
          <w:p>
            <w:pPr>
              <w:pStyle w:val="Normal"/>
              <w:numPr>
                <w:ilvl w:val="0"/>
                <w:numId w:val="170"/>
              </w:numPr>
              <w:spacing w:lineRule="auto" w:line="240" w:before="0" w:after="0"/>
              <w:ind w:left="170" w:hanging="170"/>
              <w:contextualSpacing/>
              <w:rPr>
                <w:rFonts w:ascii="Cambria" w:hAnsi="Cambria" w:eastAsia="Cambria" w:cs="Cambria"/>
                <w:sz w:val="18"/>
                <w:szCs w:val="18"/>
              </w:rPr>
            </w:pPr>
            <w:r>
              <w:rPr>
                <w:rFonts w:eastAsia="Cambria" w:cs="Cambria" w:ascii="Cambria" w:hAnsi="Cambria"/>
                <w:sz w:val="18"/>
                <w:szCs w:val="18"/>
              </w:rPr>
              <w:t>Spirytus salicylowy - 100 ml</w:t>
            </w:r>
          </w:p>
          <w:p>
            <w:pPr>
              <w:pStyle w:val="Normal"/>
              <w:numPr>
                <w:ilvl w:val="0"/>
                <w:numId w:val="170"/>
              </w:numPr>
              <w:spacing w:lineRule="auto" w:line="240" w:before="0" w:after="0"/>
              <w:ind w:left="170" w:hanging="170"/>
              <w:contextualSpacing/>
              <w:rPr>
                <w:rFonts w:ascii="Cambria" w:hAnsi="Cambria" w:eastAsia="Cambria" w:cs="Cambria"/>
                <w:sz w:val="18"/>
                <w:szCs w:val="18"/>
              </w:rPr>
            </w:pPr>
            <w:r>
              <w:rPr>
                <w:rFonts w:eastAsia="Cambria" w:cs="Cambria" w:ascii="Cambria" w:hAnsi="Cambria"/>
                <w:sz w:val="18"/>
                <w:szCs w:val="18"/>
              </w:rPr>
              <w:t>benzoesan sodu - 50g</w:t>
            </w:r>
          </w:p>
          <w:p>
            <w:pPr>
              <w:pStyle w:val="Normal"/>
              <w:numPr>
                <w:ilvl w:val="0"/>
                <w:numId w:val="170"/>
              </w:numPr>
              <w:spacing w:lineRule="auto" w:line="240" w:before="0" w:after="0"/>
              <w:ind w:left="170" w:hanging="170"/>
              <w:contextualSpacing/>
              <w:rPr>
                <w:rFonts w:ascii="Cambria" w:hAnsi="Cambria" w:eastAsia="Cambria" w:cs="Cambria"/>
                <w:sz w:val="18"/>
                <w:szCs w:val="18"/>
              </w:rPr>
            </w:pPr>
            <w:r>
              <w:rPr>
                <w:rFonts w:eastAsia="Cambria" w:cs="Cambria" w:ascii="Cambria" w:hAnsi="Cambria"/>
                <w:sz w:val="18"/>
                <w:szCs w:val="18"/>
              </w:rPr>
              <w:t>jod krystaliczny-50g</w:t>
            </w:r>
          </w:p>
          <w:p>
            <w:pPr>
              <w:pStyle w:val="Normal"/>
              <w:numPr>
                <w:ilvl w:val="0"/>
                <w:numId w:val="170"/>
              </w:numPr>
              <w:spacing w:lineRule="auto" w:line="240" w:before="0" w:after="0"/>
              <w:ind w:left="170" w:hanging="170"/>
              <w:contextualSpacing/>
              <w:rPr>
                <w:rFonts w:ascii="Cambria" w:hAnsi="Cambria" w:eastAsia="Cambria" w:cs="Cambria"/>
                <w:sz w:val="18"/>
                <w:szCs w:val="18"/>
              </w:rPr>
            </w:pPr>
            <w:r>
              <w:rPr>
                <w:rFonts w:eastAsia="Cambria" w:cs="Cambria" w:ascii="Cambria" w:hAnsi="Cambria"/>
                <w:sz w:val="18"/>
                <w:szCs w:val="18"/>
              </w:rPr>
              <w:t>odczynnik do oznaczania zawartości tlenu w akwarium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48"/>
              </w:numPr>
              <w:shd w:val="clear" w:color="auto" w:fill="FFFFFF"/>
              <w:spacing w:lineRule="auto" w:line="240" w:before="200" w:after="120"/>
              <w:ind w:left="0" w:hanging="357"/>
              <w:contextualSpacing/>
              <w:rPr/>
            </w:pPr>
            <w:r>
              <w:rPr>
                <w:rFonts w:eastAsia="Cambria" w:cs="Cambria" w:ascii="Cambria" w:hAnsi="Cambria"/>
                <w:b/>
                <w:sz w:val="18"/>
                <w:szCs w:val="18"/>
              </w:rPr>
              <w:t>Zestaw akwarystyczny- filtr,</w:t>
            </w:r>
            <w:r>
              <w:rPr>
                <w:rFonts w:eastAsia="Cambria" w:cs="Cambria" w:ascii="Cambria" w:hAnsi="Cambria"/>
                <w:sz w:val="18"/>
                <w:szCs w:val="18"/>
              </w:rPr>
              <w:t xml:space="preserve"> przez co Zamawiający rozumie: Zasilanie : 110-230V 50Hz</w:t>
            </w:r>
          </w:p>
          <w:p>
            <w:pPr>
              <w:pStyle w:val="Normal"/>
              <w:numPr>
                <w:ilvl w:val="0"/>
                <w:numId w:val="148"/>
              </w:numPr>
              <w:shd w:val="clear" w:color="auto" w:fill="FFFFFF"/>
              <w:spacing w:lineRule="auto" w:line="240" w:before="200" w:after="120"/>
              <w:ind w:left="0" w:hanging="357"/>
              <w:contextualSpacing/>
              <w:rPr/>
            </w:pPr>
            <w:r>
              <w:rPr>
                <w:rFonts w:eastAsia="Cambria" w:cs="Cambria" w:ascii="Cambria" w:hAnsi="Cambria"/>
                <w:sz w:val="18"/>
                <w:szCs w:val="18"/>
              </w:rPr>
              <w:t>Pobór mocy: 3W, Maksymalna wydajność: 200L/h, Wymiary: 125mm x 36mm x 27mm</w:t>
            </w:r>
          </w:p>
          <w:p>
            <w:pPr>
              <w:pStyle w:val="Normal"/>
              <w:numPr>
                <w:ilvl w:val="0"/>
                <w:numId w:val="148"/>
              </w:numPr>
              <w:shd w:val="clear" w:color="auto" w:fill="FFFFFF"/>
              <w:spacing w:lineRule="auto" w:line="240" w:before="200" w:after="120"/>
              <w:ind w:left="0" w:hanging="357"/>
              <w:contextualSpacing/>
              <w:rPr/>
            </w:pPr>
            <w:r>
              <w:rPr>
                <w:rFonts w:eastAsia="Cambria" w:cs="Cambria" w:ascii="Cambria" w:hAnsi="Cambria"/>
                <w:b/>
                <w:sz w:val="18"/>
                <w:szCs w:val="18"/>
              </w:rPr>
              <w:t>W zestawie:</w:t>
            </w:r>
            <w:r>
              <w:rPr>
                <w:rFonts w:eastAsia="Cambria" w:cs="Cambria" w:ascii="Cambria" w:hAnsi="Cambria"/>
                <w:sz w:val="18"/>
                <w:szCs w:val="18"/>
              </w:rPr>
              <w:t xml:space="preserve"> Elektryczny filtr wody, Wkład z gąbki węglowej, Komplet rurek przyłączeniowych, Deszczownia. Kolor bz</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Przenośny zestaw do badania wody,</w:t>
            </w:r>
            <w:r>
              <w:rPr>
                <w:rFonts w:eastAsia="Cambria" w:cs="Cambria" w:ascii="Cambria" w:hAnsi="Cambria"/>
                <w:sz w:val="18"/>
                <w:szCs w:val="18"/>
              </w:rPr>
              <w:t xml:space="preserve"> przez co Zamawiający rozumie: Zestaw reagentów i przyrządów do wykonania 100 badań i określania: zawartości tlenu w wodzie, zasadowości, kwasowości, poziomu dwutlenku węgla . twardości wody. Zestaw z elektronicznym Ph- metrem, , na baterie.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Suszarka na szkło laboratoryjne,</w:t>
            </w:r>
            <w:r>
              <w:rPr>
                <w:rFonts w:eastAsia="Cambria" w:cs="Cambria" w:ascii="Cambria" w:hAnsi="Cambria"/>
                <w:sz w:val="18"/>
                <w:szCs w:val="18"/>
              </w:rPr>
              <w:t xml:space="preserve"> przez co Zamawiający rozumie-Suszarka wykonana ze stali ,z powłoką tworzywa sztucznego, na 32 miejsca, wymiar 36x15x47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Płyta ociekowa-</w:t>
            </w:r>
            <w:r>
              <w:rPr>
                <w:rFonts w:eastAsia="Cambria" w:cs="Cambria" w:ascii="Cambria" w:hAnsi="Cambria"/>
                <w:sz w:val="18"/>
                <w:szCs w:val="18"/>
              </w:rPr>
              <w:t xml:space="preserve"> przez co Zamawiający rozumie- Płyta wykonana z polistyrenu, ze zbiorniczkiem zabezpieczonym korkiem, z kanałem zlewu, 72 wyjmowane kolki; wymiar45x63x11cm; kołki dł.9,5 i średnicy 0,6cm; wąż spustowy  i mocowanie w zestawie.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Szczotki do mycia szkła-</w:t>
            </w:r>
            <w:r>
              <w:rPr>
                <w:rFonts w:eastAsia="Cambria" w:cs="Cambria" w:ascii="Cambria" w:hAnsi="Cambria"/>
                <w:sz w:val="18"/>
                <w:szCs w:val="18"/>
              </w:rPr>
              <w:t>przez co Zamawiający rozumie- Wykonana z nylonu o wymiarach 2x2,5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Wentylator biurkowy-</w:t>
            </w:r>
            <w:r>
              <w:rPr>
                <w:rFonts w:eastAsia="Cambria" w:cs="Cambria" w:ascii="Cambria" w:hAnsi="Cambria"/>
                <w:sz w:val="18"/>
                <w:szCs w:val="18"/>
              </w:rPr>
              <w:t xml:space="preserve"> przez co Zamawiający rozumie, Wentylator biurkowy, śmigło zabezpieczone obudową,  sieciowy, wysokość 20 cm, biały, moc 25 W, waga ok.1,5kg.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Płyta grzejna-</w:t>
            </w:r>
            <w:r>
              <w:rPr>
                <w:rFonts w:eastAsia="Cambria" w:cs="Cambria" w:ascii="Cambria" w:hAnsi="Cambria"/>
                <w:sz w:val="18"/>
                <w:szCs w:val="18"/>
              </w:rPr>
              <w:t xml:space="preserve"> przez co Zamawiający rozumie przez co Zamawiający rozumie: np.: Kuchenka ,ceramiczna płyta grzejna, obudowa wykonana ze stali nierdzewnej, z regulacją temperatury, antypoślizgowe stopki, z lampką kontrolną sygnalizującą prace urządzenia, o wymiarach kuchenki: 35 x 29,5 cm, średnica płyty grzejącej (palnika): 20,3 cm, wysokość: 7,5 cm, kolor obojętny, moc: 2000W,napięcie: 230V~50Hz</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Nóż-</w:t>
            </w:r>
            <w:r>
              <w:rPr>
                <w:rFonts w:eastAsia="Cambria" w:cs="Cambria" w:ascii="Cambria" w:hAnsi="Cambria"/>
                <w:sz w:val="18"/>
                <w:szCs w:val="18"/>
              </w:rPr>
              <w:t xml:space="preserve"> przez co Zamawiający rozumie, Nóż z wysuwanym ostrzem, w obudowie z tworzywa sztucznego.</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Zraszacz-</w:t>
            </w:r>
            <w:r>
              <w:rPr>
                <w:rFonts w:eastAsia="Cambria" w:cs="Cambria" w:ascii="Cambria" w:hAnsi="Cambria"/>
                <w:sz w:val="18"/>
                <w:szCs w:val="18"/>
              </w:rPr>
              <w:t xml:space="preserve"> przez co Zamawiający rozumie, Butelka o pojemności 1 l, z atomizerem- regulowany strumień, wykonana z tworzywa.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Termos-</w:t>
            </w:r>
            <w:r>
              <w:rPr>
                <w:rFonts w:eastAsia="Cambria" w:cs="Cambria" w:ascii="Cambria" w:hAnsi="Cambria"/>
                <w:sz w:val="18"/>
                <w:szCs w:val="18"/>
              </w:rPr>
              <w:t xml:space="preserve"> przez co Zamawiający rozumie, t</w:t>
            </w:r>
            <w:r>
              <w:rPr>
                <w:rFonts w:eastAsia="Cambria" w:cs="Cambria" w:ascii="Cambria" w:hAnsi="Cambria"/>
                <w:sz w:val="18"/>
                <w:szCs w:val="18"/>
                <w:highlight w:val="white"/>
              </w:rPr>
              <w:t>ermos ze stali nierdzewnej o pojemności 1000 ml, z mechanizmem blokującym , kolor biały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Szt.ywna podkładka-</w:t>
            </w:r>
            <w:r>
              <w:rPr>
                <w:rFonts w:eastAsia="Cambria" w:cs="Cambria" w:ascii="Cambria" w:hAnsi="Cambria"/>
                <w:sz w:val="18"/>
                <w:szCs w:val="18"/>
              </w:rPr>
              <w:t xml:space="preserve"> przez co Zamawiający rozumie, deskę A4 z klipem, wykonana z tworzywa.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rPr>
                <w:rFonts w:ascii="&amp;quot" w:hAnsi="&amp;quot"/>
                <w:b/>
                <w:b/>
                <w:bCs/>
                <w:sz w:val="26"/>
                <w:szCs w:val="26"/>
              </w:rPr>
            </w:pPr>
            <w:r>
              <w:rPr>
                <w:rFonts w:eastAsia="Cambria" w:cs="Cambria" w:ascii="Cambria" w:hAnsi="Cambria"/>
                <w:b/>
                <w:sz w:val="18"/>
                <w:szCs w:val="18"/>
              </w:rPr>
              <w:t xml:space="preserve">Łopatka/saperka- </w:t>
            </w:r>
            <w:r>
              <w:rPr>
                <w:rFonts w:eastAsia="Cambria" w:cs="Cambria" w:ascii="Cambria" w:hAnsi="Cambria"/>
                <w:sz w:val="18"/>
                <w:szCs w:val="18"/>
              </w:rPr>
              <w:t>przez co zamawiający rozumie łopatkę wykonaną z metalu i gumy, rozkładaną o wymiarach po rozłożeniu 28x10x26,5 c</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xml:space="preserve">2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Autospacing="0" w:before="0" w:afterAutospacing="0" w:after="0"/>
              <w:rPr>
                <w:rFonts w:ascii="&amp;quot" w:hAnsi="&amp;quot"/>
              </w:rPr>
            </w:pPr>
            <w:r>
              <w:rPr>
                <w:rFonts w:eastAsia="Cambria" w:cs="Cambria" w:ascii="Cambria" w:hAnsi="Cambria"/>
                <w:b/>
                <w:sz w:val="18"/>
                <w:szCs w:val="18"/>
              </w:rPr>
              <w:t>Pompka do balonów-</w:t>
            </w:r>
            <w:r>
              <w:rPr>
                <w:rFonts w:eastAsia="Cambria" w:cs="Cambria" w:ascii="Cambria" w:hAnsi="Cambria"/>
                <w:sz w:val="18"/>
                <w:szCs w:val="18"/>
              </w:rPr>
              <w:t xml:space="preserve"> przez, co zamawiający rozumie</w:t>
            </w:r>
            <w:r>
              <w:rPr>
                <w:rFonts w:ascii="Cambria" w:hAnsi="Cambria" w:asciiTheme="majorHAnsi" w:hAnsiTheme="majorHAnsi"/>
                <w:sz w:val="16"/>
                <w:szCs w:val="16"/>
              </w:rPr>
              <w:t xml:space="preserve">pompkę j </w:t>
            </w:r>
            <w:r>
              <w:rPr>
                <w:rStyle w:val="Strong"/>
                <w:rFonts w:ascii="Cambria" w:hAnsi="Cambria" w:asciiTheme="majorHAnsi" w:hAnsiTheme="majorHAnsi"/>
                <w:b w:val="false"/>
                <w:sz w:val="16"/>
                <w:szCs w:val="16"/>
              </w:rPr>
              <w:t>dwustronną</w:t>
            </w:r>
            <w:r>
              <w:rPr>
                <w:rFonts w:ascii="Cambria" w:hAnsi="Cambria" w:asciiTheme="majorHAnsi" w:hAnsiTheme="majorHAnsi"/>
                <w:sz w:val="16"/>
                <w:szCs w:val="16"/>
              </w:rPr>
              <w:t xml:space="preserve"> (pompuje powietrze przy ruchach tłokiem w obie strony)</w:t>
            </w:r>
            <w:r>
              <w:rPr>
                <w:rStyle w:val="Strong"/>
                <w:rFonts w:ascii="Cambria" w:hAnsi="Cambria" w:asciiTheme="majorHAnsi" w:hAnsiTheme="majorHAnsi"/>
                <w:sz w:val="16"/>
                <w:szCs w:val="16"/>
              </w:rPr>
              <w:t xml:space="preserve">, </w:t>
            </w:r>
            <w:r>
              <w:rPr>
                <w:rStyle w:val="Strong"/>
                <w:rFonts w:ascii="Cambria" w:hAnsi="Cambria" w:asciiTheme="majorHAnsi" w:hAnsiTheme="majorHAnsi"/>
                <w:b w:val="false"/>
                <w:sz w:val="16"/>
                <w:szCs w:val="16"/>
              </w:rPr>
              <w:t>o długości ok.29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Pojemnik na ziemię-</w:t>
            </w:r>
            <w:r>
              <w:rPr>
                <w:rFonts w:eastAsia="Cambria" w:cs="Cambria" w:ascii="Cambria" w:hAnsi="Cambria"/>
                <w:sz w:val="18"/>
                <w:szCs w:val="18"/>
              </w:rPr>
              <w:t>przez co zamawiający rozumie pojemnik plastikowy w formie wiaderka z przykrywką i uchwytem o pojemności 3 lub 5 litrów</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xml:space="preserve">1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Cambria" w:hAnsi="Cambria" w:asciiTheme="majorHAnsi" w:hAnsiTheme="majorHAnsi"/>
                <w:sz w:val="18"/>
                <w:szCs w:val="18"/>
                <w:lang w:eastAsia="pl-PL"/>
              </w:rPr>
            </w:pPr>
            <w:r>
              <w:rPr>
                <w:rFonts w:eastAsia="Cambria" w:cs="Cambria" w:ascii="Cambria" w:hAnsi="Cambria" w:asciiTheme="majorHAnsi" w:hAnsiTheme="majorHAnsi"/>
                <w:b/>
                <w:sz w:val="18"/>
                <w:szCs w:val="18"/>
              </w:rPr>
              <w:t xml:space="preserve">Akwarium z oprzyrządowaniem- </w:t>
            </w:r>
            <w:r>
              <w:rPr>
                <w:rFonts w:eastAsia="Cambria" w:cs="Cambria" w:ascii="Cambria" w:hAnsi="Cambria" w:asciiTheme="majorHAnsi" w:hAnsiTheme="majorHAnsi"/>
                <w:sz w:val="18"/>
                <w:szCs w:val="18"/>
              </w:rPr>
              <w:t>przez, co zamawiający rozumie  akwarium o wymiarach</w:t>
            </w:r>
            <w:r>
              <w:rPr>
                <w:rFonts w:ascii="Cambria" w:hAnsi="Cambria" w:asciiTheme="majorHAnsi" w:hAnsiTheme="majorHAnsi"/>
                <w:bCs/>
                <w:sz w:val="18"/>
                <w:szCs w:val="18"/>
                <w:lang w:eastAsia="pl-PL"/>
              </w:rPr>
              <w:t>40x25x25, z pokrywą , oświetleniem LED, dużą klapą, z grzałką-25W, filtrem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xml:space="preserve">1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Terrarium –</w:t>
            </w:r>
            <w:r>
              <w:rPr>
                <w:rFonts w:eastAsia="Cambria" w:cs="Cambria" w:ascii="Cambria" w:hAnsi="Cambria"/>
                <w:sz w:val="18"/>
                <w:szCs w:val="18"/>
              </w:rPr>
              <w:t>przez, co zamawiający rozumie:  terrarium  przydatne do hodowli owadów wykonane ze szkła  w oprawie z tworzywa, z otwieranymi drzwiczkami, plastikową pokrywą z małymi otworami, o wymiarach 30x30x40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 xml:space="preserve">Miska- </w:t>
            </w:r>
            <w:r>
              <w:rPr>
                <w:rFonts w:eastAsia="Cambria" w:cs="Cambria" w:ascii="Cambria" w:hAnsi="Cambria"/>
                <w:sz w:val="18"/>
                <w:szCs w:val="18"/>
              </w:rPr>
              <w:t>przez, co zamawiający rozumie naczynie plastikowe , okrągłe, średnica ok. 30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Kuweta-</w:t>
            </w:r>
            <w:r>
              <w:rPr>
                <w:rFonts w:eastAsia="Cambria" w:cs="Cambria" w:ascii="Cambria" w:hAnsi="Cambria"/>
                <w:sz w:val="18"/>
                <w:szCs w:val="18"/>
              </w:rPr>
              <w:t xml:space="preserve"> przez, co zamawiający rozumie naczynie plastikowe , prostokątne, o wymiarach  ok. 22x30xx4cm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Słój-</w:t>
            </w:r>
            <w:r>
              <w:rPr>
                <w:rFonts w:eastAsia="Cambria" w:cs="Cambria" w:ascii="Cambria" w:hAnsi="Cambria"/>
                <w:sz w:val="18"/>
                <w:szCs w:val="18"/>
              </w:rPr>
              <w:t xml:space="preserve"> przez, co zamawiający rozumie naczynie  szklane z  nakrętką plastikową o pojemności 10 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Pojemnik plastikowy-</w:t>
            </w:r>
            <w:r>
              <w:rPr>
                <w:rFonts w:eastAsia="Cambria" w:cs="Cambria" w:ascii="Cambria" w:hAnsi="Cambria"/>
                <w:sz w:val="18"/>
                <w:szCs w:val="18"/>
              </w:rPr>
              <w:t xml:space="preserve">przez, co zamawiający  rozumie pojemnik plastikowy w kszt.ałcie prostokątnym o pojemności do 10 l , z pokrywą i uchwytem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 xml:space="preserve">Globus fizyczny- </w:t>
            </w:r>
            <w:r>
              <w:rPr>
                <w:rFonts w:eastAsia="Cambria" w:cs="Cambria" w:ascii="Cambria" w:hAnsi="Cambria"/>
                <w:sz w:val="18"/>
                <w:szCs w:val="18"/>
              </w:rPr>
              <w:t xml:space="preserve">przez, co zamawiający rozumie globus – mapa fizyczna </w:t>
            </w:r>
            <w:r>
              <w:rPr>
                <w:rFonts w:eastAsia="Cambria" w:cs="Cambria" w:ascii="Cambria" w:hAnsi="Cambria" w:asciiTheme="majorHAnsi" w:hAnsiTheme="majorHAnsi"/>
                <w:sz w:val="18"/>
                <w:szCs w:val="18"/>
              </w:rPr>
              <w:t xml:space="preserve">o </w:t>
            </w:r>
            <w:r>
              <w:rPr>
                <w:rFonts w:ascii="Cambria" w:hAnsi="Cambria" w:asciiTheme="majorHAnsi" w:hAnsiTheme="majorHAnsi"/>
                <w:sz w:val="18"/>
                <w:szCs w:val="18"/>
              </w:rPr>
              <w:t xml:space="preserve">  średnicy 220 mm, z plastikowąpodstawką</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cs="Arial" w:asciiTheme="majorHAnsi" w:hAnsiTheme="majorHAnsi"/>
                <w:sz w:val="18"/>
                <w:szCs w:val="18"/>
                <w:lang w:eastAsia="pl-PL" w:bidi="ar-SA"/>
              </w:rPr>
            </w:pPr>
            <w:r>
              <w:rPr>
                <w:rFonts w:eastAsia="Cambria" w:cs="Cambria" w:ascii="Cambria" w:hAnsi="Cambria"/>
                <w:b/>
                <w:sz w:val="18"/>
                <w:szCs w:val="18"/>
              </w:rPr>
              <w:t xml:space="preserve">Globus fizyczny- </w:t>
            </w:r>
            <w:r>
              <w:rPr>
                <w:rFonts w:eastAsia="Cambria" w:cs="Cambria" w:ascii="Cambria" w:hAnsi="Cambria"/>
                <w:sz w:val="18"/>
                <w:szCs w:val="18"/>
              </w:rPr>
              <w:t>przez, co zamawiający rozumie globus – mapa fizyczna w języku polskim, o wielkości kuli 30cm, wysokości 42 cm, na plastikowej podstawie, podświetlany, zasilanie 230V, żarówka max- 25W</w:t>
            </w:r>
            <w:r>
              <w:rPr>
                <w:rFonts w:cs="Arial" w:ascii="Arial" w:hAnsi="Arial"/>
                <w:sz w:val="18"/>
                <w:szCs w:val="18"/>
              </w:rPr>
              <w:t xml:space="preserve">. </w:t>
            </w:r>
            <w:r>
              <w:rPr>
                <w:rFonts w:cs="Arial" w:ascii="Cambria" w:hAnsi="Cambria" w:asciiTheme="majorHAnsi" w:hAnsiTheme="majorHAnsi"/>
                <w:sz w:val="18"/>
                <w:szCs w:val="18"/>
              </w:rPr>
              <w:t>Skala 1:42 500 000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Mapa fizyczna Polska-</w:t>
            </w:r>
            <w:r>
              <w:rPr>
                <w:rFonts w:eastAsia="Cambria" w:cs="Cambria" w:ascii="Cambria" w:hAnsi="Cambria"/>
                <w:sz w:val="18"/>
                <w:szCs w:val="18"/>
              </w:rPr>
              <w:t xml:space="preserve">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Mapa fizyczna Europy-</w:t>
            </w:r>
            <w:r>
              <w:rPr>
                <w:rFonts w:eastAsia="Cambria" w:cs="Cambria" w:ascii="Cambria" w:hAnsi="Cambria"/>
                <w:sz w:val="18"/>
                <w:szCs w:val="18"/>
              </w:rPr>
              <w:t xml:space="preserve"> przez co zamawiający rozumie mapę ścienną laminowaną folią błyszczącą oprawioną w plastikowe rurki z zawieszką ze sznurka. Wymiary 150 x 200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Plansza-Profile glebowe-</w:t>
            </w:r>
            <w:r>
              <w:rPr>
                <w:rFonts w:eastAsia="Cambria" w:cs="Cambria" w:ascii="Cambria" w:hAnsi="Cambria"/>
                <w:sz w:val="18"/>
                <w:szCs w:val="18"/>
              </w:rPr>
              <w:t xml:space="preserve"> przez co zamawiający rozumie planszę  ścienną laminowaną folią błyszczącą oprawioną w plastikowe rurki z zawieszką ze sznurka. Wymiary  ok 75x100cm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Plansza-Rodzaje chmur-</w:t>
            </w:r>
            <w:r>
              <w:rPr>
                <w:rFonts w:eastAsia="Cambria" w:cs="Cambria" w:ascii="Cambria" w:hAnsi="Cambria"/>
                <w:sz w:val="18"/>
                <w:szCs w:val="18"/>
              </w:rPr>
              <w:t xml:space="preserve"> przez co zamawiający rozumie planszę  ścienną laminowaną folią błyszczącą oprawioną w plastikowe rurki z zawieszką ze sznurka. Wymiary  ok 75x100cm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Plansza-Obieg wody w przyrodzie-</w:t>
            </w:r>
            <w:r>
              <w:rPr>
                <w:rFonts w:eastAsia="Cambria" w:cs="Cambria" w:ascii="Cambria" w:hAnsi="Cambria"/>
                <w:sz w:val="18"/>
                <w:szCs w:val="18"/>
              </w:rPr>
              <w:t xml:space="preserve"> przez co zamawiający rozumie planszę  ścienną laminowaną folią błyszczącą oprawioną w plastikowe rurki z zawieszką ze sznurka. Wymiary  ok 75x100cm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Kalendarz pogody-tablica magnetyczna -</w:t>
            </w:r>
            <w:r>
              <w:rPr>
                <w:rFonts w:eastAsia="Cambria" w:cs="Cambria" w:ascii="Cambria" w:hAnsi="Cambria"/>
                <w:sz w:val="18"/>
                <w:szCs w:val="18"/>
              </w:rPr>
              <w:t>przez co zamawiający rozumie</w:t>
            </w:r>
            <w:r>
              <w:rPr>
                <w:rFonts w:cs="Arial" w:ascii="Cambria" w:hAnsi="Cambria" w:asciiTheme="majorHAnsi" w:hAnsiTheme="majorHAnsi"/>
                <w:spacing w:val="-6"/>
                <w:sz w:val="18"/>
                <w:szCs w:val="18"/>
              </w:rPr>
              <w:t>- tablica magnetyczna wymiarach  80 x 60 cm, z ruchomymi elementami w formie  strzałek magnetycznych , cyfr magnetycznych  w zakresie kalendarza, co najmniej do 2020 roku, oraz   magnesów z obrazami stanu  pogody.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xml:space="preserve">1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sz w:val="18"/>
                <w:szCs w:val="18"/>
              </w:rPr>
            </w:pPr>
            <w:r>
              <w:rPr>
                <w:rFonts w:eastAsia="Cambria" w:cs="Cambria" w:ascii="Cambria" w:hAnsi="Cambria"/>
                <w:b/>
                <w:sz w:val="18"/>
                <w:szCs w:val="18"/>
              </w:rPr>
              <w:t>Przewodnik „Las”-</w:t>
            </w:r>
            <w:r>
              <w:rPr>
                <w:rFonts w:eastAsia="Cambria" w:cs="Cambria" w:ascii="Cambria" w:hAnsi="Cambria"/>
                <w:sz w:val="18"/>
                <w:szCs w:val="18"/>
              </w:rPr>
              <w:t>przez, co zamawiający rozumie wydanie książkowe dowolnego autora i wydawnictwa, w  miękkiej lub twardej oprawie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Przewodnik  do rozpoznawania drzew-</w:t>
            </w:r>
            <w:r>
              <w:rPr>
                <w:rFonts w:eastAsia="Cambria" w:cs="Cambria" w:ascii="Cambria" w:hAnsi="Cambria"/>
                <w:sz w:val="18"/>
                <w:szCs w:val="18"/>
              </w:rPr>
              <w:t>przez, co zamawiający rozumie , przewodnik do rozpoznawania rodzimych gatunków drzew, wydanie książkowe dowolnego autora i wydawnictwa, w  miękkiej lub twardej oprawie.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xml:space="preserve">4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Przewodnik rośliny i zwierzęta</w:t>
            </w:r>
            <w:r>
              <w:rPr/>
              <w:t xml:space="preserve"> </w:t>
            </w:r>
            <w:r>
              <w:rPr>
                <w:rFonts w:eastAsia="Cambria" w:cs="Cambria" w:ascii="Cambria" w:hAnsi="Cambria"/>
                <w:b/>
                <w:sz w:val="18"/>
                <w:szCs w:val="18"/>
              </w:rPr>
              <w:t>-</w:t>
            </w:r>
            <w:r>
              <w:rPr>
                <w:rFonts w:eastAsia="Cambria" w:cs="Cambria" w:ascii="Cambria" w:hAnsi="Cambria"/>
                <w:sz w:val="18"/>
                <w:szCs w:val="18"/>
              </w:rPr>
              <w:t>przez, co zamawiający rozumie , przewodnik do rozpoznawania rodzimych gatunków roślin, wydanie książkowe dowolnego autora i wydawnictwa, w  miękkiej lub twardej oprawie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Atlas „Pogoda i klimat”-</w:t>
            </w:r>
            <w:r>
              <w:rPr>
                <w:rFonts w:eastAsia="Cambria" w:cs="Cambria" w:ascii="Cambria" w:hAnsi="Cambria"/>
                <w:sz w:val="18"/>
                <w:szCs w:val="18"/>
              </w:rPr>
              <w:t xml:space="preserve"> przez, co zamawiający rozumie , wydanie książkowe dowolnego autora i wydawnictwa, w  miękkiej lub twardej oprawie.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Atlas „ Ptaki Polski”-</w:t>
            </w:r>
            <w:r>
              <w:rPr>
                <w:rFonts w:eastAsia="Cambria" w:cs="Cambria" w:ascii="Cambria" w:hAnsi="Cambria"/>
                <w:sz w:val="18"/>
                <w:szCs w:val="18"/>
              </w:rPr>
              <w:t xml:space="preserve"> przez, co zamawiający rozumie , wydanie książkowe dowolnego autora i wydawnictwa, w  miękkiej lub twardej oprawie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Atlas owadów-</w:t>
            </w:r>
            <w:r>
              <w:rPr>
                <w:rFonts w:eastAsia="Cambria" w:cs="Cambria" w:ascii="Cambria" w:hAnsi="Cambria"/>
                <w:sz w:val="18"/>
                <w:szCs w:val="18"/>
              </w:rPr>
              <w:t xml:space="preserve"> przez, co zamawiający rozumie , wydanie książkowe dowolnego autora i wydawnictwa, w  miękkiej lub twardej oprawie ,przedstawiający nie tylko owady żyjące w Polsce.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Atlas  grzybów-</w:t>
            </w:r>
            <w:r>
              <w:rPr>
                <w:rFonts w:eastAsia="Cambria" w:cs="Cambria" w:ascii="Cambria" w:hAnsi="Cambria"/>
                <w:sz w:val="18"/>
                <w:szCs w:val="18"/>
              </w:rPr>
              <w:t xml:space="preserve"> przez, co zamawiający rozumie , wydanie książkowe dowolnego autora i wydawnictwa, w  miękkiej lub twardej oprawie, z opisem i zdjęciami grzybów jadalnych, trujących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Atlas minerałów-</w:t>
            </w:r>
            <w:r>
              <w:rPr>
                <w:rFonts w:eastAsia="Cambria" w:cs="Cambria" w:ascii="Cambria" w:hAnsi="Cambria"/>
                <w:sz w:val="18"/>
                <w:szCs w:val="18"/>
              </w:rPr>
              <w:t xml:space="preserve"> przez, co zamawiający rozumie , wydanie książkowe dowolnego autora i wydawnictwa, w  miękkiej lub twardej oprawie, z opisem kamieni szlachetnych, minerałów, skał</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 xml:space="preserve"> </w:t>
            </w:r>
            <w:r>
              <w:rPr>
                <w:rFonts w:eastAsia="Cambria" w:cs="Cambria" w:ascii="Cambria" w:hAnsi="Cambria"/>
                <w:b/>
                <w:sz w:val="18"/>
                <w:szCs w:val="18"/>
              </w:rPr>
              <w:t>Atlas zwierząt chronionych w Polsce-</w:t>
            </w:r>
            <w:r>
              <w:rPr>
                <w:rFonts w:eastAsia="Cambria" w:cs="Cambria" w:ascii="Cambria" w:hAnsi="Cambria"/>
                <w:sz w:val="18"/>
                <w:szCs w:val="18"/>
              </w:rPr>
              <w:t xml:space="preserve"> przez, co zamawiający rozumie , wydanie książkowe dowolnego autora i wydawnictwa, w  miękkiej lub twardej oprawie, z aktualną księgą zwierząt chronionych</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Mały atlas anatomiczny człowieka-</w:t>
            </w:r>
            <w:r>
              <w:rPr>
                <w:rFonts w:eastAsia="Cambria" w:cs="Cambria" w:ascii="Cambria" w:hAnsi="Cambria"/>
                <w:sz w:val="18"/>
                <w:szCs w:val="18"/>
              </w:rPr>
              <w:t xml:space="preserve"> przez, co zamawiający rozumie , wydanie książkowe dowolnego autora i wydawnictwa, w  miękkiej lub twardej oprawie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 xml:space="preserve">Atlas roślin chronionych </w:t>
            </w:r>
            <w:r>
              <w:rPr>
                <w:rFonts w:eastAsia="Cambria" w:cs="Cambria" w:ascii="Cambria" w:hAnsi="Cambria"/>
                <w:sz w:val="18"/>
                <w:szCs w:val="18"/>
              </w:rPr>
              <w:t>przez, co zamawiający rozumie , wydanie książkowe dowolnego autora i wydawnictwa, w  twardej oprawie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6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Cambria" w:hAnsi="Cambria" w:eastAsia="Cambria" w:cs="Cambria"/>
                <w:b/>
                <w:b/>
                <w:sz w:val="18"/>
                <w:szCs w:val="18"/>
              </w:rPr>
            </w:pPr>
            <w:r>
              <w:rPr>
                <w:rFonts w:eastAsia="Cambria" w:cs="Cambria" w:ascii="Cambria" w:hAnsi="Cambria"/>
                <w:b/>
                <w:sz w:val="18"/>
                <w:szCs w:val="18"/>
              </w:rPr>
              <w:t xml:space="preserve">Lupa </w:t>
            </w:r>
          </w:p>
          <w:p>
            <w:pPr>
              <w:pStyle w:val="Normal"/>
              <w:numPr>
                <w:ilvl w:val="0"/>
                <w:numId w:val="170"/>
              </w:numPr>
              <w:spacing w:lineRule="auto" w:line="240" w:before="0" w:after="0"/>
              <w:ind w:left="170" w:hanging="170"/>
              <w:contextualSpacing/>
              <w:rPr>
                <w:rFonts w:ascii="Cambria" w:hAnsi="Cambria" w:eastAsia="Cambria" w:cs="Cambria"/>
                <w:b/>
                <w:b/>
                <w:sz w:val="18"/>
                <w:szCs w:val="18"/>
              </w:rPr>
            </w:pPr>
            <w:r>
              <w:rPr>
                <w:rFonts w:eastAsia="Cambria" w:cs="Cambria" w:ascii="Cambria" w:hAnsi="Cambria"/>
                <w:sz w:val="18"/>
                <w:szCs w:val="18"/>
              </w:rPr>
              <w:t>Lupa 4x podświetlana</w:t>
            </w:r>
          </w:p>
          <w:p>
            <w:pPr>
              <w:pStyle w:val="Normal"/>
              <w:numPr>
                <w:ilvl w:val="0"/>
                <w:numId w:val="170"/>
              </w:numPr>
              <w:spacing w:lineRule="auto" w:line="240" w:before="0" w:after="0"/>
              <w:ind w:left="170" w:hanging="170"/>
              <w:contextualSpacing/>
              <w:rPr>
                <w:rFonts w:ascii="Cambria" w:hAnsi="Cambria" w:eastAsia="Cambria" w:cs="Cambria"/>
                <w:b/>
                <w:b/>
                <w:sz w:val="18"/>
                <w:szCs w:val="18"/>
              </w:rPr>
            </w:pPr>
            <w:r>
              <w:rPr>
                <w:rFonts w:eastAsia="Cambria" w:cs="Cambria" w:ascii="Cambria" w:hAnsi="Cambria"/>
                <w:sz w:val="18"/>
                <w:szCs w:val="18"/>
              </w:rPr>
              <w:t>Powiększenie szklanej soczewki: 4x</w:t>
            </w:r>
          </w:p>
          <w:p>
            <w:pPr>
              <w:pStyle w:val="Normal"/>
              <w:numPr>
                <w:ilvl w:val="0"/>
                <w:numId w:val="170"/>
              </w:numPr>
              <w:spacing w:lineRule="auto" w:line="240" w:before="0" w:after="0"/>
              <w:ind w:left="170" w:hanging="170"/>
              <w:contextualSpacing/>
              <w:rPr>
                <w:rFonts w:ascii="Cambria" w:hAnsi="Cambria" w:eastAsia="Cambria" w:cs="Cambria"/>
                <w:b/>
                <w:b/>
                <w:sz w:val="18"/>
                <w:szCs w:val="18"/>
              </w:rPr>
            </w:pPr>
            <w:r>
              <w:rPr>
                <w:rFonts w:eastAsia="Cambria" w:cs="Cambria" w:ascii="Cambria" w:hAnsi="Cambria"/>
                <w:sz w:val="18"/>
                <w:szCs w:val="18"/>
              </w:rPr>
              <w:t>Średnica szkła powiększającego: min. 50 mm </w:t>
            </w:r>
          </w:p>
          <w:p>
            <w:pPr>
              <w:pStyle w:val="Normal"/>
              <w:numPr>
                <w:ilvl w:val="0"/>
                <w:numId w:val="170"/>
              </w:numPr>
              <w:spacing w:lineRule="auto" w:line="240" w:before="0" w:after="0"/>
              <w:ind w:left="170" w:hanging="170"/>
              <w:contextualSpacing/>
              <w:rPr>
                <w:rFonts w:ascii="Cambria" w:hAnsi="Cambria" w:eastAsia="Cambria" w:cs="Cambria"/>
                <w:b/>
                <w:b/>
                <w:sz w:val="18"/>
                <w:szCs w:val="18"/>
              </w:rPr>
            </w:pPr>
            <w:r>
              <w:rPr>
                <w:rFonts w:eastAsia="Cambria" w:cs="Cambria" w:ascii="Cambria" w:hAnsi="Cambria"/>
                <w:sz w:val="18"/>
                <w:szCs w:val="18"/>
              </w:rPr>
              <w:t>Wbudowane  min 6 diod LED </w:t>
            </w:r>
          </w:p>
          <w:p>
            <w:pPr>
              <w:pStyle w:val="Normal"/>
              <w:numPr>
                <w:ilvl w:val="0"/>
                <w:numId w:val="170"/>
              </w:numPr>
              <w:spacing w:lineRule="auto" w:line="240" w:before="0" w:after="0"/>
              <w:ind w:left="170" w:hanging="170"/>
              <w:contextualSpacing/>
              <w:rPr>
                <w:rFonts w:ascii="Cambria" w:hAnsi="Cambria" w:eastAsia="Cambria" w:cs="Cambria"/>
                <w:b/>
                <w:b/>
                <w:sz w:val="18"/>
                <w:szCs w:val="18"/>
              </w:rPr>
            </w:pPr>
            <w:r>
              <w:rPr>
                <w:rFonts w:eastAsia="Cambria" w:cs="Cambria" w:ascii="Cambria" w:hAnsi="Cambria"/>
                <w:sz w:val="18"/>
                <w:szCs w:val="18"/>
              </w:rPr>
              <w:t>Zasilanie: 3 x AAA  lub 2 x AA (dołączone do w zestawu)</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vAlign w:val="center"/>
          </w:tcPr>
          <w:p>
            <w:pPr>
              <w:pStyle w:val="Normal"/>
              <w:numPr>
                <w:ilvl w:val="3"/>
                <w:numId w:val="156"/>
              </w:numPr>
              <w:spacing w:lineRule="auto" w:line="240" w:before="200" w:after="120"/>
              <w:ind w:left="170" w:hanging="170"/>
              <w:contextualSpacing/>
              <w:jc w:val="center"/>
              <w:rPr/>
            </w:pPr>
            <w:r>
              <w:rPr/>
            </w:r>
          </w:p>
        </w:tc>
        <w:tc>
          <w:tcPr>
            <w:tcW w:w="1176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rPr>
              <w:t>Wyposażenie  pracowni biologicznej</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6"/>
                <w:szCs w:val="16"/>
                <w:highlight w:val="white"/>
              </w:rPr>
            </w:pPr>
            <w:r>
              <w:rPr>
                <w:rFonts w:eastAsia="Cambria" w:cs="Cambria" w:ascii="Cambria" w:hAnsi="Cambria"/>
                <w:b/>
                <w:sz w:val="18"/>
                <w:szCs w:val="18"/>
              </w:rPr>
              <w:t>Mikroskop optyczny  szkolny</w:t>
            </w:r>
            <w:r>
              <w:rPr>
                <w:rFonts w:eastAsia="Cambria" w:cs="Cambria" w:ascii="Cambria" w:hAnsi="Cambria"/>
                <w:sz w:val="18"/>
                <w:szCs w:val="18"/>
              </w:rPr>
              <w:t xml:space="preserve">, </w:t>
            </w:r>
            <w:r>
              <w:rPr>
                <w:rFonts w:eastAsia="Cambria" w:cs="Cambria" w:ascii="Cambria" w:hAnsi="Cambria"/>
                <w:sz w:val="16"/>
                <w:szCs w:val="16"/>
              </w:rPr>
              <w:t xml:space="preserve"> przez co Zamawiający rozumie:</w:t>
            </w:r>
            <w:r>
              <w:rPr>
                <w:rFonts w:eastAsia="Cambria" w:cs="Cambria" w:ascii="Cambria" w:hAnsi="Cambria"/>
                <w:sz w:val="16"/>
                <w:szCs w:val="16"/>
                <w:highlight w:val="white"/>
              </w:rPr>
              <w:t>Głowica: monokularowa,  [ 3 szt.uki]</w:t>
            </w:r>
          </w:p>
          <w:p>
            <w:pPr>
              <w:pStyle w:val="Normal"/>
              <w:spacing w:lineRule="auto" w:line="240"/>
              <w:rPr>
                <w:rFonts w:ascii="Cambria" w:hAnsi="Cambria" w:eastAsia="Cambria" w:cs="Cambria"/>
                <w:b/>
                <w:b/>
                <w:sz w:val="18"/>
                <w:szCs w:val="18"/>
              </w:rPr>
            </w:pPr>
            <w:r>
              <w:rPr>
                <w:rFonts w:eastAsia="Cambria" w:cs="Cambria" w:ascii="Cambria" w:hAnsi="Cambria"/>
                <w:sz w:val="16"/>
                <w:szCs w:val="16"/>
                <w:highlight w:val="white"/>
              </w:rPr>
              <w:t>obrotowa 360°, nachylana pod kątem 45°</w:t>
            </w:r>
            <w:r>
              <w:rPr>
                <w:rFonts w:eastAsia="Cambria" w:cs="Cambria" w:ascii="Cambria" w:hAnsi="Cambria"/>
                <w:sz w:val="16"/>
                <w:szCs w:val="16"/>
              </w:rPr>
              <w:br/>
            </w:r>
            <w:r>
              <w:rPr>
                <w:rFonts w:eastAsia="Cambria" w:cs="Cambria" w:ascii="Cambria" w:hAnsi="Cambria"/>
                <w:sz w:val="16"/>
                <w:szCs w:val="16"/>
                <w:highlight w:val="white"/>
              </w:rPr>
              <w:t>Materiał układu optycznego: szkło optyczne</w:t>
            </w:r>
            <w:r>
              <w:rPr>
                <w:rFonts w:eastAsia="Cambria" w:cs="Cambria" w:ascii="Cambria" w:hAnsi="Cambria"/>
                <w:sz w:val="16"/>
                <w:szCs w:val="16"/>
              </w:rPr>
              <w:br/>
            </w:r>
            <w:r>
              <w:rPr>
                <w:rFonts w:eastAsia="Cambria" w:cs="Cambria" w:ascii="Cambria" w:hAnsi="Cambria"/>
                <w:sz w:val="16"/>
                <w:szCs w:val="16"/>
                <w:highlight w:val="white"/>
              </w:rPr>
              <w:t>Powiększenie, x: 64–640</w:t>
            </w:r>
            <w:r>
              <w:rPr>
                <w:rFonts w:eastAsia="Cambria" w:cs="Cambria" w:ascii="Cambria" w:hAnsi="Cambria"/>
                <w:sz w:val="16"/>
                <w:szCs w:val="16"/>
              </w:rPr>
              <w:br/>
            </w:r>
            <w:r>
              <w:rPr>
                <w:rFonts w:eastAsia="Cambria" w:cs="Cambria" w:ascii="Cambria" w:hAnsi="Cambria"/>
                <w:sz w:val="16"/>
                <w:szCs w:val="16"/>
                <w:highlight w:val="white"/>
              </w:rPr>
              <w:t>Średnica tubusu okularu, mm: 23,2</w:t>
            </w:r>
            <w:r>
              <w:rPr>
                <w:rFonts w:eastAsia="Cambria" w:cs="Cambria" w:ascii="Cambria" w:hAnsi="Cambria"/>
                <w:sz w:val="16"/>
                <w:szCs w:val="16"/>
              </w:rPr>
              <w:br/>
            </w:r>
            <w:r>
              <w:rPr>
                <w:rFonts w:eastAsia="Cambria" w:cs="Cambria" w:ascii="Cambria" w:hAnsi="Cambria"/>
                <w:sz w:val="16"/>
                <w:szCs w:val="16"/>
                <w:highlight w:val="white"/>
              </w:rPr>
              <w:t>Okulary: WF16x</w:t>
            </w:r>
            <w:r>
              <w:rPr>
                <w:rFonts w:eastAsia="Cambria" w:cs="Cambria" w:ascii="Cambria" w:hAnsi="Cambria"/>
                <w:sz w:val="16"/>
                <w:szCs w:val="16"/>
              </w:rPr>
              <w:br/>
            </w:r>
            <w:r>
              <w:rPr>
                <w:rFonts w:eastAsia="Cambria" w:cs="Cambria" w:ascii="Cambria" w:hAnsi="Cambria"/>
                <w:sz w:val="16"/>
                <w:szCs w:val="16"/>
                <w:highlight w:val="white"/>
              </w:rPr>
              <w:t>Soczewki obiektywowe: 4х, 10х, 40хs (z amortyzacją)</w:t>
            </w:r>
            <w:r>
              <w:rPr>
                <w:rFonts w:eastAsia="Cambria" w:cs="Cambria" w:ascii="Cambria" w:hAnsi="Cambria"/>
                <w:sz w:val="16"/>
                <w:szCs w:val="16"/>
              </w:rPr>
              <w:br/>
            </w:r>
            <w:r>
              <w:rPr>
                <w:rFonts w:eastAsia="Cambria" w:cs="Cambria" w:ascii="Cambria" w:hAnsi="Cambria"/>
                <w:sz w:val="16"/>
                <w:szCs w:val="16"/>
                <w:highlight w:val="white"/>
              </w:rPr>
              <w:t>Rewolwer: 3 obiektywy</w:t>
            </w:r>
            <w:r>
              <w:rPr>
                <w:rFonts w:eastAsia="Cambria" w:cs="Cambria" w:ascii="Cambria" w:hAnsi="Cambria"/>
                <w:sz w:val="16"/>
                <w:szCs w:val="16"/>
              </w:rPr>
              <w:br/>
            </w:r>
            <w:r>
              <w:rPr>
                <w:rFonts w:eastAsia="Cambria" w:cs="Cambria" w:ascii="Cambria" w:hAnsi="Cambria"/>
                <w:sz w:val="16"/>
                <w:szCs w:val="16"/>
                <w:highlight w:val="white"/>
              </w:rPr>
              <w:t>Stolik, mm: 90x90, z zaciskami</w:t>
            </w:r>
            <w:r>
              <w:rPr>
                <w:rFonts w:eastAsia="Cambria" w:cs="Cambria" w:ascii="Cambria" w:hAnsi="Cambria"/>
                <w:sz w:val="16"/>
                <w:szCs w:val="16"/>
              </w:rPr>
              <w:br/>
            </w:r>
            <w:r>
              <w:rPr>
                <w:rFonts w:eastAsia="Cambria" w:cs="Cambria" w:ascii="Cambria" w:hAnsi="Cambria"/>
                <w:sz w:val="16"/>
                <w:szCs w:val="16"/>
                <w:highlight w:val="white"/>
              </w:rPr>
              <w:t>Zakres ruchu stolika, z użyciem mechanizmu ustawiania ostrości, mm: 0-8, pionowy</w:t>
            </w:r>
            <w:r>
              <w:rPr>
                <w:rFonts w:eastAsia="Cambria" w:cs="Cambria" w:ascii="Cambria" w:hAnsi="Cambria"/>
                <w:sz w:val="16"/>
                <w:szCs w:val="16"/>
              </w:rPr>
              <w:br/>
            </w:r>
            <w:r>
              <w:rPr>
                <w:rFonts w:eastAsia="Cambria" w:cs="Cambria" w:ascii="Cambria" w:hAnsi="Cambria"/>
                <w:sz w:val="16"/>
                <w:szCs w:val="16"/>
                <w:highlight w:val="white"/>
              </w:rPr>
              <w:t>Kondensor: NA 0,65</w:t>
            </w:r>
            <w:r>
              <w:rPr>
                <w:rFonts w:eastAsia="Cambria" w:cs="Cambria" w:ascii="Cambria" w:hAnsi="Cambria"/>
                <w:sz w:val="16"/>
                <w:szCs w:val="16"/>
              </w:rPr>
              <w:br/>
            </w:r>
            <w:r>
              <w:rPr>
                <w:rFonts w:eastAsia="Cambria" w:cs="Cambria" w:ascii="Cambria" w:hAnsi="Cambria"/>
                <w:sz w:val="16"/>
                <w:szCs w:val="16"/>
                <w:highlight w:val="white"/>
              </w:rPr>
              <w:t>Diafragma: obrotowa diafragma (6 apertury)</w:t>
            </w:r>
            <w:r>
              <w:rPr>
                <w:rFonts w:eastAsia="Cambria" w:cs="Cambria" w:ascii="Cambria" w:hAnsi="Cambria"/>
                <w:sz w:val="16"/>
                <w:szCs w:val="16"/>
              </w:rPr>
              <w:br/>
            </w:r>
            <w:r>
              <w:rPr>
                <w:rFonts w:eastAsia="Cambria" w:cs="Cambria" w:ascii="Cambria" w:hAnsi="Cambria"/>
                <w:sz w:val="16"/>
                <w:szCs w:val="16"/>
                <w:highlight w:val="white"/>
              </w:rPr>
              <w:t>Regulacja ostrości: zgrubna</w:t>
            </w:r>
            <w:r>
              <w:rPr>
                <w:rFonts w:eastAsia="Cambria" w:cs="Cambria" w:ascii="Cambria" w:hAnsi="Cambria"/>
                <w:sz w:val="16"/>
                <w:szCs w:val="16"/>
              </w:rPr>
              <w:br/>
            </w:r>
            <w:r>
              <w:rPr>
                <w:rFonts w:eastAsia="Cambria" w:cs="Cambria" w:ascii="Cambria" w:hAnsi="Cambria"/>
                <w:sz w:val="16"/>
                <w:szCs w:val="16"/>
                <w:highlight w:val="white"/>
              </w:rPr>
              <w:t>Korpus: metalowy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color w:val="0000FF"/>
                <w:sz w:val="18"/>
                <w:szCs w:val="18"/>
              </w:rPr>
            </w:pPr>
            <w:r>
              <w:rPr>
                <w:rFonts w:eastAsia="Cambria" w:cs="Cambria" w:ascii="Cambria" w:hAnsi="Cambria"/>
                <w:color w:val="0000FF"/>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Czajnik elektryczny z regulatorem temperatury</w:t>
            </w:r>
            <w:r>
              <w:rPr>
                <w:rFonts w:eastAsia="Cambria" w:cs="Cambria" w:ascii="Cambria" w:hAnsi="Cambria"/>
                <w:sz w:val="18"/>
                <w:szCs w:val="18"/>
              </w:rPr>
              <w:t xml:space="preserve">, </w:t>
            </w:r>
            <w:r>
              <w:rPr>
                <w:rFonts w:eastAsia="Cambria" w:cs="Cambria" w:ascii="Cambria" w:hAnsi="Cambria"/>
                <w:sz w:val="16"/>
                <w:szCs w:val="16"/>
              </w:rPr>
              <w:t xml:space="preserve"> przez co Zamawiający rozumie :Dzbanek o pojemności  1,7 l, z podziałką, wykonany ze szkła hartowanego, z regulatorem temperatury w podstawce, bezprzewodowy, kolor podstawki czarny lub biały, moc 2200W</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Płyta grzejna</w:t>
            </w:r>
            <w:r>
              <w:rPr>
                <w:rFonts w:eastAsia="Cambria" w:cs="Cambria" w:ascii="Cambria" w:hAnsi="Cambria"/>
                <w:sz w:val="16"/>
                <w:szCs w:val="16"/>
              </w:rPr>
              <w:t xml:space="preserve"> ,przez co Zamawiający rozumie: np.: Ceramiczna Turystyczna 2000W,ceramiczna płyta grzejna, obudowa wykonana ze stali nierdzewnej, z regulacją temperatury, antypoślizgowe stopki, z lampką kontrolną sygnalizującą prace urządzenia, o wymiarach kuchenki: 35 x 29,5 cm, średnica płyty grzejącej (palnika): 20,3 cm, wysokość: 7,5 cm, kolor obojętny, moc: 2000W,napięcie: 230V~50Hz</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highlight w:val="white"/>
              </w:rPr>
            </w:pPr>
            <w:r>
              <w:rPr>
                <w:rFonts w:eastAsia="Cambria" w:cs="Cambria" w:ascii="Cambria" w:hAnsi="Cambria"/>
                <w:b/>
                <w:sz w:val="18"/>
                <w:szCs w:val="18"/>
              </w:rPr>
              <w:t>Waga laboratoryjna-</w:t>
            </w:r>
            <w:r>
              <w:rPr>
                <w:rFonts w:eastAsia="Cambria" w:cs="Cambria" w:ascii="Cambria" w:hAnsi="Cambria"/>
                <w:sz w:val="18"/>
                <w:szCs w:val="18"/>
              </w:rPr>
              <w:t xml:space="preserve"> przez co Zamawiający rozumie: Urządzenie w zakresie ważenia (od 0,5 do  max 7500g), kwadratowa szalka, o wymiarach 18x18cm, dokładność ważenia do 0,1g, z polskimi jednostkami wagi.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sz w:val="18"/>
                <w:szCs w:val="18"/>
              </w:rPr>
            </w:pPr>
            <w:r>
              <w:rPr>
                <w:rFonts w:eastAsia="Cambria" w:cs="Cambria" w:ascii="Cambria" w:hAnsi="Cambria"/>
                <w:b/>
                <w:sz w:val="18"/>
                <w:szCs w:val="18"/>
              </w:rPr>
              <w:t xml:space="preserve">Skalpel, nożyki, </w:t>
            </w:r>
            <w:r>
              <w:rPr>
                <w:rFonts w:eastAsia="Cambria" w:cs="Cambria" w:ascii="Cambria" w:hAnsi="Cambria"/>
                <w:sz w:val="18"/>
                <w:szCs w:val="18"/>
              </w:rPr>
              <w:t>przez co Zamawiający rozumie</w:t>
            </w:r>
            <w:r>
              <w:rPr>
                <w:rFonts w:eastAsia="Cambria" w:cs="Cambria" w:ascii="Cambria" w:hAnsi="Cambria"/>
                <w:b/>
                <w:sz w:val="18"/>
                <w:szCs w:val="18"/>
              </w:rPr>
              <w:t xml:space="preserve">: </w:t>
            </w:r>
            <w:r>
              <w:rPr>
                <w:rFonts w:eastAsia="Cambria" w:cs="Cambria" w:ascii="Cambria" w:hAnsi="Cambria"/>
                <w:sz w:val="18"/>
                <w:szCs w:val="18"/>
              </w:rPr>
              <w:t xml:space="preserve"> Skalpel z gumowym uchwytem,  z wymiennymi ostrzami, w zestawie  6 różnych ostrzy.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sz w:val="18"/>
                <w:szCs w:val="18"/>
              </w:rPr>
            </w:pPr>
            <w:r>
              <w:rPr>
                <w:rFonts w:eastAsia="Cambria" w:cs="Cambria" w:ascii="Cambria" w:hAnsi="Cambria"/>
                <w:b/>
                <w:sz w:val="18"/>
                <w:szCs w:val="18"/>
              </w:rPr>
              <w:t>Lornetka,</w:t>
            </w:r>
            <w:r>
              <w:rPr>
                <w:rFonts w:eastAsia="Cambria" w:cs="Cambria" w:ascii="Cambria" w:hAnsi="Cambria"/>
                <w:sz w:val="18"/>
                <w:szCs w:val="18"/>
              </w:rPr>
              <w:t xml:space="preserve"> przez co Zamawiający rozumie: Lornetka z grupy przeznaczenia –turystyczna, typ 20x50, gumowa obudowa, powiększenie, co najmniej 20x, pole widzenia liniowe 1000.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Lupa,</w:t>
            </w:r>
            <w:r>
              <w:rPr>
                <w:rFonts w:eastAsia="Cambria" w:cs="Cambria" w:ascii="Cambria" w:hAnsi="Cambria"/>
                <w:sz w:val="18"/>
                <w:szCs w:val="18"/>
              </w:rPr>
              <w:t xml:space="preserve"> przez co Zamawiający rozumie: Lupa ręczna w oprawie z czarnego plastiku , wyposażona w dużą soczewkę 110mm o powiększeniu x2 (4dpt) i małą o średnicy 25mm i powiększeniu x4 (12dpt)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46"/>
              </w:numPr>
              <w:shd w:val="clear" w:color="auto" w:fill="FFFFFF"/>
              <w:spacing w:lineRule="auto" w:line="240" w:before="200" w:after="120"/>
              <w:ind w:left="0" w:hanging="360"/>
              <w:contextualSpacing/>
              <w:rPr/>
            </w:pPr>
            <w:r>
              <w:rPr>
                <w:rFonts w:eastAsia="Cambria" w:cs="Cambria" w:ascii="Cambria" w:hAnsi="Cambria"/>
                <w:b/>
                <w:sz w:val="18"/>
                <w:szCs w:val="18"/>
              </w:rPr>
              <w:t>Stoper,</w:t>
            </w:r>
            <w:r>
              <w:rPr>
                <w:rFonts w:eastAsia="Cambria" w:cs="Cambria" w:ascii="Cambria" w:hAnsi="Cambria"/>
                <w:sz w:val="18"/>
                <w:szCs w:val="18"/>
              </w:rPr>
              <w:t xml:space="preserve"> przez co Zamawiający rozumie: Wyposażony w cyfrowy wyświetlacz, kalendarz, alarm, chronograf, wbudowany kompas, wymiar 82x60x20 mm, waga 50g,wodoodporny,dokładność mierzenia 1/100s,  zasilanie 1Xag13,kolor czarny.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Ciśnieniomierz,</w:t>
            </w:r>
            <w:r>
              <w:rPr>
                <w:rFonts w:eastAsia="Cambria" w:cs="Cambria" w:ascii="Cambria" w:hAnsi="Cambria"/>
                <w:sz w:val="18"/>
                <w:szCs w:val="18"/>
              </w:rPr>
              <w:t xml:space="preserve"> przez co Zamawiający rozumie: Ciśnieniomierz nadgarstkowy, zakres pomiaru 30-280 mmHg, pomiar pulsu, automatyczne pompowanie i spuszczanie powietrza, wyświetlacz LCD, zasilanie 2 baterie AAA, sygnał zużycia baterii.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Taśma miernicza,</w:t>
            </w:r>
            <w:r>
              <w:rPr>
                <w:rFonts w:eastAsia="Cambria" w:cs="Cambria" w:ascii="Cambria" w:hAnsi="Cambria"/>
                <w:sz w:val="18"/>
                <w:szCs w:val="18"/>
              </w:rPr>
              <w:t xml:space="preserve"> przez co Zamawiający rozumie, Taśma w obudowie, zwijana mechanicznie, długośc 15 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Szkiełka nakrywkowe -</w:t>
            </w:r>
            <w:r>
              <w:rPr>
                <w:rFonts w:eastAsia="Cambria" w:cs="Cambria" w:ascii="Cambria" w:hAnsi="Cambria"/>
                <w:sz w:val="18"/>
                <w:szCs w:val="18"/>
              </w:rPr>
              <w:t xml:space="preserve"> przez co Zamawiający rozumie: wykonane ze szkła, zestaw 100 szt.uk, wymiar 22x22mm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Szkiełka podstawowe-</w:t>
            </w:r>
            <w:r>
              <w:rPr>
                <w:rFonts w:eastAsia="Cambria" w:cs="Cambria" w:ascii="Cambria" w:hAnsi="Cambria"/>
                <w:sz w:val="18"/>
                <w:szCs w:val="18"/>
              </w:rPr>
              <w:t xml:space="preserve"> przez co Zamawiający rozumie:  wykonane ze szkła, zestaw 50 szt.uk, wymiar 76x25x1mm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Zlewki-</w:t>
            </w:r>
            <w:r>
              <w:rPr>
                <w:rFonts w:eastAsia="Cambria" w:cs="Cambria" w:ascii="Cambria" w:hAnsi="Cambria"/>
                <w:sz w:val="18"/>
                <w:szCs w:val="18"/>
              </w:rPr>
              <w:t xml:space="preserve"> przez co Zamawiający rozumie:  Zlewka duża śr -7cm, wys-8cm, szklana,250ml[5 szt.]; zlewka niska , szklana, poj.100ml[5szt.]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Kolba stożkowa-</w:t>
            </w:r>
            <w:r>
              <w:rPr>
                <w:rFonts w:eastAsia="Cambria" w:cs="Cambria" w:ascii="Cambria" w:hAnsi="Cambria"/>
                <w:sz w:val="18"/>
                <w:szCs w:val="18"/>
              </w:rPr>
              <w:t xml:space="preserve"> przez co Zamawiający rozumie:  Kolba stożkowa z szeroką szyją, , pojemność 250ml, wymiar 8,5x14 cm [ 3szt.]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Rurki szklane gięte</w:t>
            </w:r>
            <w:r>
              <w:rPr>
                <w:rFonts w:eastAsia="Cambria" w:cs="Cambria" w:ascii="Cambria" w:hAnsi="Cambria"/>
                <w:sz w:val="18"/>
                <w:szCs w:val="18"/>
              </w:rPr>
              <w:t xml:space="preserve"> -przez co Zamawiający rozumie:  Rurki szklane do filtrowania powietrza i gazów, średnica 40mm, spieku10mm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Cylindry miarowe-</w:t>
            </w:r>
            <w:r>
              <w:rPr>
                <w:rFonts w:eastAsia="Cambria" w:cs="Cambria" w:ascii="Cambria" w:hAnsi="Cambria"/>
                <w:sz w:val="18"/>
                <w:szCs w:val="18"/>
              </w:rPr>
              <w:t>-przez co Zamawiający rozumie:  Cylindry plastikowe o pojemności-50ml , 100ml, 250 ml-po 1 szt.uce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Szalki Petriego-</w:t>
            </w:r>
            <w:r>
              <w:rPr>
                <w:rFonts w:eastAsia="Cambria" w:cs="Cambria" w:ascii="Cambria" w:hAnsi="Cambria"/>
                <w:sz w:val="18"/>
                <w:szCs w:val="18"/>
              </w:rPr>
              <w:t xml:space="preserve"> przez co Zamawiający rozumie:  Wykonane ze szkła o , wymiar 9x1,5cm[1 szt.], 10x1,5 cm [1 szt.], 12x2cm [3 szt.]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sz w:val="18"/>
                <w:szCs w:val="18"/>
              </w:rPr>
            </w:pPr>
            <w:r>
              <w:rPr>
                <w:rFonts w:eastAsia="Cambria" w:cs="Cambria" w:ascii="Cambria" w:hAnsi="Cambria"/>
                <w:b/>
                <w:sz w:val="18"/>
                <w:szCs w:val="18"/>
              </w:rPr>
              <w:t>Probówka-</w:t>
            </w:r>
            <w:r>
              <w:rPr>
                <w:rFonts w:eastAsia="Cambria" w:cs="Cambria" w:ascii="Cambria" w:hAnsi="Cambria"/>
                <w:sz w:val="18"/>
                <w:szCs w:val="18"/>
              </w:rPr>
              <w:t xml:space="preserve"> przez co Zamawiający rozumie:  Zestaw 100 szt.uk, wykonana ze szkła, wymiar 10x 1cm +</w:t>
            </w:r>
            <w:r>
              <w:rPr>
                <w:rFonts w:eastAsia="Cambria" w:cs="Cambria" w:ascii="Cambria" w:hAnsi="Cambria"/>
                <w:b/>
                <w:sz w:val="18"/>
                <w:szCs w:val="18"/>
              </w:rPr>
              <w:t>statyw naprobówk</w:t>
            </w:r>
            <w:r>
              <w:rPr>
                <w:rFonts w:eastAsia="Cambria" w:cs="Cambria" w:ascii="Cambria" w:hAnsi="Cambria"/>
                <w:sz w:val="18"/>
                <w:szCs w:val="18"/>
              </w:rPr>
              <w:t>i –wykonany z tworzywa sztucznego 20 lub na 40 probówek o średnicy  do 25mm, o wymiarach 25x11x7 cz</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Uchwyty do probówek-</w:t>
            </w:r>
            <w:r>
              <w:rPr>
                <w:rFonts w:eastAsia="Cambria" w:cs="Cambria" w:ascii="Cambria" w:hAnsi="Cambria"/>
                <w:sz w:val="18"/>
                <w:szCs w:val="18"/>
              </w:rPr>
              <w:t xml:space="preserve"> przez co Zamawiający rozumie:  Uchwyt drewniany ( klips) z wyściółką gumową do probówek o średnicy 1cm.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Pipety Pasteura-</w:t>
            </w:r>
            <w:r>
              <w:rPr>
                <w:rFonts w:eastAsia="Cambria" w:cs="Cambria" w:ascii="Cambria" w:hAnsi="Cambria"/>
                <w:sz w:val="18"/>
                <w:szCs w:val="18"/>
              </w:rPr>
              <w:t xml:space="preserve"> przez co Zamawiający rozumie:  Pipety wykonane z polietylenu, pojemność 5ml, skalowane co o,5 ml, długość 21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Bagietki -</w:t>
            </w:r>
            <w:r>
              <w:rPr>
                <w:rFonts w:eastAsia="Cambria" w:cs="Cambria" w:ascii="Cambria" w:hAnsi="Cambria"/>
                <w:sz w:val="18"/>
                <w:szCs w:val="18"/>
              </w:rPr>
              <w:t xml:space="preserve"> przez co Zamawiający rozumie:  Wykonane ze szkła, wymiar 0,6x 25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Termometr laboratoryjny-</w:t>
            </w:r>
            <w:r>
              <w:rPr>
                <w:rFonts w:eastAsia="Cambria" w:cs="Cambria" w:ascii="Cambria" w:hAnsi="Cambria"/>
                <w:sz w:val="18"/>
                <w:szCs w:val="18"/>
              </w:rPr>
              <w:t>przez co Zamawiający rozumie: Termometr alkoholowy ze szkła, w plastikowej obudowie, zakres temperatur -20 do 110</w:t>
            </w:r>
            <w:r>
              <w:rPr>
                <w:rFonts w:eastAsia="Cambria" w:cs="Cambria" w:ascii="Cambria" w:hAnsi="Cambria"/>
                <w:sz w:val="18"/>
                <w:szCs w:val="18"/>
                <w:vertAlign w:val="superscript"/>
              </w:rPr>
              <w:t>0</w:t>
            </w:r>
            <w:r>
              <w:rPr>
                <w:rFonts w:eastAsia="Cambria" w:cs="Cambria" w:ascii="Cambria" w:hAnsi="Cambria"/>
                <w:sz w:val="18"/>
                <w:szCs w:val="18"/>
              </w:rPr>
              <w:t>C, z podziałką co 1</w:t>
            </w:r>
            <w:r>
              <w:rPr>
                <w:rFonts w:eastAsia="Cambria" w:cs="Cambria" w:ascii="Cambria" w:hAnsi="Cambria"/>
                <w:sz w:val="18"/>
                <w:szCs w:val="18"/>
                <w:vertAlign w:val="superscript"/>
              </w:rPr>
              <w:t>0</w:t>
            </w:r>
            <w:r>
              <w:rPr>
                <w:rFonts w:eastAsia="Cambria" w:cs="Cambria" w:ascii="Cambria" w:hAnsi="Cambria"/>
                <w:sz w:val="18"/>
                <w:szCs w:val="18"/>
              </w:rPr>
              <w:t>C , długość ok.30 cm i średnica 6mm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Igły preparacyjne-</w:t>
            </w:r>
            <w:r>
              <w:rPr>
                <w:rFonts w:eastAsia="Cambria" w:cs="Cambria" w:ascii="Cambria" w:hAnsi="Cambria"/>
                <w:sz w:val="18"/>
                <w:szCs w:val="18"/>
              </w:rPr>
              <w:t xml:space="preserve"> przez co Zamawiający rozumie: Zestaw 5 szt., wykonane ze stali, długość 13,6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Pęseta-</w:t>
            </w:r>
            <w:r>
              <w:rPr>
                <w:rFonts w:eastAsia="Cambria" w:cs="Cambria" w:ascii="Cambria" w:hAnsi="Cambria"/>
                <w:sz w:val="18"/>
                <w:szCs w:val="18"/>
              </w:rPr>
              <w:t xml:space="preserve"> przez co Zamawiający rozumie: wykonana ze stali nierdzewnej, długość 16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sz w:val="18"/>
                <w:szCs w:val="18"/>
              </w:rPr>
            </w:pPr>
            <w:r>
              <w:rPr>
                <w:rFonts w:eastAsia="Cambria" w:cs="Cambria" w:ascii="Cambria" w:hAnsi="Cambria"/>
                <w:b/>
                <w:sz w:val="18"/>
                <w:szCs w:val="18"/>
              </w:rPr>
              <w:t>Odczynniki do nauki biologii,</w:t>
            </w:r>
            <w:r>
              <w:rPr>
                <w:rFonts w:eastAsia="Cambria" w:cs="Cambria" w:ascii="Cambria" w:hAnsi="Cambria"/>
                <w:sz w:val="18"/>
                <w:szCs w:val="18"/>
              </w:rPr>
              <w:t xml:space="preserve"> przez co Zamawiający rozumie: Zestaw w skład, którego wchodzą: Bibuła filtracyjna jakościowa 5 arkuszy, błękit metylenowy r-r 100 ml, celuloza (wata bawełniano-wiskozowa) 100 g, chlorek sodu 100 g, drożdże suszone 8 , glukoza 50 g, indofenol  r-r 50 ml, jodyna 20 ml, kwas askorbinowy 25 g, kwas azotowy 54% 100 ml, kwas solny 35% 100 ml, odczynnik Fehlinga r-r  A 50 ml, odczynnik Haynesa 50 ml, olej roślinny 100 ml, płyn Lugola 50 ml, rzeżucha 30 g, sacharoza 100 g, siarczan miedzi 5-hyd. 50 g, skrobia ziemniaczana 100 g, sudan III roztwór 50 ml, węglan wapnia (kreda syntetyczna) 100 g, woda destylowana 1 litr, woda utleniona 3% 100 g,wodorotlenek sodu 100 g, wodorotlenek wapnia 100 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Przewodnik do rozpoznawania  roślin i zwierząt-</w:t>
            </w:r>
            <w:r>
              <w:rPr>
                <w:rFonts w:eastAsia="Cambria" w:cs="Cambria" w:ascii="Cambria" w:hAnsi="Cambria"/>
                <w:sz w:val="18"/>
                <w:szCs w:val="18"/>
              </w:rPr>
              <w:t xml:space="preserve"> przez co Zamawiający rozumie: wydanie książkowe, autorzy:WilhelmEisenreich, Alfred Handel, Ute E.Zimmer; Wyd. Delta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Klucz do oznaczania roślin naczyniowych-</w:t>
            </w:r>
            <w:r>
              <w:rPr>
                <w:rFonts w:eastAsia="Cambria" w:cs="Cambria" w:ascii="Cambria" w:hAnsi="Cambria"/>
                <w:sz w:val="18"/>
                <w:szCs w:val="18"/>
              </w:rPr>
              <w:t xml:space="preserve"> przez co Zamawiający rozumie: Wyd. PWN, autor Lucjan Rutkowski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Preparaty mikroskopowe-</w:t>
            </w:r>
            <w:r>
              <w:rPr>
                <w:rFonts w:eastAsia="Cambria" w:cs="Cambria" w:ascii="Cambria" w:hAnsi="Cambria"/>
                <w:sz w:val="18"/>
                <w:szCs w:val="18"/>
              </w:rPr>
              <w:t xml:space="preserve"> przez co Zamawiający rozumie: Zestaw preparatów biologicznych, składających się ze 100 szt.uk, zawiera m.in. tkanki, komórki  krwi, kwas RNA, DNA, bakterie, przekroje ludzkich narządów przekroje podłużne organów roślinnych (łodygi kukurydzy)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sz w:val="18"/>
                <w:szCs w:val="18"/>
              </w:rPr>
            </w:pPr>
            <w:r>
              <w:rPr>
                <w:rFonts w:eastAsia="Cambria" w:cs="Cambria" w:ascii="Cambria" w:hAnsi="Cambria"/>
                <w:b/>
                <w:sz w:val="18"/>
                <w:szCs w:val="18"/>
              </w:rPr>
              <w:t>Krążek Newtona- zestaw optyczny -mieszanie barw-</w:t>
            </w:r>
            <w:r>
              <w:rPr>
                <w:rFonts w:eastAsia="Cambria" w:cs="Cambria" w:ascii="Cambria" w:hAnsi="Cambria"/>
                <w:sz w:val="18"/>
                <w:szCs w:val="18"/>
              </w:rPr>
              <w:t xml:space="preserve">  przez co Zamawiający rozumie:  </w:t>
            </w:r>
            <w:r>
              <w:rPr>
                <w:rFonts w:eastAsia="Cambria" w:cs="Cambria" w:ascii="Cambria" w:hAnsi="Cambria"/>
                <w:sz w:val="18"/>
                <w:szCs w:val="18"/>
                <w:highlight w:val="white"/>
              </w:rPr>
              <w:t>Krążek barw Newtona z ręczną wirownicą, na statywie ,</w:t>
            </w:r>
            <w:r>
              <w:rPr>
                <w:rFonts w:eastAsia="Cambria" w:cs="Cambria" w:ascii="Cambria" w:hAnsi="Cambria"/>
                <w:sz w:val="18"/>
                <w:szCs w:val="18"/>
              </w:rPr>
              <w:t>wymiary podstawy: 24cm x 20cm, wysokość całości: 31cm.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Szkielet człowieka-</w:t>
            </w:r>
            <w:r>
              <w:rPr>
                <w:rFonts w:eastAsia="Cambria" w:cs="Cambria" w:ascii="Cambria" w:hAnsi="Cambria"/>
                <w:sz w:val="18"/>
                <w:szCs w:val="18"/>
              </w:rPr>
              <w:t xml:space="preserve"> przez co Zamawiający rozumie:  Szkielet człowiek w naturalnym rozmiarze na kołowym statywie, wykonany z tworzywa PCV, wysokość całkowita 180 cm, kończyny górne, dolne oraz szczęka zamocowane ruchomo.</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Modele szkieletów-</w:t>
            </w:r>
            <w:r>
              <w:rPr>
                <w:rFonts w:eastAsia="Cambria" w:cs="Cambria" w:ascii="Cambria" w:hAnsi="Cambria"/>
                <w:sz w:val="18"/>
                <w:szCs w:val="18"/>
              </w:rPr>
              <w:t xml:space="preserve"> przez co Zamawiający rozumie:  modele  szkieletów zatopione w pleksi: jaszczurki, ryby, żaby, królika, gołębia po 1 szt. każdy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Model serca-</w:t>
            </w:r>
            <w:r>
              <w:rPr>
                <w:rFonts w:eastAsia="Cambria" w:cs="Cambria" w:ascii="Cambria" w:hAnsi="Cambria"/>
                <w:sz w:val="18"/>
                <w:szCs w:val="18"/>
              </w:rPr>
              <w:t xml:space="preserve">przez co Zamawiający rozumie:  </w:t>
            </w:r>
            <w:r>
              <w:rPr>
                <w:rFonts w:eastAsia="Cambria" w:cs="Cambria" w:ascii="Cambria" w:hAnsi="Cambria"/>
                <w:sz w:val="18"/>
                <w:szCs w:val="18"/>
                <w:highlight w:val="white"/>
              </w:rPr>
              <w:t xml:space="preserve">Model demonstruje w przystępny sposób mechanizm działania serca. Wtłoczona do rurek zabarwiona ciecz pompowana jest za pomocą  pompki, wykonany z przezroczystego tworzywa,  zawieszony w ramowej oprawie.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Model skóry człowieka-</w:t>
            </w:r>
            <w:r>
              <w:rPr>
                <w:rFonts w:eastAsia="Cambria" w:cs="Cambria" w:ascii="Cambria" w:hAnsi="Cambria"/>
                <w:sz w:val="18"/>
                <w:szCs w:val="18"/>
              </w:rPr>
              <w:t xml:space="preserve"> przez co Zamawiający rozumie:  Model skóry wykonany z PCV o wymiarach 22,8X30X33cm, przedstawia warstwową budowę skóry.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Model budowy anatomicznej człowieka-</w:t>
            </w:r>
            <w:r>
              <w:rPr>
                <w:rFonts w:eastAsia="Cambria" w:cs="Cambria" w:ascii="Cambria" w:hAnsi="Cambria"/>
                <w:sz w:val="18"/>
                <w:szCs w:val="18"/>
              </w:rPr>
              <w:t xml:space="preserve"> przez co Zamawiający rozumie:  Korpus z ruchomymi częściami, wykonany z PCV o wymiarach40x32x85 cm, z 40 elementami budowy.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Model DNA-</w:t>
            </w:r>
            <w:r>
              <w:rPr>
                <w:rFonts w:eastAsia="Cambria" w:cs="Cambria" w:ascii="Cambria" w:hAnsi="Cambria"/>
                <w:sz w:val="18"/>
                <w:szCs w:val="18"/>
              </w:rPr>
              <w:t xml:space="preserve"> przez co Zamawiający rozumie:  Wykonany z PCV, wymiary 25X25X58 cm., na podstawce.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Model budowy oka człowieka-</w:t>
            </w:r>
            <w:r>
              <w:rPr>
                <w:rFonts w:eastAsia="Cambria" w:cs="Cambria" w:ascii="Cambria" w:hAnsi="Cambria"/>
                <w:sz w:val="18"/>
                <w:szCs w:val="18"/>
              </w:rPr>
              <w:t xml:space="preserve"> przez co Zamawiający rozumie:  Model wykonany z PCV, z możliwością rozłożenia na 6 elementów budowy, na podstawce, o wymiarach 12x12x25cm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Model ucha człowieka-</w:t>
            </w:r>
            <w:r>
              <w:rPr>
                <w:rFonts w:eastAsia="Cambria" w:cs="Cambria" w:ascii="Cambria" w:hAnsi="Cambria"/>
                <w:sz w:val="18"/>
                <w:szCs w:val="18"/>
              </w:rPr>
              <w:t xml:space="preserve"> przez co Zamawiający rozumie:   Model wykonany z PCV, rozbieralny na 6 częsci, na podstawce, wymiary 42x24x16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Plansza roślin trujących-</w:t>
            </w:r>
            <w:r>
              <w:rPr>
                <w:rFonts w:eastAsia="Cambria" w:cs="Cambria" w:ascii="Cambria" w:hAnsi="Cambria"/>
                <w:sz w:val="18"/>
                <w:szCs w:val="18"/>
              </w:rPr>
              <w:t xml:space="preserve"> przez co Zamawiający rozumie:  Plansze obustronnie foliowane, krawędź górna i dolna wykończona stalowymi wzmocnieniami, wymiar 100x 70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Plansza grzybów trujących-</w:t>
            </w:r>
            <w:r>
              <w:rPr>
                <w:rFonts w:eastAsia="Cambria" w:cs="Cambria" w:ascii="Cambria" w:hAnsi="Cambria"/>
                <w:sz w:val="18"/>
                <w:szCs w:val="18"/>
              </w:rPr>
              <w:t xml:space="preserve"> przez co Zamawiający rozumie:  Plansze obustronnie foliowane, krawędź górna i dolna wykończona stalowymi wzmocnieniami, wymiar 100x 70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Plansza porosty i  skala porostowa-</w:t>
            </w:r>
            <w:r>
              <w:rPr>
                <w:rFonts w:eastAsia="Cambria" w:cs="Cambria" w:ascii="Cambria" w:hAnsi="Cambria"/>
                <w:sz w:val="18"/>
                <w:szCs w:val="18"/>
              </w:rPr>
              <w:t xml:space="preserve"> przez co Zamawiający rozumie:  Plansze obustronnie foliowane, krawędź górna i dolna wykończona stalowymi wzmocnieniami, wymiar 100x 70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Plansza dydaktyczna –zmysły człowieka-</w:t>
            </w:r>
            <w:r>
              <w:rPr>
                <w:rFonts w:eastAsia="Cambria" w:cs="Cambria" w:ascii="Cambria" w:hAnsi="Cambria"/>
                <w:sz w:val="18"/>
                <w:szCs w:val="18"/>
              </w:rPr>
              <w:t xml:space="preserve"> przez co Zamawiający rozumie:  Plansza  drukowana kartonie kredowym, ofoliowana, wyposażona w listwy metalowe z zawieszką, wymiar 68x98.</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Plansza  okrytozalążkowe, budowa kwiatu, zapylenie</w:t>
            </w:r>
            <w:r>
              <w:rPr>
                <w:rFonts w:eastAsia="Cambria" w:cs="Cambria" w:ascii="Cambria" w:hAnsi="Cambria"/>
                <w:sz w:val="18"/>
                <w:szCs w:val="18"/>
              </w:rPr>
              <w:t xml:space="preserve"> przez co Zamawiający rozumie:  Plansze obustronnie foliowane, krawędź górna i dolna wykończona stalowymi wzmocnieniami, wymiar 100x 70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Plansza cykl rozwojowy sosny (nagonasiennych)-</w:t>
            </w:r>
            <w:r>
              <w:rPr>
                <w:rFonts w:eastAsia="Cambria" w:cs="Cambria" w:ascii="Cambria" w:hAnsi="Cambria"/>
                <w:sz w:val="18"/>
                <w:szCs w:val="18"/>
              </w:rPr>
              <w:t xml:space="preserve"> przez co Zamawiający rozumie:  Plansze obustronnie foliowane, krawędź górna i dolna wykończona stalowymi wzmocnieniami, wymiar 100x 70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Plansza kształtów  dziobów</w:t>
            </w:r>
            <w:r>
              <w:rPr>
                <w:rFonts w:eastAsia="Cambria" w:cs="Cambria" w:ascii="Cambria" w:hAnsi="Cambria"/>
                <w:sz w:val="18"/>
                <w:szCs w:val="18"/>
              </w:rPr>
              <w:t xml:space="preserve"> -przez co Zamawiający rozumie:  Plansze obustronnie foliowane, krawędź górna i dolna wykończona stalowymi wzmocnieniami, wymiar 100x 70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Plansza żeński i męski układ rozrodczy-</w:t>
            </w:r>
            <w:r>
              <w:rPr>
                <w:rFonts w:eastAsia="Cambria" w:cs="Cambria" w:ascii="Cambria" w:hAnsi="Cambria"/>
                <w:sz w:val="18"/>
                <w:szCs w:val="18"/>
              </w:rPr>
              <w:t xml:space="preserve"> przez co Zamawiający rozumie:  Plansze obustronnie foliowane, krawędź górna i dolna wykończona stalowymi wzmocnieniami, wymiar 100x 70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Plansza etap rozwoju człowieka -</w:t>
            </w:r>
            <w:r>
              <w:rPr>
                <w:rFonts w:eastAsia="Cambria" w:cs="Cambria" w:ascii="Cambria" w:hAnsi="Cambria"/>
                <w:sz w:val="18"/>
                <w:szCs w:val="18"/>
              </w:rPr>
              <w:t xml:space="preserve"> przez co Zamawiający rozumie:  Plansze obustronnie foliowane, krawędź górna i dolna wykończona stalowymi wzmocnieniami, wymiar 100x 70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sz w:val="18"/>
                <w:szCs w:val="18"/>
              </w:rPr>
            </w:pPr>
            <w:r>
              <w:rPr>
                <w:rFonts w:eastAsia="Cambria" w:cs="Cambria" w:ascii="Cambria" w:hAnsi="Cambria"/>
                <w:b/>
                <w:sz w:val="18"/>
                <w:szCs w:val="18"/>
              </w:rPr>
              <w:t>Plansza klasyfikacja organizmów (świata roślin i zwierząt)-</w:t>
            </w:r>
            <w:r>
              <w:rPr>
                <w:rFonts w:eastAsia="Cambria" w:cs="Cambria" w:ascii="Cambria" w:hAnsi="Cambria"/>
                <w:sz w:val="18"/>
                <w:szCs w:val="18"/>
              </w:rPr>
              <w:t xml:space="preserve"> przez co Zamawiający rozumie: Ścienna plansza przedstawiająca klasyfikację organizmów, opis przedstawicieli, format 160x120, oprawa laminowana dwustronnie , w drewnie z zawieszeniem. ( z jednej strony klasyfikacja roślin z drugiej zwierząt).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Zestaw  soczewek ze stojakiem-</w:t>
            </w:r>
            <w:r>
              <w:rPr>
                <w:rFonts w:eastAsia="Cambria" w:cs="Cambria" w:ascii="Cambria" w:hAnsi="Cambria"/>
                <w:sz w:val="18"/>
                <w:szCs w:val="18"/>
              </w:rPr>
              <w:t xml:space="preserve"> przez co Zamawiający rozumie: Zestaw 6 różnych soczewek, umieszczonych w drewnianym pudełku + drewniany stojak do prezentacji doświadczeń.</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Plansza- budowa komórki roślinnej</w:t>
            </w:r>
            <w:r>
              <w:rPr>
                <w:rFonts w:eastAsia="Cambria" w:cs="Cambria" w:ascii="Cambria" w:hAnsi="Cambria"/>
                <w:sz w:val="18"/>
                <w:szCs w:val="18"/>
              </w:rPr>
              <w:t xml:space="preserve"> -przez co Zamawiający rozumie:  Plansze obustronnie foliowane, krawędź górna i dolna wykończona stalowymi wzmocnieniami, wymiar 100 x 70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Plansza- budowa komórki zwierzęcej</w:t>
            </w:r>
            <w:r>
              <w:rPr>
                <w:rFonts w:eastAsia="Cambria" w:cs="Cambria" w:ascii="Cambria" w:hAnsi="Cambria"/>
                <w:sz w:val="18"/>
                <w:szCs w:val="18"/>
              </w:rPr>
              <w:t xml:space="preserve"> -przez co Zamawiający rozumie:  Plansze obustronnie foliowane, krawędź górna i dolna wykończona stalowymi wzmocnieniami, wymiar 100 x 70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Plansza- budowa komórki grzyba</w:t>
            </w:r>
            <w:r>
              <w:rPr>
                <w:rFonts w:eastAsia="Cambria" w:cs="Cambria" w:ascii="Cambria" w:hAnsi="Cambria"/>
                <w:sz w:val="18"/>
                <w:szCs w:val="18"/>
              </w:rPr>
              <w:t xml:space="preserve"> -przez co Zamawiający rozumie:  Plansze obustronnie foliowane, krawędź górna i dolna wykończona stalowymi wzmocnieniami, wymiar 100 x 70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Plansza Bakterie i wirusy-</w:t>
            </w:r>
            <w:r>
              <w:rPr>
                <w:rFonts w:eastAsia="Cambria" w:cs="Cambria" w:ascii="Cambria" w:hAnsi="Cambria"/>
                <w:sz w:val="18"/>
                <w:szCs w:val="18"/>
              </w:rPr>
              <w:t xml:space="preserve"> przez co Zamawiający rozumie:  Plansze obustronnie foliowane przedstawiającą budowę bakterii i wirusów, krawędź górna i dolna wykończona stalowymi wzmocnieniami, wymiar 100 x 70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Plansza systematyka roślin-</w:t>
            </w:r>
            <w:r>
              <w:rPr>
                <w:rFonts w:eastAsia="Cambria" w:cs="Cambria" w:ascii="Cambria" w:hAnsi="Cambria"/>
                <w:sz w:val="18"/>
                <w:szCs w:val="18"/>
              </w:rPr>
              <w:t xml:space="preserve"> przez co Zamawiający rozumie:  Plansze obustronnie foliowane przedstawiającą systematykę roślin, krawędź górna i dolna wykończona stalowymi wzmocnieniami, wymiar 100 x 70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Plansza systematyka zwierząt-</w:t>
            </w:r>
            <w:r>
              <w:rPr>
                <w:rFonts w:eastAsia="Cambria" w:cs="Cambria" w:ascii="Cambria" w:hAnsi="Cambria"/>
                <w:sz w:val="18"/>
                <w:szCs w:val="18"/>
              </w:rPr>
              <w:t xml:space="preserve"> przez co Zamawiający rozumie:  Plansze obustronnie foliowane przedstawiającą systematykę roślin, krawędź górna i dolna wykończona stalowymi wzmocnieniami, wymiar 100 x 70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Zestaw preparatów mikroskopowych- tkanki ssaków-</w:t>
            </w:r>
            <w:r>
              <w:rPr>
                <w:rFonts w:eastAsia="Cambria" w:cs="Cambria" w:ascii="Cambria" w:hAnsi="Cambria"/>
                <w:sz w:val="18"/>
                <w:szCs w:val="18"/>
              </w:rPr>
              <w:t xml:space="preserve"> przez co Zamawiający rozumie:  zestaw 5 preparatów, m.in. tkanki żołądka, serca, krwi…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Zestaw preparatów mikroskopowych- grzyby-</w:t>
            </w:r>
            <w:r>
              <w:rPr>
                <w:rFonts w:eastAsia="Cambria" w:cs="Cambria" w:ascii="Cambria" w:hAnsi="Cambria"/>
                <w:sz w:val="18"/>
                <w:szCs w:val="18"/>
              </w:rPr>
              <w:t xml:space="preserve"> przez co Zamawiający rozumie:  zestaw 5 preparatów, m.in. pleśń z chleba, Pędzlaka…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Zestaw preparatów mikroskopowych- co żyje w kropli wody-</w:t>
            </w:r>
            <w:r>
              <w:rPr>
                <w:rFonts w:eastAsia="Cambria" w:cs="Cambria" w:ascii="Cambria" w:hAnsi="Cambria"/>
                <w:sz w:val="18"/>
                <w:szCs w:val="18"/>
              </w:rPr>
              <w:t xml:space="preserve"> przez co Zamawiający rozumie:  zestaw 10 preparatów, m.in. różnych form okrzemek, eugleny zielonej….</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Zestaw preparatów mikroskopowych- zoologicznych-</w:t>
            </w:r>
            <w:r>
              <w:rPr>
                <w:rFonts w:eastAsia="Cambria" w:cs="Cambria" w:ascii="Cambria" w:hAnsi="Cambria"/>
                <w:sz w:val="18"/>
                <w:szCs w:val="18"/>
              </w:rPr>
              <w:t xml:space="preserve"> przez co Zamawiający rozumie:  zestaw  30 preparatów, m.in. z organizmami jednokomórkowymi, przekrojami tasiemca, dżdżownicy, otworami gębowymi owadów….</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Zestaw preparatów mikroskopowych- przyrodniczych-</w:t>
            </w:r>
            <w:r>
              <w:rPr>
                <w:rFonts w:eastAsia="Cambria" w:cs="Cambria" w:ascii="Cambria" w:hAnsi="Cambria"/>
                <w:sz w:val="18"/>
                <w:szCs w:val="18"/>
              </w:rPr>
              <w:t xml:space="preserve"> przez co Zamawiający rozumie:  zestaw  10 preparatów, m.in. odnóży muchy, skrzydła motyla,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Zestaw preparatów mikroskopowych- biologicznych-</w:t>
            </w:r>
            <w:r>
              <w:rPr>
                <w:rFonts w:eastAsia="Cambria" w:cs="Cambria" w:ascii="Cambria" w:hAnsi="Cambria"/>
                <w:sz w:val="18"/>
                <w:szCs w:val="18"/>
              </w:rPr>
              <w:t xml:space="preserve"> przez co Zamawiający rozumie:  zestaw  100 preparatów, m.in. z RNA, DNA, przekrojem ludzkiej nerki, bakteriami, penicylin</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vAlign w:val="center"/>
          </w:tcPr>
          <w:p>
            <w:pPr>
              <w:pStyle w:val="Normal"/>
              <w:numPr>
                <w:ilvl w:val="1"/>
                <w:numId w:val="150"/>
              </w:numPr>
              <w:spacing w:lineRule="auto" w:line="240" w:before="200" w:after="120"/>
              <w:ind w:left="170" w:hanging="170"/>
              <w:contextualSpacing/>
              <w:jc w:val="center"/>
              <w:rPr/>
            </w:pPr>
            <w:r>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rPr>
              <w:t>Szkoła Podstawowa w Biedaszkach</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vAlign w:val="center"/>
          </w:tcPr>
          <w:p>
            <w:pPr>
              <w:pStyle w:val="Normal"/>
              <w:numPr>
                <w:ilvl w:val="6"/>
                <w:numId w:val="156"/>
              </w:numPr>
              <w:spacing w:lineRule="auto" w:line="240" w:before="200" w:after="120"/>
              <w:ind w:left="357" w:hanging="357"/>
              <w:contextualSpacing/>
              <w:jc w:val="center"/>
              <w:rPr/>
            </w:pPr>
            <w:r>
              <w:rPr/>
            </w:r>
          </w:p>
        </w:tc>
        <w:tc>
          <w:tcPr>
            <w:tcW w:w="1176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rPr>
              <w:t>pomoce dydaktyczne do zajęć matematyczno-przyrodniczych</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Odczynniki chemiczne zestaw dla szkół podstawowych- ok 60 różnych odczynników</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 xml:space="preserve">Karty charakterystyk na płycie cd </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Termin ważności od 3 do 5 lat w zależności od odczynnika</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Opis produktu: na opakowaniu</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Waga ok 10 kg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Alkohol propylowy (propanol-2, izo-propanol) 250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Alkohol trójwodorotlenowy (gliceryna, glicerol, propanotriol)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 xml:space="preserve">Amoniak (roztwór wodny ok.25%- woda amoniakalna) 250 ml  </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Azotan(V)amonu (saletra amonowa)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Azotan(V)potasu (saletra indyjska)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Azotan(V)sodu (saletra chilijska)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Azotan(V)srebra 5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Benzyna ekstrakcyjna (eter naftowy- t.w. 60-90?C) 250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Bibuła filtracyjna jakościowa średniosącząca 10 arkuszy</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 xml:space="preserve">Błękit tymolowy (wskaźnik - roztwór alkoholowy 0,1%) 100 ml  </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Chlorek miedzi(II) (roztwór ok.35%)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Chlorek potasu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Chlorek sodu 250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Chlorek wapnia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Chlorek żelaza(III) (roztwór ok.45%)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Cyna (metal-granulki)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 xml:space="preserve">Fenoloftaleina (wskaźnik -1%roztwór alkoholowy) 100 ml  </w:t>
            </w:r>
          </w:p>
          <w:p>
            <w:pPr>
              <w:pStyle w:val="Normal"/>
              <w:shd w:val="clear" w:color="auto" w:fill="F7F7F7"/>
              <w:spacing w:lineRule="auto" w:line="240"/>
              <w:rPr>
                <w:rFonts w:ascii="Cambria" w:hAnsi="Cambria" w:eastAsia="Times New Roman" w:cs="Times New Roman"/>
                <w:sz w:val="18"/>
                <w:szCs w:val="18"/>
                <w:lang w:val="en-US"/>
              </w:rPr>
            </w:pPr>
            <w:r>
              <w:rPr>
                <w:rFonts w:eastAsia="Times New Roman" w:cs="Times New Roman" w:ascii="Cambria" w:hAnsi="Cambria"/>
                <w:sz w:val="18"/>
                <w:szCs w:val="18"/>
                <w:lang w:val="en-US"/>
              </w:rPr>
              <w:t>Glin (metal-pył) 25 g</w:t>
            </w:r>
          </w:p>
          <w:p>
            <w:pPr>
              <w:pStyle w:val="Normal"/>
              <w:shd w:val="clear" w:color="auto" w:fill="F7F7F7"/>
              <w:spacing w:lineRule="auto" w:line="240"/>
              <w:rPr>
                <w:rFonts w:ascii="Cambria" w:hAnsi="Cambria" w:eastAsia="Times New Roman" w:cs="Times New Roman"/>
                <w:sz w:val="18"/>
                <w:szCs w:val="18"/>
                <w:lang w:val="en-US"/>
              </w:rPr>
            </w:pPr>
            <w:r>
              <w:rPr>
                <w:rFonts w:eastAsia="Times New Roman" w:cs="Times New Roman" w:ascii="Cambria" w:hAnsi="Cambria"/>
                <w:sz w:val="18"/>
                <w:szCs w:val="18"/>
                <w:lang w:val="en-US"/>
              </w:rPr>
              <w:t>Kwas aminooctowy (glicyna)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Kwas azotowy(V) (ok.54 %) 250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Kwas solny (ok.36%, kwas solny) 250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Kwas fosforowy(V) (ok.85 %)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Kwas mlekowy (roztwór ok.80%)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Kwas mrówkowy (kwas metanowy ok.80%)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Kwas octowy (kwas etanowy roztwór 80%)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Kwas siarkowy(VI) (ok.96 %) 250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Kwas stearynowy (stearyna)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Magnez (metal-wiórki) 25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Magnez (metal-proszek)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Manganian(VII) potasu (nadmanganian potasu)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Miedź (metal- drut)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Nadtlenek wodoru ok.30% (woda utleniona, perhydrol)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Octan etylu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Octan ołowiu(II) 25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Octan sodu bezwodny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Oranż metylowy (wskaźnik) 5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Parafina rafinowana (granulki)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Paski wskaźnikowe uniwersalne (zakres pH 1-12)  100 szt.</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Sączki jakościowe (średnica 11 cm) 100 szt.</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Siarczan(VI)magnezu (sól gorzka)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Siarczan(VI)miedzi(II) 5hydrat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Siarczan(VI)sodu (sól glauberska)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Siarka (mielona -) 250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Sód (metaliczny, zanurzony w nafcie) 10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Tlenek magnezu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Tlenek miedzi(II)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Tlenek ołowiu(II) (glejta)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Tlenek żelaza(III)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Węglan potasu bezwodny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Węglan sodu bezwodny (soda kalcynowana)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Węglan sodu kwaśny(wodorowęglan sodu)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Węglan wapnia (kreda strącona-syntetyczna)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Wodorotlenek potasu (zasada potasowa)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Wodorotlenek sodu (zasada sodowa) 250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Wodorotlenek wapnia 250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Żelazo (metal- proszek) 100</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Cynk-granulki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Lakmus (wskaźnik) 1g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Karbid (węglik wapnia) 200g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zestaw</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Lornetka</w:t>
            </w:r>
            <w:r>
              <w:rPr>
                <w:rFonts w:eastAsia="Cambria" w:cs="Cambria" w:ascii="Cambria" w:hAnsi="Cambria"/>
                <w:sz w:val="18"/>
                <w:szCs w:val="18"/>
              </w:rPr>
              <w:t>, przez co Zamawiający rozumie, Lornetka z grupy przeznaczenia –turystyczna, typ 10x50, gumowa obudowa, powiększenie, co najmniej 10x, pole widzenia liniowe 1000.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hd w:val="clear" w:color="auto" w:fill="FFFFFF"/>
              <w:rPr>
                <w:rFonts w:ascii="Cambria" w:hAnsi="Cambria" w:eastAsia="Cambria" w:cs="Cambria"/>
                <w:sz w:val="18"/>
                <w:szCs w:val="18"/>
              </w:rPr>
            </w:pPr>
            <w:r>
              <w:rPr>
                <w:rFonts w:eastAsia="Cambria" w:cs="Cambria" w:ascii="Cambria" w:hAnsi="Cambria"/>
                <w:b/>
                <w:sz w:val="18"/>
                <w:szCs w:val="18"/>
              </w:rPr>
              <w:t>Teleskop,</w:t>
            </w:r>
            <w:r>
              <w:rPr>
                <w:rFonts w:eastAsia="Cambria" w:cs="Cambria" w:ascii="Cambria" w:hAnsi="Cambria"/>
                <w:sz w:val="18"/>
                <w:szCs w:val="18"/>
              </w:rPr>
              <w:t xml:space="preserve"> przez co Zamawiający rozumie:, Średnica obiektywu 70 mm i ogniskowej 900 mm, do obserwacji wizualnych planet i Księżyca. Dobrze sprawdza się jako silna luneta obserwacyjna.</w:t>
            </w:r>
          </w:p>
          <w:p>
            <w:pPr>
              <w:pStyle w:val="Normal"/>
              <w:shd w:val="clear" w:color="auto" w:fill="FFFFFF"/>
              <w:rPr>
                <w:rFonts w:ascii="Cambria" w:hAnsi="Cambria" w:eastAsia="Cambria" w:cs="Cambria"/>
                <w:sz w:val="18"/>
                <w:szCs w:val="18"/>
              </w:rPr>
            </w:pPr>
            <w:r>
              <w:rPr>
                <w:rFonts w:eastAsia="Cambria" w:cs="Cambria" w:ascii="Cambria" w:hAnsi="Cambria"/>
                <w:sz w:val="18"/>
                <w:szCs w:val="18"/>
              </w:rPr>
              <w:t>Wyposażony w wyciąg okularowy o średnicy 1,25 cala. Aluminiowy statyw o regulowanej wysokości.</w:t>
            </w:r>
          </w:p>
          <w:p>
            <w:pPr>
              <w:pStyle w:val="Normal"/>
              <w:shd w:val="clear" w:color="auto" w:fill="FFFFFF"/>
              <w:rPr>
                <w:rFonts w:ascii="Cambria" w:hAnsi="Cambria" w:eastAsia="Cambria" w:cs="Cambria"/>
                <w:sz w:val="18"/>
                <w:szCs w:val="18"/>
              </w:rPr>
            </w:pPr>
            <w:r>
              <w:rPr>
                <w:rFonts w:eastAsia="Cambria" w:cs="Cambria" w:ascii="Cambria" w:hAnsi="Cambria"/>
                <w:b/>
                <w:sz w:val="18"/>
                <w:szCs w:val="18"/>
              </w:rPr>
              <w:t>W zestawie:</w:t>
            </w:r>
          </w:p>
          <w:p>
            <w:pPr>
              <w:pStyle w:val="Normal"/>
              <w:shd w:val="clear" w:color="auto" w:fill="FFFFFF"/>
              <w:rPr>
                <w:rFonts w:ascii="Cambria" w:hAnsi="Cambria" w:eastAsia="Cambria" w:cs="Cambria"/>
                <w:sz w:val="18"/>
                <w:szCs w:val="18"/>
              </w:rPr>
            </w:pPr>
            <w:r>
              <w:rPr>
                <w:rFonts w:eastAsia="Cambria" w:cs="Cambria" w:ascii="Cambria" w:hAnsi="Cambria"/>
                <w:sz w:val="18"/>
                <w:szCs w:val="18"/>
              </w:rPr>
              <w:t>wyciąg okularowy 1,25"</w:t>
              <w:br/>
              <w:t>okulary Long Eye Relief Super 25mm (pow. 36x, 72x z soczewką Barlowa) i 10mm (pow. 90x, 180x z soczewką Barlowa) - w standardzie 1,25"</w:t>
              <w:br/>
              <w:t>soczewka Barlowa 2x / 1,25"</w:t>
              <w:br/>
              <w:t>nasadka kątowa lustrzana 90°</w:t>
              <w:br/>
              <w:t>lunetka celownicza 6x24 z krzyżem</w:t>
              <w:br/>
              <w:t>montaż paralaktyczny EQ1 z mikroruchami na ślimacznicach</w:t>
              <w:br/>
              <w:t>lekki i stabilny statyw aluminiowy z półeczką na akcesori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hd w:val="clear" w:color="auto" w:fill="FFFFFF"/>
              <w:spacing w:lineRule="auto" w:line="240"/>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Taśma miernicza</w:t>
            </w:r>
            <w:r>
              <w:rPr>
                <w:rFonts w:eastAsia="Cambria" w:cs="Cambria" w:ascii="Cambria" w:hAnsi="Cambria"/>
                <w:sz w:val="18"/>
                <w:szCs w:val="18"/>
              </w:rPr>
              <w:t>, przez co Zamawiający rozumie-Taśma w obudowie, dwustronna, zwijana mechanicznie, długość  20 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b/>
                <w:sz w:val="18"/>
                <w:szCs w:val="18"/>
              </w:rPr>
              <w:t>Waga laboratoryjn</w:t>
            </w:r>
            <w:r>
              <w:rPr>
                <w:rFonts w:eastAsia="Times New Roman" w:cs="Times New Roman" w:ascii="Cambria" w:hAnsi="Cambria"/>
                <w:sz w:val="18"/>
                <w:szCs w:val="18"/>
              </w:rPr>
              <w:t>a</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Podziałka - 0,01 g</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Zakres ważenia - od 0,05 do 2000 g</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Wymiary powierzchni ważącej - 10 x 12,3 cm</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Materiał powierzchni ważącej - Stal nierdzewna</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Klasa ważenia - III</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Funkcje - On/Off - włączanie i wyłączanie wagi Zero - zerowanie Units - przełączanie jednostek ważenia PCS - liczenie szt.uk / procentów Kalibracja Ostrzeżenie przed przeciążeniem (sygnał graficzny) Tryb uśpienia i automatyczne wyłączanie wagi</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Wyświetlacz - LCD, niebieskie podświetlenie</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Zasilanie - 6 baterii AA lub zasilacz DC 7,5 V / 200 mA</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Powtarzalność - + / - 10d</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Dopuszczalne przeciążenie - 135% nośności</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Wilgotność pracy / magazynowania - 50% / &lt; 70%</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Zakres temperatury roboczej - od 0 do 40°C</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Wymiary (DxSxW) - 13 x 16,5 x 6 cm</w:t>
            </w:r>
          </w:p>
          <w:p>
            <w:pPr>
              <w:pStyle w:val="Normal"/>
              <w:shd w:val="clear" w:color="auto" w:fill="FFFFFF"/>
              <w:spacing w:lineRule="auto" w:line="240"/>
              <w:rPr>
                <w:rFonts w:ascii="Cambria" w:hAnsi="Cambria" w:eastAsia="Cambria" w:cs="Cambria"/>
                <w:sz w:val="18"/>
                <w:szCs w:val="18"/>
              </w:rPr>
            </w:pPr>
            <w:r>
              <w:rPr>
                <w:rFonts w:eastAsia="Times New Roman" w:cs="Times New Roman" w:ascii="Cambria" w:hAnsi="Cambria"/>
                <w:sz w:val="18"/>
                <w:szCs w:val="18"/>
              </w:rPr>
              <w:t>Waga - 0,5 kg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 xml:space="preserve">wskaźnik laserowy </w:t>
            </w:r>
            <w:r>
              <w:rPr>
                <w:rFonts w:eastAsia="Cambria" w:cs="Cambria" w:ascii="Cambria" w:hAnsi="Cambria"/>
                <w:sz w:val="18"/>
                <w:szCs w:val="18"/>
              </w:rPr>
              <w:t>kolor promienia światła zielony Moc  minimum 10000 mW, Akumulatory minimum 2 szt. ładowarka do dołączonych akumulatorów. Zabezpieczenie kluczykami przed niepowołanym uruchomieniem. Wymiary wskaźnika minim. 16cm x 2,2cm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mbria" w:hAnsi="Cambria" w:eastAsia="Cambria" w:cs="Cambria"/>
                <w:sz w:val="18"/>
                <w:szCs w:val="18"/>
              </w:rPr>
            </w:pPr>
            <w:r>
              <w:rPr>
                <w:rFonts w:eastAsia="Cambria" w:cs="Cambria" w:ascii="Cambria" w:hAnsi="Cambria"/>
                <w:b/>
                <w:sz w:val="18"/>
                <w:szCs w:val="18"/>
              </w:rPr>
              <w:t>Uniwersalny miernik cyfrowy</w:t>
            </w:r>
            <w:r>
              <w:rPr>
                <w:rFonts w:eastAsia="Cambria" w:cs="Cambria" w:ascii="Cambria" w:hAnsi="Cambria"/>
                <w:sz w:val="18"/>
                <w:szCs w:val="18"/>
              </w:rPr>
              <w:t xml:space="preserve"> umożliwiający pomiar różnych wielkości fizycznych, takich jak: temperatura, częstotliwość, napięcie i natężenie prądu stałego i przemiennego, rezystancja/opór i pojemność elektryczna przedmiotu, przez który płynie prąd.</w:t>
            </w:r>
          </w:p>
          <w:p>
            <w:pPr>
              <w:pStyle w:val="Normal"/>
              <w:rPr>
                <w:rFonts w:ascii="Cambria" w:hAnsi="Cambria" w:eastAsia="Cambria" w:cs="Cambria"/>
                <w:sz w:val="18"/>
                <w:szCs w:val="18"/>
              </w:rPr>
            </w:pPr>
            <w:r>
              <w:rPr>
                <w:rFonts w:eastAsia="Cambria" w:cs="Cambria" w:ascii="Cambria" w:hAnsi="Cambria"/>
                <w:sz w:val="18"/>
                <w:szCs w:val="18"/>
              </w:rPr>
              <w:t>Parametry pomiaru:</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napięcie prądu stałego (DCV): 200mV/2/20/200/600V (± 0,5%)</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napięcie prądu przemiennego (ACV): 20/200/600V (± 1,0%)</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natężenie prądu stałego (DCA): 20uA/20/200mA/10A (± 1,8%)</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natężenie prądu przemiennego (ACA): 200mA/10A (± 2,0%)</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rezystancja/opór elektryczny: 200 /2/20/200k /2/20/200M  (± 1,0%)</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pojemność elektryczna: 2n/20n/200n/2u/20uF (± 4,0%)</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częstotliwość: 2k- 200kHz (± 3,0%)</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temperatura: -20   do 1000   (± 2,0%).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clear" w:pos="709"/>
                <w:tab w:val="left" w:pos="2191" w:leader="none"/>
              </w:tabs>
              <w:rPr>
                <w:rFonts w:ascii="Cambria" w:hAnsi="Cambria" w:eastAsia="Cambria" w:cs="Cambria"/>
                <w:b/>
                <w:b/>
                <w:sz w:val="18"/>
                <w:szCs w:val="18"/>
              </w:rPr>
            </w:pPr>
            <w:r>
              <w:rPr>
                <w:rFonts w:eastAsia="Cambria" w:cs="Cambria" w:ascii="Cambria" w:hAnsi="Cambria"/>
                <w:b/>
                <w:sz w:val="18"/>
                <w:szCs w:val="18"/>
              </w:rPr>
              <w:t>Zestaw siłomierzy 6 szt.</w:t>
            </w:r>
          </w:p>
          <w:p>
            <w:pPr>
              <w:pStyle w:val="Normal"/>
              <w:tabs>
                <w:tab w:val="clear" w:pos="709"/>
                <w:tab w:val="left" w:pos="2191" w:leader="none"/>
              </w:tabs>
              <w:rPr>
                <w:rFonts w:ascii="Cambria" w:hAnsi="Cambria" w:eastAsia="Cambria" w:cs="Cambria"/>
                <w:sz w:val="18"/>
                <w:szCs w:val="18"/>
              </w:rPr>
            </w:pPr>
            <w:r>
              <w:rPr>
                <w:rFonts w:eastAsia="Cambria" w:cs="Cambria" w:ascii="Cambria" w:hAnsi="Cambria"/>
                <w:sz w:val="18"/>
                <w:szCs w:val="18"/>
              </w:rPr>
              <w:t>Siłomierze sprężynowe z metalowymi haczykami do zawieszenia siłomierza i do zawieszania ciężarków, obudowa z plastik,  skala</w:t>
            </w:r>
          </w:p>
          <w:p>
            <w:pPr>
              <w:pStyle w:val="Normal"/>
              <w:tabs>
                <w:tab w:val="clear" w:pos="709"/>
                <w:tab w:val="left" w:pos="2191" w:leader="none"/>
              </w:tabs>
              <w:rPr>
                <w:rFonts w:ascii="Cambria" w:hAnsi="Cambria" w:eastAsia="Cambria" w:cs="Cambria"/>
                <w:sz w:val="18"/>
                <w:szCs w:val="18"/>
              </w:rPr>
            </w:pPr>
            <w:r>
              <w:rPr>
                <w:rFonts w:eastAsia="Cambria" w:cs="Cambria" w:ascii="Cambria" w:hAnsi="Cambria"/>
                <w:sz w:val="18"/>
                <w:szCs w:val="18"/>
              </w:rPr>
              <w:t>wyrażona w niutonach • 6 szt. (1, 2, 5, 10, 20, 50 N).</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spacing w:lineRule="auto" w:line="240"/>
              <w:rPr>
                <w:rFonts w:ascii="Cambria" w:hAnsi="Cambria" w:eastAsia="Cambria" w:cs="Cambria"/>
                <w:sz w:val="18"/>
                <w:szCs w:val="18"/>
              </w:rPr>
            </w:pPr>
            <w:r>
              <w:rPr>
                <w:rFonts w:eastAsia="Cambria" w:cs="Cambria" w:ascii="Cambria" w:hAnsi="Cambria"/>
                <w:b/>
                <w:sz w:val="18"/>
                <w:szCs w:val="18"/>
              </w:rPr>
              <w:t xml:space="preserve">Kompas, </w:t>
            </w:r>
            <w:r>
              <w:rPr>
                <w:rFonts w:eastAsia="Cambria" w:cs="Cambria" w:ascii="Cambria" w:hAnsi="Cambria"/>
                <w:sz w:val="18"/>
                <w:szCs w:val="18"/>
              </w:rPr>
              <w:t xml:space="preserve">przez co Zamawiający rozumie- Kompas z poziomicą i celownikiem z soczewką do dokładnego odczytu pomiaru nad skalą oraz podziałkę liniową do określania odległości na mapie. W metalowej obudowie. W podstawie - otwór do zamocowania kompasu na statywie, z  pokrowcem, który można przypiąć do paska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spacing w:lineRule="auto" w:line="240"/>
              <w:rPr>
                <w:rFonts w:ascii="Cambria" w:hAnsi="Cambria" w:eastAsia="Cambria" w:cs="Cambria"/>
                <w:b/>
                <w:b/>
                <w:sz w:val="18"/>
                <w:szCs w:val="18"/>
              </w:rPr>
            </w:pPr>
            <w:r>
              <w:rPr>
                <w:rFonts w:eastAsia="Cambria" w:cs="Cambria" w:ascii="Cambria" w:hAnsi="Cambria"/>
                <w:b/>
                <w:sz w:val="18"/>
                <w:szCs w:val="18"/>
              </w:rPr>
              <w:t>Zestaw do nauki o skamieniołościach.</w:t>
            </w:r>
          </w:p>
          <w:p>
            <w:pPr>
              <w:pStyle w:val="Normal"/>
              <w:shd w:val="clear" w:color="auto" w:fill="FFFFFF"/>
              <w:spacing w:lineRule="auto" w:line="240"/>
              <w:rPr>
                <w:rFonts w:ascii="Cambria" w:hAnsi="Cambria" w:eastAsia="Cambria" w:cs="Cambria"/>
                <w:sz w:val="18"/>
                <w:szCs w:val="18"/>
              </w:rPr>
            </w:pPr>
            <w:r>
              <w:rPr>
                <w:rFonts w:eastAsia="Cambria" w:cs="Cambria" w:ascii="Cambria" w:hAnsi="Cambria"/>
                <w:sz w:val="18"/>
                <w:szCs w:val="18"/>
              </w:rPr>
              <w:t>Zestaw 20 szt.uk plastikowych modeli różnych skamieniołości z instrukcją.</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highlight w:val="white"/>
              </w:rPr>
            </w:pPr>
            <w:r>
              <w:rPr>
                <w:rFonts w:eastAsia="Cambria" w:cs="Cambria" w:ascii="Cambria" w:hAnsi="Cambria"/>
                <w:b/>
                <w:sz w:val="18"/>
                <w:szCs w:val="18"/>
              </w:rPr>
              <w:t>Mikroskop optyczny  szkolny</w:t>
            </w:r>
            <w:r>
              <w:rPr>
                <w:rFonts w:eastAsia="Cambria" w:cs="Cambria" w:ascii="Cambria" w:hAnsi="Cambria"/>
                <w:sz w:val="18"/>
                <w:szCs w:val="18"/>
              </w:rPr>
              <w:t>,  przez co Zamawiający rozumie:</w:t>
            </w:r>
            <w:r>
              <w:rPr>
                <w:rFonts w:eastAsia="Cambria" w:cs="Cambria" w:ascii="Cambria" w:hAnsi="Cambria"/>
                <w:sz w:val="18"/>
                <w:szCs w:val="18"/>
                <w:highlight w:val="white"/>
              </w:rPr>
              <w:t>Głowica: monokularowa,  [ 3 szt.uki]</w:t>
            </w:r>
          </w:p>
          <w:p>
            <w:pPr>
              <w:pStyle w:val="Normal"/>
              <w:spacing w:lineRule="auto" w:line="240"/>
              <w:rPr>
                <w:rFonts w:ascii="Cambria" w:hAnsi="Cambria" w:eastAsia="Cambria" w:cs="Cambria"/>
                <w:b/>
                <w:b/>
                <w:sz w:val="18"/>
                <w:szCs w:val="18"/>
              </w:rPr>
            </w:pPr>
            <w:r>
              <w:rPr>
                <w:rFonts w:eastAsia="Cambria" w:cs="Cambria" w:ascii="Cambria" w:hAnsi="Cambria"/>
                <w:sz w:val="18"/>
                <w:szCs w:val="18"/>
                <w:highlight w:val="white"/>
              </w:rPr>
              <w:t>obrotowa 360°, nachylana pod kątem 45°</w:t>
            </w:r>
            <w:r>
              <w:rPr>
                <w:rFonts w:eastAsia="Cambria" w:cs="Cambria" w:ascii="Cambria" w:hAnsi="Cambria"/>
                <w:sz w:val="18"/>
                <w:szCs w:val="18"/>
              </w:rPr>
              <w:br/>
            </w:r>
            <w:r>
              <w:rPr>
                <w:rFonts w:eastAsia="Cambria" w:cs="Cambria" w:ascii="Cambria" w:hAnsi="Cambria"/>
                <w:sz w:val="18"/>
                <w:szCs w:val="18"/>
                <w:highlight w:val="white"/>
              </w:rPr>
              <w:t>Materiał układu optycznego: szkło optyczne</w:t>
            </w:r>
            <w:r>
              <w:rPr>
                <w:rFonts w:eastAsia="Cambria" w:cs="Cambria" w:ascii="Cambria" w:hAnsi="Cambria"/>
                <w:sz w:val="18"/>
                <w:szCs w:val="18"/>
              </w:rPr>
              <w:br/>
            </w:r>
            <w:r>
              <w:rPr>
                <w:rFonts w:eastAsia="Cambria" w:cs="Cambria" w:ascii="Cambria" w:hAnsi="Cambria"/>
                <w:sz w:val="18"/>
                <w:szCs w:val="18"/>
                <w:highlight w:val="white"/>
              </w:rPr>
              <w:t>Powiększenie, x: 64–640</w:t>
            </w:r>
            <w:r>
              <w:rPr>
                <w:rFonts w:eastAsia="Cambria" w:cs="Cambria" w:ascii="Cambria" w:hAnsi="Cambria"/>
                <w:sz w:val="18"/>
                <w:szCs w:val="18"/>
              </w:rPr>
              <w:br/>
            </w:r>
            <w:r>
              <w:rPr>
                <w:rFonts w:eastAsia="Cambria" w:cs="Cambria" w:ascii="Cambria" w:hAnsi="Cambria"/>
                <w:sz w:val="18"/>
                <w:szCs w:val="18"/>
                <w:highlight w:val="white"/>
              </w:rPr>
              <w:t>Średnica tubusu okularu, mm: 23,2</w:t>
            </w:r>
            <w:r>
              <w:rPr>
                <w:rFonts w:eastAsia="Cambria" w:cs="Cambria" w:ascii="Cambria" w:hAnsi="Cambria"/>
                <w:sz w:val="18"/>
                <w:szCs w:val="18"/>
              </w:rPr>
              <w:br/>
            </w:r>
            <w:r>
              <w:rPr>
                <w:rFonts w:eastAsia="Cambria" w:cs="Cambria" w:ascii="Cambria" w:hAnsi="Cambria"/>
                <w:sz w:val="18"/>
                <w:szCs w:val="18"/>
                <w:highlight w:val="white"/>
              </w:rPr>
              <w:t>Okulary: WF16x</w:t>
            </w:r>
            <w:r>
              <w:rPr>
                <w:rFonts w:eastAsia="Cambria" w:cs="Cambria" w:ascii="Cambria" w:hAnsi="Cambria"/>
                <w:sz w:val="18"/>
                <w:szCs w:val="18"/>
              </w:rPr>
              <w:br/>
            </w:r>
            <w:r>
              <w:rPr>
                <w:rFonts w:eastAsia="Cambria" w:cs="Cambria" w:ascii="Cambria" w:hAnsi="Cambria"/>
                <w:sz w:val="18"/>
                <w:szCs w:val="18"/>
                <w:highlight w:val="white"/>
              </w:rPr>
              <w:t>Soczewki obiektywowe: 4х, 10х, 40хs (z amortyzacją)</w:t>
            </w:r>
            <w:r>
              <w:rPr>
                <w:rFonts w:eastAsia="Cambria" w:cs="Cambria" w:ascii="Cambria" w:hAnsi="Cambria"/>
                <w:sz w:val="18"/>
                <w:szCs w:val="18"/>
              </w:rPr>
              <w:br/>
            </w:r>
            <w:r>
              <w:rPr>
                <w:rFonts w:eastAsia="Cambria" w:cs="Cambria" w:ascii="Cambria" w:hAnsi="Cambria"/>
                <w:sz w:val="18"/>
                <w:szCs w:val="18"/>
                <w:highlight w:val="white"/>
              </w:rPr>
              <w:t>Rewolwer: 3 obiektywy</w:t>
            </w:r>
            <w:r>
              <w:rPr>
                <w:rFonts w:eastAsia="Cambria" w:cs="Cambria" w:ascii="Cambria" w:hAnsi="Cambria"/>
                <w:sz w:val="18"/>
                <w:szCs w:val="18"/>
              </w:rPr>
              <w:br/>
            </w:r>
            <w:r>
              <w:rPr>
                <w:rFonts w:eastAsia="Cambria" w:cs="Cambria" w:ascii="Cambria" w:hAnsi="Cambria"/>
                <w:sz w:val="18"/>
                <w:szCs w:val="18"/>
                <w:highlight w:val="white"/>
              </w:rPr>
              <w:t>Stolik, mm: 90x90, z zaciskami</w:t>
            </w:r>
            <w:r>
              <w:rPr>
                <w:rFonts w:eastAsia="Cambria" w:cs="Cambria" w:ascii="Cambria" w:hAnsi="Cambria"/>
                <w:sz w:val="18"/>
                <w:szCs w:val="18"/>
              </w:rPr>
              <w:br/>
            </w:r>
            <w:r>
              <w:rPr>
                <w:rFonts w:eastAsia="Cambria" w:cs="Cambria" w:ascii="Cambria" w:hAnsi="Cambria"/>
                <w:sz w:val="18"/>
                <w:szCs w:val="18"/>
                <w:highlight w:val="white"/>
              </w:rPr>
              <w:t>Zakres ruchu stolika, z użyciem mechanizmu ustawiania ostrości, mm: 0-8, pionowy</w:t>
            </w:r>
            <w:r>
              <w:rPr>
                <w:rFonts w:eastAsia="Cambria" w:cs="Cambria" w:ascii="Cambria" w:hAnsi="Cambria"/>
                <w:sz w:val="18"/>
                <w:szCs w:val="18"/>
              </w:rPr>
              <w:br/>
            </w:r>
            <w:r>
              <w:rPr>
                <w:rFonts w:eastAsia="Cambria" w:cs="Cambria" w:ascii="Cambria" w:hAnsi="Cambria"/>
                <w:sz w:val="18"/>
                <w:szCs w:val="18"/>
                <w:highlight w:val="white"/>
              </w:rPr>
              <w:t>Kondensor: NA 0,65</w:t>
            </w:r>
            <w:r>
              <w:rPr>
                <w:rFonts w:eastAsia="Cambria" w:cs="Cambria" w:ascii="Cambria" w:hAnsi="Cambria"/>
                <w:sz w:val="18"/>
                <w:szCs w:val="18"/>
              </w:rPr>
              <w:br/>
            </w:r>
            <w:r>
              <w:rPr>
                <w:rFonts w:eastAsia="Cambria" w:cs="Cambria" w:ascii="Cambria" w:hAnsi="Cambria"/>
                <w:sz w:val="18"/>
                <w:szCs w:val="18"/>
                <w:highlight w:val="white"/>
              </w:rPr>
              <w:t>Diafragma: obrotowa diafragma (6 apertury)</w:t>
            </w:r>
            <w:r>
              <w:rPr>
                <w:rFonts w:eastAsia="Cambria" w:cs="Cambria" w:ascii="Cambria" w:hAnsi="Cambria"/>
                <w:sz w:val="18"/>
                <w:szCs w:val="18"/>
              </w:rPr>
              <w:br/>
            </w:r>
            <w:r>
              <w:rPr>
                <w:rFonts w:eastAsia="Cambria" w:cs="Cambria" w:ascii="Cambria" w:hAnsi="Cambria"/>
                <w:sz w:val="18"/>
                <w:szCs w:val="18"/>
                <w:highlight w:val="white"/>
              </w:rPr>
              <w:t>Regulacja ostrości: zgrubna</w:t>
            </w:r>
            <w:r>
              <w:rPr>
                <w:rFonts w:eastAsia="Cambria" w:cs="Cambria" w:ascii="Cambria" w:hAnsi="Cambria"/>
                <w:sz w:val="18"/>
                <w:szCs w:val="18"/>
              </w:rPr>
              <w:br/>
            </w:r>
            <w:r>
              <w:rPr>
                <w:rFonts w:eastAsia="Cambria" w:cs="Cambria" w:ascii="Cambria" w:hAnsi="Cambria"/>
                <w:sz w:val="18"/>
                <w:szCs w:val="18"/>
                <w:highlight w:val="white"/>
              </w:rPr>
              <w:t>Korpus: metalowy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clear" w:pos="709"/>
                <w:tab w:val="left" w:pos="451" w:leader="none"/>
              </w:tabs>
              <w:spacing w:lineRule="auto" w:line="240"/>
              <w:rPr>
                <w:rFonts w:ascii="Cambria" w:hAnsi="Cambria" w:eastAsia="Cambria" w:cs="Cambria"/>
                <w:sz w:val="18"/>
                <w:szCs w:val="18"/>
              </w:rPr>
            </w:pPr>
            <w:r>
              <w:rPr>
                <w:rFonts w:eastAsia="Cambria" w:cs="Cambria" w:ascii="Cambria" w:hAnsi="Cambria"/>
                <w:b/>
                <w:sz w:val="18"/>
                <w:szCs w:val="18"/>
              </w:rPr>
              <w:t>Kolekcja bryły magnetyczne pełne 3D -</w:t>
            </w:r>
            <w:r>
              <w:rPr>
                <w:rFonts w:eastAsia="Cambria" w:cs="Cambria" w:ascii="Cambria" w:hAnsi="Cambria"/>
                <w:color w:val="92D050"/>
                <w:sz w:val="18"/>
                <w:szCs w:val="18"/>
              </w:rPr>
              <w:t xml:space="preserve"> </w:t>
            </w:r>
            <w:r>
              <w:rPr>
                <w:rFonts w:eastAsia="Cambria" w:cs="Cambria" w:ascii="Cambria" w:hAnsi="Cambria"/>
                <w:sz w:val="18"/>
                <w:szCs w:val="18"/>
              </w:rPr>
              <w:t>Spis brył pełnych: kula półkula walec stożek sześcian prostopadłościan graniastosłup trójkątny graniastosłup sześciokątny czworościan ostrosłup o podstawie kwadratu Spis brył przezroczystych i ich siatek: walec stożek sześcian prostopadłościan graniastosłup trójkątny graniastosłup sześciokątny czworościan ostrosłup o podstawie kwadratu Bryły i siatki wykonane są z trwałego i estetycznego tworzywa. » Zastosowanie: poznanie kształtu podstawowych brył geometrycznych doświadczalne mierzenie i porównywanie objętości składanie i rozkładanie brył - tworzenie siatek obliczanie powierzchni brył rozumienie istoty rzutu bryły mierzenie objętości i obwodu » Zawartość: 10 brył wykonanych z estetycznego, trwałego tworzywa 8 brył przeźroczystych z ruchomą podstawą 8 kolorowych siatek do składania wysokość brył: 7,6 cm umieszczone w dwóch kartonach instrukcja metodyczna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clear" w:pos="709"/>
                <w:tab w:val="left" w:pos="451" w:leader="none"/>
              </w:tabs>
              <w:spacing w:lineRule="auto" w:line="240"/>
              <w:rPr>
                <w:rFonts w:ascii="Cambria" w:hAnsi="Cambria" w:eastAsia="Cambria" w:cs="Cambria"/>
                <w:sz w:val="18"/>
                <w:szCs w:val="18"/>
              </w:rPr>
            </w:pPr>
            <w:r>
              <w:rPr>
                <w:rFonts w:eastAsia="Cambria" w:cs="Cambria" w:ascii="Cambria" w:hAnsi="Cambria"/>
                <w:sz w:val="18"/>
                <w:szCs w:val="18"/>
              </w:rPr>
              <w:t>Ułamki - odcinki tablicowe magnetyczne + wskaźnik - Ułamki odcinki wykonane z białego PCV o przekroju prostokątnym - zakończone kolorowymi zatyczkami, to forma prezentacji ułamków w wymiarze 3D.</w:t>
            </w:r>
          </w:p>
          <w:p>
            <w:pPr>
              <w:pStyle w:val="Normal"/>
              <w:tabs>
                <w:tab w:val="clear" w:pos="709"/>
                <w:tab w:val="left" w:pos="451" w:leader="none"/>
              </w:tabs>
              <w:spacing w:lineRule="auto" w:line="240"/>
              <w:rPr>
                <w:rFonts w:ascii="Cambria" w:hAnsi="Cambria" w:eastAsia="Cambria" w:cs="Cambria"/>
                <w:sz w:val="18"/>
                <w:szCs w:val="18"/>
              </w:rPr>
            </w:pPr>
            <w:r>
              <w:rPr>
                <w:rFonts w:eastAsia="Cambria" w:cs="Cambria" w:ascii="Cambria" w:hAnsi="Cambria"/>
                <w:sz w:val="18"/>
                <w:szCs w:val="18"/>
              </w:rPr>
              <w:t>Wszystkie belki ułamkowe zaopatrzone są w taśmy magnetyczne, dzięki czemu przywierają do standardowych tablic szkolnych, uwalniając ręce nauczyciela od konieczności manualnej prezentacji.</w:t>
            </w:r>
          </w:p>
          <w:p>
            <w:pPr>
              <w:pStyle w:val="Normal"/>
              <w:tabs>
                <w:tab w:val="clear" w:pos="709"/>
                <w:tab w:val="left" w:pos="451" w:leader="none"/>
              </w:tabs>
              <w:spacing w:lineRule="auto" w:line="240"/>
              <w:rPr>
                <w:rFonts w:ascii="Cambria" w:hAnsi="Cambria" w:eastAsia="Cambria" w:cs="Cambria"/>
                <w:sz w:val="18"/>
                <w:szCs w:val="18"/>
              </w:rPr>
            </w:pPr>
            <w:r>
              <w:rPr>
                <w:rFonts w:eastAsia="Cambria" w:cs="Cambria" w:ascii="Cambria" w:hAnsi="Cambria"/>
                <w:sz w:val="18"/>
                <w:szCs w:val="18"/>
              </w:rPr>
              <w:t>Pierwszy krok w stronę poznania zasad powstawania ułamków oraz wykonywania na nich w przyszłości bardziej skomplikowanych działań.</w:t>
            </w:r>
          </w:p>
          <w:p>
            <w:pPr>
              <w:pStyle w:val="Normal"/>
              <w:tabs>
                <w:tab w:val="clear" w:pos="709"/>
                <w:tab w:val="left" w:pos="451" w:leader="none"/>
              </w:tabs>
              <w:spacing w:lineRule="auto" w:line="240"/>
              <w:rPr>
                <w:rFonts w:ascii="Cambria" w:hAnsi="Cambria" w:eastAsia="Cambria" w:cs="Cambria"/>
                <w:sz w:val="18"/>
                <w:szCs w:val="18"/>
              </w:rPr>
            </w:pPr>
            <w:r>
              <w:rPr>
                <w:rFonts w:eastAsia="Cambria" w:cs="Cambria" w:ascii="Cambria" w:hAnsi="Cambria"/>
                <w:sz w:val="18"/>
                <w:szCs w:val="18"/>
              </w:rPr>
              <w:t>. Ułamki odcinki to propozycja w wersji 3D, czyli przestrzenna.</w:t>
            </w:r>
          </w:p>
          <w:p>
            <w:pPr>
              <w:pStyle w:val="Normal"/>
              <w:tabs>
                <w:tab w:val="clear" w:pos="709"/>
                <w:tab w:val="left" w:pos="451" w:leader="none"/>
              </w:tabs>
              <w:spacing w:lineRule="auto" w:line="240"/>
              <w:rPr>
                <w:rFonts w:ascii="Cambria" w:hAnsi="Cambria" w:eastAsia="Cambria" w:cs="Cambria"/>
                <w:sz w:val="18"/>
                <w:szCs w:val="18"/>
              </w:rPr>
            </w:pPr>
            <w:r>
              <w:rPr>
                <w:rFonts w:eastAsia="Cambria" w:cs="Cambria" w:ascii="Cambria" w:hAnsi="Cambria"/>
                <w:sz w:val="18"/>
                <w:szCs w:val="18"/>
              </w:rPr>
              <w:t>Wyjściowa wersja, czyli belka prezentująca "jedność" ma długość ok. 100 cm, a na przekroju jest prostokątem o wymiarach 17 mm x 15 mm.</w:t>
            </w:r>
          </w:p>
          <w:p>
            <w:pPr>
              <w:pStyle w:val="Normal"/>
              <w:tabs>
                <w:tab w:val="clear" w:pos="709"/>
                <w:tab w:val="left" w:pos="451" w:leader="none"/>
              </w:tabs>
              <w:spacing w:lineRule="auto" w:line="240"/>
              <w:rPr>
                <w:rFonts w:ascii="Cambria" w:hAnsi="Cambria" w:eastAsia="Cambria" w:cs="Cambria"/>
                <w:sz w:val="18"/>
                <w:szCs w:val="18"/>
              </w:rPr>
            </w:pPr>
            <w:r>
              <w:rPr>
                <w:rFonts w:eastAsia="Cambria" w:cs="Cambria" w:ascii="Cambria" w:hAnsi="Cambria"/>
                <w:sz w:val="18"/>
                <w:szCs w:val="18"/>
              </w:rPr>
              <w:t>Magnetyczne odcinki zakończone i w ten sposób zaakcentowane kolorowymi zatyczkami, pozwalają na trójwymiarowe wizualizowanie dzielenia na części odcinka podstawowego. Idealny format do prezentacji na szkolnej tablicy.</w:t>
            </w:r>
          </w:p>
          <w:p>
            <w:pPr>
              <w:pStyle w:val="Normal"/>
              <w:tabs>
                <w:tab w:val="clear" w:pos="709"/>
                <w:tab w:val="left" w:pos="451" w:leader="none"/>
              </w:tabs>
              <w:spacing w:lineRule="auto" w:line="240"/>
              <w:rPr>
                <w:rFonts w:ascii="Cambria" w:hAnsi="Cambria" w:eastAsia="Cambria" w:cs="Cambria"/>
                <w:sz w:val="18"/>
                <w:szCs w:val="18"/>
              </w:rPr>
            </w:pPr>
            <w:r>
              <w:rPr>
                <w:rFonts w:eastAsia="Cambria" w:cs="Cambria" w:ascii="Cambria" w:hAnsi="Cambria"/>
                <w:sz w:val="18"/>
                <w:szCs w:val="18"/>
              </w:rPr>
              <w:t>Uzupełnieniem zestawu jest elastyczny wskaźnik nauczycielski wykonany z rurki PCV.</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mbria" w:hAnsi="Cambria" w:eastAsia="Cambria" w:cs="Cambria"/>
                <w:sz w:val="18"/>
                <w:szCs w:val="18"/>
              </w:rPr>
            </w:pPr>
            <w:r>
              <w:rPr>
                <w:rFonts w:eastAsia="Cambria" w:cs="Cambria" w:ascii="Cambria" w:hAnsi="Cambria"/>
                <w:sz w:val="18"/>
                <w:szCs w:val="18"/>
              </w:rPr>
              <w:t>Okulary ochronne szer. 19,5 cm</w:t>
            </w:r>
          </w:p>
          <w:p>
            <w:pPr>
              <w:pStyle w:val="Normal"/>
              <w:rPr>
                <w:rFonts w:ascii="Cambria" w:hAnsi="Cambria" w:eastAsia="Cambria" w:cs="Cambria"/>
                <w:sz w:val="18"/>
                <w:szCs w:val="18"/>
              </w:rPr>
            </w:pPr>
            <w:r>
              <w:rPr>
                <w:rFonts w:eastAsia="Cambria" w:cs="Cambria" w:ascii="Cambria" w:hAnsi="Cambria"/>
                <w:sz w:val="18"/>
                <w:szCs w:val="18"/>
              </w:rPr>
              <w:t>Okulary ochronne z tworzywa sztucznego, z otworami wentylacyjnymi i z gumka pozwalająca dopasować okulary do rozmiaru glowy. Chronią</w:t>
            </w:r>
          </w:p>
          <w:p>
            <w:pPr>
              <w:pStyle w:val="Normal"/>
              <w:rPr>
                <w:rFonts w:ascii="Cambria" w:hAnsi="Cambria" w:eastAsia="Cambria" w:cs="Cambria"/>
                <w:b/>
                <w:b/>
                <w:sz w:val="18"/>
                <w:szCs w:val="18"/>
                <w:highlight w:val="white"/>
              </w:rPr>
            </w:pPr>
            <w:r>
              <w:rPr>
                <w:rFonts w:eastAsia="Cambria" w:cs="Cambria" w:ascii="Cambria" w:hAnsi="Cambria"/>
                <w:sz w:val="18"/>
                <w:szCs w:val="18"/>
              </w:rPr>
              <w:t xml:space="preserve">przed chemikaliami, kurzem i odpryskami. Panoramiczne widzenie pod katem 180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Fartuch laboratoryjny rozm. 170 cm - Fartuch laboratoryjny dziecięcy, wykonany z bawełny, z zapięciem na guziki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mbria" w:hAnsi="Cambria" w:eastAsia="Cambria" w:cs="Cambria"/>
                <w:b/>
                <w:b/>
                <w:sz w:val="18"/>
                <w:szCs w:val="18"/>
              </w:rPr>
            </w:pPr>
            <w:r>
              <w:rPr>
                <w:rFonts w:eastAsia="Cambria" w:cs="Cambria" w:ascii="Cambria" w:hAnsi="Cambria"/>
                <w:sz w:val="18"/>
                <w:szCs w:val="18"/>
              </w:rPr>
              <w:t xml:space="preserve">Rękawiczki bezpudrowe M 100 szt. Odpowiednie dla alergików, rękawice nitrylowe, bezpudrowe, jednorazowego użytku. teksturowane końcówki palców.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mbria" w:hAnsi="Cambria" w:eastAsia="Times New Roman" w:cs="Times New Roman"/>
                <w:sz w:val="18"/>
                <w:szCs w:val="18"/>
              </w:rPr>
            </w:pPr>
            <w:r>
              <w:rPr>
                <w:rFonts w:eastAsia="Times New Roman" w:cs="Times New Roman" w:ascii="Cambria" w:hAnsi="Cambria"/>
                <w:b/>
                <w:sz w:val="18"/>
                <w:szCs w:val="18"/>
              </w:rPr>
              <w:t>Statyw laboratoryjny z podstawowym wyposażeniem</w:t>
            </w:r>
            <w:r>
              <w:rPr>
                <w:rFonts w:eastAsia="Times New Roman" w:cs="Times New Roman" w:ascii="Cambria" w:hAnsi="Cambria"/>
                <w:sz w:val="18"/>
                <w:szCs w:val="18"/>
              </w:rPr>
              <w:t>:</w:t>
            </w:r>
          </w:p>
          <w:p>
            <w:pPr>
              <w:pStyle w:val="Normal"/>
              <w:rPr>
                <w:rFonts w:ascii="Cambria" w:hAnsi="Cambria" w:eastAsia="Times New Roman" w:cs="Times New Roman"/>
                <w:sz w:val="18"/>
                <w:szCs w:val="18"/>
              </w:rPr>
            </w:pPr>
            <w:r>
              <w:rPr>
                <w:rFonts w:eastAsia="Times New Roman" w:cs="Times New Roman" w:ascii="Cambria" w:hAnsi="Cambria"/>
                <w:sz w:val="18"/>
                <w:szCs w:val="18"/>
              </w:rPr>
              <w:t xml:space="preserve">– </w:t>
            </w:r>
            <w:r>
              <w:rPr>
                <w:rFonts w:eastAsia="Times New Roman" w:cs="Times New Roman" w:ascii="Cambria" w:hAnsi="Cambria"/>
                <w:sz w:val="18"/>
                <w:szCs w:val="18"/>
              </w:rPr>
              <w:t>pręt z podstawą L=90 cm,</w:t>
            </w:r>
          </w:p>
          <w:p>
            <w:pPr>
              <w:pStyle w:val="Normal"/>
              <w:rPr>
                <w:rFonts w:ascii="Cambria" w:hAnsi="Cambria" w:eastAsia="Times New Roman" w:cs="Times New Roman"/>
                <w:sz w:val="18"/>
                <w:szCs w:val="18"/>
              </w:rPr>
            </w:pPr>
            <w:r>
              <w:rPr>
                <w:rFonts w:eastAsia="Times New Roman" w:cs="Times New Roman" w:ascii="Cambria" w:hAnsi="Cambria"/>
                <w:sz w:val="18"/>
                <w:szCs w:val="18"/>
              </w:rPr>
              <w:t xml:space="preserve">– </w:t>
            </w:r>
            <w:r>
              <w:rPr>
                <w:rFonts w:eastAsia="Times New Roman" w:cs="Times New Roman" w:ascii="Cambria" w:hAnsi="Cambria"/>
                <w:sz w:val="18"/>
                <w:szCs w:val="18"/>
              </w:rPr>
              <w:t>łącznik krzyżowy (5 szt.),</w:t>
            </w:r>
          </w:p>
          <w:p>
            <w:pPr>
              <w:pStyle w:val="Normal"/>
              <w:rPr>
                <w:rFonts w:ascii="Cambria" w:hAnsi="Cambria" w:eastAsia="Times New Roman" w:cs="Times New Roman"/>
                <w:sz w:val="18"/>
                <w:szCs w:val="18"/>
              </w:rPr>
            </w:pPr>
            <w:r>
              <w:rPr>
                <w:rFonts w:eastAsia="Times New Roman" w:cs="Times New Roman" w:ascii="Cambria" w:hAnsi="Cambria"/>
                <w:sz w:val="18"/>
                <w:szCs w:val="18"/>
              </w:rPr>
              <w:t xml:space="preserve">– </w:t>
            </w:r>
            <w:r>
              <w:rPr>
                <w:rFonts w:eastAsia="Times New Roman" w:cs="Times New Roman" w:ascii="Cambria" w:hAnsi="Cambria"/>
                <w:sz w:val="18"/>
                <w:szCs w:val="18"/>
              </w:rPr>
              <w:t>łapa do biuret podwójna,</w:t>
            </w:r>
          </w:p>
          <w:p>
            <w:pPr>
              <w:pStyle w:val="Normal"/>
              <w:rPr>
                <w:rFonts w:ascii="Cambria" w:hAnsi="Cambria" w:eastAsia="Times New Roman" w:cs="Times New Roman"/>
                <w:sz w:val="18"/>
                <w:szCs w:val="18"/>
              </w:rPr>
            </w:pPr>
            <w:r>
              <w:rPr>
                <w:rFonts w:eastAsia="Times New Roman" w:cs="Times New Roman" w:ascii="Cambria" w:hAnsi="Cambria"/>
                <w:sz w:val="18"/>
                <w:szCs w:val="18"/>
              </w:rPr>
              <w:t xml:space="preserve">– </w:t>
            </w:r>
            <w:r>
              <w:rPr>
                <w:rFonts w:eastAsia="Times New Roman" w:cs="Times New Roman" w:ascii="Cambria" w:hAnsi="Cambria"/>
                <w:sz w:val="18"/>
                <w:szCs w:val="18"/>
              </w:rPr>
              <w:t>pierścień o średnicy 90 mm zamknięty,</w:t>
            </w:r>
          </w:p>
          <w:p>
            <w:pPr>
              <w:pStyle w:val="Normal"/>
              <w:rPr>
                <w:rFonts w:ascii="Cambria" w:hAnsi="Cambria" w:eastAsia="Times New Roman" w:cs="Times New Roman"/>
                <w:sz w:val="18"/>
                <w:szCs w:val="18"/>
              </w:rPr>
            </w:pPr>
            <w:r>
              <w:rPr>
                <w:rFonts w:eastAsia="Times New Roman" w:cs="Times New Roman" w:ascii="Cambria" w:hAnsi="Cambria"/>
                <w:sz w:val="18"/>
                <w:szCs w:val="18"/>
              </w:rPr>
              <w:t xml:space="preserve">– </w:t>
            </w:r>
            <w:r>
              <w:rPr>
                <w:rFonts w:eastAsia="Times New Roman" w:cs="Times New Roman" w:ascii="Cambria" w:hAnsi="Cambria"/>
                <w:sz w:val="18"/>
                <w:szCs w:val="18"/>
              </w:rPr>
              <w:t>pierścień otwarty o średnicy 60 mm,</w:t>
            </w:r>
          </w:p>
          <w:p>
            <w:pPr>
              <w:pStyle w:val="Normal"/>
              <w:rPr>
                <w:rFonts w:ascii="Cambria" w:hAnsi="Cambria" w:eastAsia="Times New Roman" w:cs="Times New Roman"/>
                <w:sz w:val="18"/>
                <w:szCs w:val="18"/>
              </w:rPr>
            </w:pPr>
            <w:r>
              <w:rPr>
                <w:rFonts w:eastAsia="Times New Roman" w:cs="Times New Roman" w:ascii="Cambria" w:hAnsi="Cambria"/>
                <w:sz w:val="18"/>
                <w:szCs w:val="18"/>
              </w:rPr>
              <w:t xml:space="preserve">– </w:t>
            </w:r>
            <w:r>
              <w:rPr>
                <w:rFonts w:eastAsia="Times New Roman" w:cs="Times New Roman" w:ascii="Cambria" w:hAnsi="Cambria"/>
                <w:sz w:val="18"/>
                <w:szCs w:val="18"/>
              </w:rPr>
              <w:t>łapa do chłodnic,</w:t>
            </w:r>
          </w:p>
          <w:p>
            <w:pPr>
              <w:pStyle w:val="Normal"/>
              <w:rPr>
                <w:rFonts w:ascii="Cambria" w:hAnsi="Cambria" w:eastAsia="Times New Roman" w:cs="Times New Roman"/>
                <w:sz w:val="18"/>
                <w:szCs w:val="18"/>
              </w:rPr>
            </w:pPr>
            <w:r>
              <w:rPr>
                <w:rFonts w:eastAsia="Times New Roman" w:cs="Times New Roman" w:ascii="Cambria" w:hAnsi="Cambria"/>
                <w:sz w:val="18"/>
                <w:szCs w:val="18"/>
              </w:rPr>
              <w:t xml:space="preserve">– </w:t>
            </w:r>
            <w:r>
              <w:rPr>
                <w:rFonts w:eastAsia="Times New Roman" w:cs="Times New Roman" w:ascii="Cambria" w:hAnsi="Cambria"/>
                <w:sz w:val="18"/>
                <w:szCs w:val="18"/>
              </w:rPr>
              <w:t>łapa do kolb mała,</w:t>
            </w:r>
          </w:p>
          <w:p>
            <w:pPr>
              <w:pStyle w:val="Normal"/>
              <w:rPr>
                <w:rFonts w:ascii="Cambria" w:hAnsi="Cambria" w:eastAsia="Times New Roman" w:cs="Times New Roman"/>
                <w:sz w:val="18"/>
                <w:szCs w:val="18"/>
              </w:rPr>
            </w:pPr>
            <w:r>
              <w:rPr>
                <w:rFonts w:eastAsia="Times New Roman" w:cs="Times New Roman" w:ascii="Cambria" w:hAnsi="Cambria"/>
                <w:sz w:val="18"/>
                <w:szCs w:val="18"/>
              </w:rPr>
              <w:t xml:space="preserve">– </w:t>
            </w:r>
            <w:r>
              <w:rPr>
                <w:rFonts w:eastAsia="Times New Roman" w:cs="Times New Roman" w:ascii="Cambria" w:hAnsi="Cambria"/>
                <w:sz w:val="18"/>
                <w:szCs w:val="18"/>
              </w:rPr>
              <w:t>łapa do kolb duża.</w:t>
            </w:r>
          </w:p>
          <w:p>
            <w:pPr>
              <w:pStyle w:val="Normal"/>
              <w:rPr>
                <w:rFonts w:ascii="Cambria" w:hAnsi="Cambria" w:eastAsia="Times New Roman" w:cs="Times New Roman"/>
                <w:sz w:val="18"/>
                <w:szCs w:val="18"/>
              </w:rPr>
            </w:pPr>
            <w:r>
              <w:rPr>
                <w:rFonts w:eastAsia="Times New Roman" w:cs="Times New Roman" w:ascii="Cambria" w:hAnsi="Cambria"/>
                <w:sz w:val="18"/>
                <w:szCs w:val="18"/>
              </w:rPr>
              <w:t>Uchwyty wykonane są ze stali nierdzewnej, podstawa statywu jest lakierowana</w:t>
            </w:r>
            <w:r>
              <w:rPr>
                <w:rFonts w:eastAsia="Times New Roman" w:cs="Times New Roman" w:ascii="Cambria" w:hAnsi="Cambria"/>
                <w:sz w:val="18"/>
                <w:szCs w:val="18"/>
                <w:highlight w:val="white"/>
              </w:rPr>
              <w:t>.</w:t>
            </w:r>
          </w:p>
          <w:p>
            <w:pPr>
              <w:pStyle w:val="Normal"/>
              <w:spacing w:lineRule="auto" w:line="240"/>
              <w:rPr>
                <w:rFonts w:ascii="Cambria" w:hAnsi="Cambria" w:eastAsia="Cambria" w:cs="Cambria"/>
                <w:b/>
                <w:b/>
                <w:sz w:val="18"/>
                <w:szCs w:val="18"/>
              </w:rPr>
            </w:pPr>
            <w:r>
              <w:rPr>
                <w:rFonts w:eastAsia="Cambria" w:cs="Cambria" w:ascii="Cambria" w:hAnsi="Cambria"/>
                <w:b/>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 xml:space="preserve"> </w:t>
            </w:r>
            <w:r>
              <w:rPr>
                <w:rFonts w:eastAsia="Cambria" w:cs="Cambria" w:ascii="Cambria" w:hAnsi="Cambria"/>
                <w:b/>
                <w:sz w:val="18"/>
                <w:szCs w:val="18"/>
              </w:rPr>
              <w:t>Stacja pogody.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 4 czujnikami do pomiaru, zapisu i analizy pogody</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Dokonuje pomiaru temperatury, opadów, wilgotności względnej powietrza, kierunku i szybkości wiatru</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Wyświetlacz LCD z 5 przyciskami do czytelnej prezentacji danych pogodowych</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Radiowa transmisja danych: brak konieczności okablowania stacji i wyświetlacza</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Monitoring klimatu wewnętrznego: Moduł wewnętrzny mierzy co 48 sekund temperaturę i wilgotność względną powietrza</w:t>
            </w:r>
          </w:p>
          <w:p>
            <w:pPr>
              <w:pStyle w:val="Normal"/>
              <w:pBdr>
                <w:bottom w:val="single" w:sz="6" w:space="7" w:color="E1E1E1"/>
              </w:pBdr>
              <w:spacing w:lineRule="auto" w:line="240"/>
              <w:rPr>
                <w:rFonts w:ascii="Cambria" w:hAnsi="Cambria" w:eastAsia="Times New Roman" w:cs="Times New Roman"/>
                <w:b/>
                <w:b/>
                <w:sz w:val="18"/>
                <w:szCs w:val="18"/>
                <w:highlight w:val="white"/>
              </w:rPr>
            </w:pPr>
            <w:r>
              <w:rPr>
                <w:rFonts w:eastAsia="Times New Roman" w:cs="Times New Roman" w:ascii="Cambria" w:hAnsi="Cambria"/>
                <w:b/>
                <w:sz w:val="18"/>
                <w:szCs w:val="18"/>
                <w:highlight w:val="white"/>
              </w:rPr>
              <w:t>Właściwości:</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Maksymalny zasięg radiowy: 100 m (w optymalnych warunkach)</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Częstotliwość nadawania: 868 MHz</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Wskaźnik temperatury wewnętrznej i zewnętrznej w °C</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Zakres temperatury wewnętrznej: 0 do 50 °C (rozdzielczość 0,1°)</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Zakres temperatury zewnętrznej: -40 do 65 °C (rozdzielczość 0,1°)</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Wskaźnik względnej wilgotności powietrza wewnątrz i na zewnątrz</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Zakres pomiarowy wilgotności powietrza (na zewnątrz): 1 do 99% (rozdzielczość 1%)</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Zakres pomiarowy wilgotności powietrza (wewnątrz): 10 do 99% (rozdzielczość 1%)</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Wskaźnik ilości opadów (w ciągu godziny, dnia, miesiąca, roku)</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Wskaźnik ilości opadów: 0 do 9999 mm (rozdzielczość: 0,3 mm do 1000 mm / 1 mm ponad 1000 mm)</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Prędkość wiatru w km/h (0 do 180 km/h)</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Wskaźnik kierunku wiatru poprzez różę wiatrów na wyświetlaczu LCD</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Ustawiany alarm pogodowy (ostrzega przed wystąpieniem określonych zdarzeń pogodowych)</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Automatyczny zapis danych na temat pogody</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Zapis wszystkich wartości maksymalnych i minimalnych z datą i godziną</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Wbudowany zegar radiowy i permanentny kalendarz</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Wyświetlacz przystosowany do montażu na ścianie lub ustawienia jako tablet</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Stopień ochrony stacji zewnętrznej: IPX3 (zabezpiecza przed padającą wodą rozbryzgową do 60° względem prostopadłej)</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Zasilanie czujników pomiarowych: 2x bateria AA</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Zasilanie wyświetlacza: 3x bateria AA</w:t>
            </w:r>
          </w:p>
          <w:p>
            <w:pPr>
              <w:pStyle w:val="Normal"/>
              <w:pBdr>
                <w:bottom w:val="single" w:sz="6" w:space="7" w:color="E1E1E1"/>
              </w:pBdr>
              <w:spacing w:lineRule="auto" w:line="240"/>
              <w:rPr>
                <w:rFonts w:ascii="Cambria" w:hAnsi="Cambria" w:eastAsia="Times New Roman" w:cs="Times New Roman"/>
                <w:b/>
                <w:b/>
                <w:sz w:val="18"/>
                <w:szCs w:val="18"/>
                <w:highlight w:val="white"/>
              </w:rPr>
            </w:pPr>
            <w:r>
              <w:rPr>
                <w:rFonts w:eastAsia="Times New Roman" w:cs="Times New Roman" w:ascii="Cambria" w:hAnsi="Cambria"/>
                <w:b/>
                <w:sz w:val="18"/>
                <w:szCs w:val="18"/>
                <w:highlight w:val="white"/>
              </w:rPr>
              <w:t>Zakres dostawy:</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 x antena czujnikowa (zestaw montażowy)</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 x wyświetlacz</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Wymiary wyświetlacza: ok. 14 x 9 x 3 cm (SxWxG)</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Wymiary ekranu LCD: ok. 8 x 6 cm (DxS)</w:t>
            </w:r>
          </w:p>
          <w:p>
            <w:pPr>
              <w:pStyle w:val="Normal"/>
              <w:pBdr>
                <w:bottom w:val="single" w:sz="6" w:space="7" w:color="E1E1E1"/>
              </w:pBdr>
              <w:spacing w:lineRule="auto" w:line="240"/>
              <w:rPr>
                <w:rFonts w:ascii="Cambria" w:hAnsi="Cambria" w:eastAsia="Times New Roman" w:cs="Times New Roman"/>
                <w:sz w:val="18"/>
                <w:szCs w:val="18"/>
              </w:rPr>
            </w:pPr>
            <w:r>
              <w:rPr>
                <w:rFonts w:eastAsia="Times New Roman" w:cs="Times New Roman" w:ascii="Cambria" w:hAnsi="Cambria"/>
                <w:sz w:val="18"/>
                <w:szCs w:val="18"/>
                <w:highlight w:val="white"/>
              </w:rPr>
              <w:t>Wymiary anteny czujnikowej: ok. 49 x 52 cm (Øxwys.</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Maszyna elektrostatyczna.</w:t>
              <w:tab/>
            </w:r>
          </w:p>
          <w:p>
            <w:pPr>
              <w:pStyle w:val="Normal"/>
              <w:spacing w:lineRule="auto" w:line="240"/>
              <w:rPr>
                <w:rFonts w:ascii="Cambria" w:hAnsi="Cambria" w:eastAsia="Cambria" w:cs="Cambria"/>
                <w:sz w:val="18"/>
                <w:szCs w:val="18"/>
              </w:rPr>
            </w:pPr>
            <w:r>
              <w:rPr>
                <w:rFonts w:eastAsia="Cambria" w:cs="Cambria" w:ascii="Cambria" w:hAnsi="Cambria"/>
                <w:sz w:val="18"/>
                <w:szCs w:val="18"/>
              </w:rPr>
              <w:t>Umożliwia wytwarzanie napięcia elektrycznego oraz ładunków o różnych znakach, które gromadzone są w butelkach lejdejskich. Wymiary maszyny to 30 cm x 21 cm x 38 cm. Posiada pas uruchamiany korbą, regulowaną długość iskry.</w:t>
            </w:r>
            <w:r>
              <w:rPr>
                <w:rFonts w:eastAsia="Cambria" w:cs="Cambria" w:ascii="Cambria" w:hAnsi="Cambria"/>
                <w:b/>
                <w:sz w:val="18"/>
                <w:szCs w:val="18"/>
              </w:rPr>
              <w:tab/>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Zasilacz prądu stałego 0-30V/0-3A z płynną regulacją napięcia i natężenia.</w:t>
            </w:r>
          </w:p>
          <w:p>
            <w:pPr>
              <w:pStyle w:val="Normal"/>
              <w:spacing w:lineRule="auto" w:line="240"/>
              <w:rPr>
                <w:rFonts w:ascii="Cambria" w:hAnsi="Cambria" w:eastAsia="Cambria" w:cs="Cambria"/>
                <w:sz w:val="18"/>
                <w:szCs w:val="18"/>
              </w:rPr>
            </w:pPr>
            <w:r>
              <w:rPr>
                <w:rFonts w:eastAsia="Cambria" w:cs="Cambria" w:ascii="Cambria" w:hAnsi="Cambria"/>
                <w:sz w:val="18"/>
                <w:szCs w:val="18"/>
              </w:rPr>
              <w:t>Posiada wbudowane zabezpieczenie zwarciowo- przeciążeniowe oraz dwa wyświetlacze LCD natężenia i napięcia prądu.</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Podstawy elektryczności mini zestaw walizkowy.</w:t>
              <w:tab/>
              <w:tab/>
              <w:tab/>
            </w:r>
          </w:p>
          <w:p>
            <w:pPr>
              <w:pStyle w:val="Normal"/>
              <w:spacing w:lineRule="auto" w:line="240"/>
              <w:rPr>
                <w:rFonts w:ascii="Cambria" w:hAnsi="Cambria" w:eastAsia="Cambria" w:cs="Cambria"/>
                <w:sz w:val="18"/>
                <w:szCs w:val="18"/>
              </w:rPr>
            </w:pPr>
            <w:r>
              <w:rPr>
                <w:rFonts w:eastAsia="Cambria" w:cs="Cambria" w:ascii="Cambria" w:hAnsi="Cambria"/>
                <w:sz w:val="18"/>
                <w:szCs w:val="18"/>
              </w:rPr>
              <w:t>W skład zestawu wchodzi 27 elementów: oprawki żarówek, żarówki, baterie, przewody, zaciski krokodylkowe, igła magnetyczna, wyłącznik nożowy, podstawka montażowa.</w:t>
              <w:tab/>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00" w:type="dxa"/>
              <w:left w:w="100" w:type="dxa"/>
              <w:bottom w:w="100" w:type="dxa"/>
              <w:right w:w="100" w:type="dxa"/>
            </w:tcMar>
          </w:tcPr>
          <w:p>
            <w:pPr>
              <w:pStyle w:val="Normal"/>
              <w:shd w:val="clear" w:color="auto" w:fill="FFFFFF"/>
              <w:spacing w:lineRule="auto" w:line="240" w:before="0" w:after="0"/>
              <w:rPr>
                <w:rFonts w:ascii="Cambria" w:hAnsi="Cambria" w:eastAsia="Cambria" w:cs="Cambria"/>
                <w:b/>
                <w:b/>
                <w:sz w:val="18"/>
                <w:szCs w:val="18"/>
                <w:lang w:eastAsia="pl-PL" w:bidi="ar-SA"/>
              </w:rPr>
            </w:pPr>
            <w:r>
              <w:rPr>
                <w:rFonts w:eastAsia="Cambria" w:cs="Cambria" w:ascii="Cambria" w:hAnsi="Cambria"/>
                <w:b/>
                <w:sz w:val="18"/>
                <w:szCs w:val="18"/>
                <w:lang w:eastAsia="pl-PL" w:bidi="ar-SA"/>
              </w:rPr>
              <w:t>zestaw podstawy elektryczności</w:t>
            </w:r>
          </w:p>
          <w:p>
            <w:pPr>
              <w:pStyle w:val="Normal"/>
              <w:shd w:val="clear" w:color="auto" w:fill="FFFFFF"/>
              <w:spacing w:lineRule="auto" w:line="240" w:before="0" w:after="0"/>
              <w:rPr>
                <w:rFonts w:ascii="Cambria" w:hAnsi="Cambria" w:eastAsia="Cambria" w:cs="Cambria"/>
                <w:sz w:val="18"/>
                <w:szCs w:val="18"/>
                <w:lang w:eastAsia="pl-PL" w:bidi="ar-SA"/>
              </w:rPr>
            </w:pPr>
            <w:r>
              <w:rPr>
                <w:rFonts w:eastAsia="Cambria" w:cs="Cambria" w:ascii="Cambria" w:hAnsi="Cambria"/>
                <w:sz w:val="18"/>
                <w:szCs w:val="18"/>
                <w:lang w:eastAsia="pl-PL" w:bidi="ar-SA"/>
              </w:rPr>
              <w:t>Zestaw do budowania podstawowych obwodów elektrycznych. Elementy obwodu są zamocowane na przezroczystych płytkach tak, by widoczny był cały obwód. Połączeń elektrycznych płytek dokonuje się łatwo i szybko poprzez specjalne magnetyczne styki. W zestawie 6 płytek, (3 żarówki) i podstawki, brzęczyk, włącznik przyciskowy, 2 przewody krokodylkowe, łączniki baterii, druty. Wymagane 3 baterie R14 dołączyć do zestawu.</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Zestaw ciała stałe</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4 sześcianów z haczykiem, do doświadczeń na wyznaczanie gęstości różnych ciał. Każdy sześcian jest z innego materiału: aluminium, żelazo, ołów, mosiądz.</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Zestaw podstawy magnetyzmu</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zawiera: zeszyt z ciekawymi eksperymentami, obudowane magnesy, super magnes, 20 pływających magnesów, pierścienie magnetyczne, kompas magnetyczny, 4 różdżki.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Przybory PCV magnetyczne na tablicę.</w:t>
              <w:tab/>
              <w:tab/>
              <w:tab/>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Przybory geometryczne magnetyczne wykonane z tworzywa sztucznego: </w:t>
              <w:tab/>
              <w:t>cyrkiel, kątomierz, ekierka, linijka.</w:t>
            </w:r>
            <w:r>
              <w:rPr>
                <w:rFonts w:eastAsia="Cambria" w:cs="Cambria" w:ascii="Cambria" w:hAnsi="Cambria"/>
                <w:b/>
                <w:sz w:val="18"/>
                <w:szCs w:val="18"/>
              </w:rPr>
              <w:tab/>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00" w:type="dxa"/>
              <w:left w:w="100" w:type="dxa"/>
              <w:bottom w:w="100" w:type="dxa"/>
              <w:right w:w="100" w:type="dxa"/>
            </w:tcMar>
          </w:tcPr>
          <w:p>
            <w:pPr>
              <w:pStyle w:val="Normal"/>
              <w:spacing w:lineRule="auto" w:line="240"/>
              <w:rPr>
                <w:rFonts w:ascii="Cambria" w:hAnsi="Cambria" w:eastAsia="Cambria" w:cs="Cambria"/>
                <w:sz w:val="18"/>
                <w:szCs w:val="18"/>
              </w:rPr>
            </w:pPr>
            <w:r>
              <w:rPr>
                <w:rFonts w:eastAsia="Cambria" w:cs="Cambria" w:ascii="Cambria" w:hAnsi="Cambria"/>
                <w:b/>
                <w:sz w:val="18"/>
                <w:szCs w:val="18"/>
              </w:rPr>
              <w:t>Bryły szkieletowe. S</w:t>
            </w:r>
            <w:r>
              <w:rPr>
                <w:rFonts w:eastAsia="Cambria" w:cs="Cambria" w:ascii="Cambria" w:hAnsi="Cambria"/>
                <w:sz w:val="18"/>
                <w:szCs w:val="18"/>
              </w:rPr>
              <w:t>zkielet brył wykonany z dowolnego materiału. Zestaw 6-8 elementowy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Przyrząd do demonstracji powstawania brył obrotowych. W skład zestawu oprócz przyrządu wschodzi 16 plastikowych ramek</w:t>
            </w:r>
          </w:p>
          <w:p>
            <w:pPr>
              <w:pStyle w:val="Normal"/>
              <w:spacing w:lineRule="auto" w:line="240" w:before="200" w:after="120"/>
              <w:contextualSpacing/>
              <w:rPr>
                <w:rFonts w:ascii="Cambria" w:hAnsi="Cambria" w:eastAsia="Times New Roman" w:cs="Times New Roman"/>
                <w:sz w:val="18"/>
                <w:szCs w:val="18"/>
              </w:rPr>
            </w:pPr>
            <w:r>
              <w:rPr>
                <w:rFonts w:eastAsia="Times New Roman" w:cs="Times New Roman" w:ascii="Cambria" w:hAnsi="Cambria"/>
                <w:sz w:val="18"/>
                <w:szCs w:val="18"/>
              </w:rPr>
              <w:t>Skład zestawu: </w:t>
            </w:r>
          </w:p>
          <w:p>
            <w:pPr>
              <w:pStyle w:val="Normal"/>
              <w:numPr>
                <w:ilvl w:val="0"/>
                <w:numId w:val="158"/>
              </w:numPr>
              <w:spacing w:lineRule="auto" w:line="240" w:before="200" w:after="120"/>
              <w:ind w:left="170" w:hanging="170"/>
              <w:contextualSpacing/>
              <w:rPr>
                <w:rFonts w:ascii="Cambria" w:hAnsi="Cambria" w:eastAsia="Cambria" w:cs="Cambria"/>
                <w:b/>
                <w:b/>
                <w:sz w:val="18"/>
                <w:szCs w:val="18"/>
              </w:rPr>
            </w:pPr>
            <w:r>
              <w:rPr>
                <w:rFonts w:eastAsia="Times New Roman" w:cs="Times New Roman" w:ascii="Cambria" w:hAnsi="Cambria"/>
                <w:sz w:val="18"/>
                <w:szCs w:val="18"/>
                <w:highlight w:val="white"/>
              </w:rPr>
              <w:t xml:space="preserve"> </w:t>
            </w:r>
            <w:r>
              <w:rPr>
                <w:rFonts w:eastAsia="Times New Roman" w:cs="Times New Roman" w:ascii="Cambria" w:hAnsi="Cambria"/>
                <w:sz w:val="18"/>
                <w:szCs w:val="18"/>
              </w:rPr>
              <w:t>stelaż z ramieniem do mocowania ramek </w:t>
            </w:r>
          </w:p>
          <w:p>
            <w:pPr>
              <w:pStyle w:val="Normal"/>
              <w:numPr>
                <w:ilvl w:val="0"/>
                <w:numId w:val="158"/>
              </w:numPr>
              <w:spacing w:lineRule="auto" w:line="240" w:before="200" w:after="120"/>
              <w:ind w:left="170" w:hanging="170"/>
              <w:contextualSpacing/>
              <w:rPr>
                <w:rFonts w:ascii="Cambria" w:hAnsi="Cambria" w:eastAsia="Cambria" w:cs="Cambria"/>
                <w:b/>
                <w:b/>
                <w:sz w:val="18"/>
                <w:szCs w:val="18"/>
              </w:rPr>
            </w:pPr>
            <w:r>
              <w:rPr>
                <w:rFonts w:eastAsia="Times New Roman" w:cs="Times New Roman" w:ascii="Cambria" w:hAnsi="Cambria"/>
                <w:sz w:val="18"/>
                <w:szCs w:val="18"/>
              </w:rPr>
              <w:t xml:space="preserve"> </w:t>
            </w:r>
            <w:r>
              <w:rPr>
                <w:rFonts w:eastAsia="Times New Roman" w:cs="Times New Roman" w:ascii="Cambria" w:hAnsi="Cambria"/>
                <w:sz w:val="18"/>
                <w:szCs w:val="18"/>
              </w:rPr>
              <w:t>osłona</w:t>
            </w:r>
          </w:p>
          <w:p>
            <w:pPr>
              <w:pStyle w:val="Normal"/>
              <w:numPr>
                <w:ilvl w:val="0"/>
                <w:numId w:val="158"/>
              </w:numPr>
              <w:spacing w:lineRule="auto" w:line="240" w:before="200" w:after="120"/>
              <w:ind w:left="170" w:hanging="170"/>
              <w:contextualSpacing/>
              <w:rPr>
                <w:rFonts w:ascii="Cambria" w:hAnsi="Cambria" w:eastAsia="Cambria" w:cs="Cambria"/>
                <w:b/>
                <w:b/>
                <w:sz w:val="18"/>
                <w:szCs w:val="18"/>
              </w:rPr>
            </w:pPr>
            <w:r>
              <w:rPr>
                <w:rFonts w:eastAsia="Times New Roman" w:cs="Times New Roman" w:ascii="Cambria" w:hAnsi="Cambria"/>
                <w:sz w:val="18"/>
                <w:szCs w:val="18"/>
              </w:rPr>
              <w:t xml:space="preserve"> </w:t>
            </w:r>
            <w:r>
              <w:rPr>
                <w:rFonts w:eastAsia="Times New Roman" w:cs="Times New Roman" w:ascii="Cambria" w:hAnsi="Cambria"/>
                <w:sz w:val="18"/>
                <w:szCs w:val="18"/>
              </w:rPr>
              <w:t xml:space="preserve">zasilacz </w:t>
            </w:r>
          </w:p>
          <w:p>
            <w:pPr>
              <w:pStyle w:val="Normal"/>
              <w:numPr>
                <w:ilvl w:val="0"/>
                <w:numId w:val="158"/>
              </w:numPr>
              <w:spacing w:lineRule="auto" w:line="240" w:before="200" w:after="120"/>
              <w:ind w:left="170" w:hanging="170"/>
              <w:contextualSpacing/>
              <w:rPr>
                <w:rFonts w:ascii="Cambria" w:hAnsi="Cambria" w:eastAsia="Cambria" w:cs="Cambria"/>
                <w:b/>
                <w:b/>
                <w:sz w:val="18"/>
                <w:szCs w:val="18"/>
              </w:rPr>
            </w:pPr>
            <w:r>
              <w:rPr>
                <w:rFonts w:eastAsia="Times New Roman" w:cs="Times New Roman" w:ascii="Cambria" w:hAnsi="Cambria"/>
                <w:sz w:val="18"/>
                <w:szCs w:val="18"/>
              </w:rPr>
              <w:t>komplet plastikowych ramek - 16 sztuk</w:t>
            </w:r>
            <w:r>
              <w:rPr>
                <w:rFonts w:cs="Open Sans" w:ascii="Open Sans" w:hAnsi="Open Sans"/>
                <w:color w:val="333333"/>
                <w:sz w:val="11"/>
                <w:szCs w:val="11"/>
                <w:shd w:fill="FFFFFF" w:val="clear"/>
              </w:rPr>
              <w:t>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Poziomica laserowa</w:t>
            </w:r>
          </w:p>
          <w:p>
            <w:pPr>
              <w:pStyle w:val="Normal"/>
              <w:spacing w:lineRule="auto" w:line="240"/>
              <w:rPr>
                <w:rFonts w:ascii="Cambria" w:hAnsi="Cambria" w:eastAsia="Times New Roman" w:cs="Times New Roman"/>
                <w:sz w:val="18"/>
                <w:szCs w:val="18"/>
                <w:highlight w:val="white"/>
              </w:rPr>
            </w:pPr>
            <w:bookmarkStart w:id="271" w:name="_ndwllxt3wyfz"/>
            <w:bookmarkEnd w:id="271"/>
            <w:r>
              <w:rPr>
                <w:rFonts w:eastAsia="Times New Roman" w:cs="Times New Roman" w:ascii="Cambria" w:hAnsi="Cambria"/>
                <w:sz w:val="18"/>
                <w:szCs w:val="18"/>
                <w:highlight w:val="white"/>
              </w:rPr>
              <w:t>Mechaniczny kompensator nowej generacji z tłumieniem magnetycznym umożliwia automatyczne wyznaczanie pionów i poziomów bez przygotowania.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Specyfikacja:</w:t>
            </w:r>
          </w:p>
          <w:p>
            <w:pPr>
              <w:pStyle w:val="Normal"/>
              <w:numPr>
                <w:ilvl w:val="0"/>
                <w:numId w:val="158"/>
              </w:numPr>
              <w:spacing w:lineRule="auto" w:line="240" w:before="200" w:after="120"/>
              <w:contextualSpacing/>
              <w:rPr>
                <w:rFonts w:ascii="Cambria" w:hAnsi="Cambria" w:eastAsia="Times New Roman" w:cs="Times New Roman"/>
                <w:color w:val="000000"/>
                <w:sz w:val="18"/>
                <w:szCs w:val="18"/>
              </w:rPr>
            </w:pPr>
            <w:r>
              <w:rPr>
                <w:rFonts w:eastAsia="Times New Roman" w:cs="Times New Roman" w:ascii="Cambria" w:hAnsi="Cambria"/>
                <w:sz w:val="18"/>
                <w:szCs w:val="18"/>
                <w:highlight w:val="white"/>
              </w:rPr>
              <w:t>Kompaktowy laser krzyżowy</w:t>
            </w:r>
          </w:p>
          <w:p>
            <w:pPr>
              <w:pStyle w:val="Normal"/>
              <w:numPr>
                <w:ilvl w:val="0"/>
                <w:numId w:val="158"/>
              </w:numPr>
              <w:spacing w:lineRule="auto" w:line="240" w:before="200" w:after="120"/>
              <w:contextualSpacing/>
              <w:rPr>
                <w:rFonts w:ascii="Cambria" w:hAnsi="Cambria" w:eastAsia="Times New Roman" w:cs="Times New Roman"/>
                <w:color w:val="000000"/>
                <w:sz w:val="18"/>
                <w:szCs w:val="18"/>
              </w:rPr>
            </w:pPr>
            <w:r>
              <w:rPr>
                <w:rFonts w:eastAsia="Times New Roman" w:cs="Times New Roman" w:ascii="Cambria" w:hAnsi="Cambria"/>
                <w:sz w:val="18"/>
                <w:szCs w:val="18"/>
                <w:highlight w:val="white"/>
              </w:rPr>
              <w:t>Funkcja samopoziomowania</w:t>
            </w:r>
          </w:p>
          <w:p>
            <w:pPr>
              <w:pStyle w:val="Normal"/>
              <w:numPr>
                <w:ilvl w:val="0"/>
                <w:numId w:val="158"/>
              </w:numPr>
              <w:spacing w:lineRule="auto" w:line="240" w:before="200" w:after="120"/>
              <w:contextualSpacing/>
              <w:rPr>
                <w:rFonts w:ascii="Cambria" w:hAnsi="Cambria" w:eastAsia="Times New Roman" w:cs="Times New Roman"/>
                <w:color w:val="000000"/>
                <w:sz w:val="18"/>
                <w:szCs w:val="18"/>
              </w:rPr>
            </w:pPr>
            <w:r>
              <w:rPr>
                <w:rFonts w:eastAsia="Times New Roman" w:cs="Times New Roman" w:ascii="Cambria" w:hAnsi="Cambria"/>
                <w:sz w:val="18"/>
                <w:szCs w:val="18"/>
                <w:highlight w:val="white"/>
              </w:rPr>
              <w:t>Dokładne określenie wymiarów przestrzennych</w:t>
            </w:r>
          </w:p>
          <w:p>
            <w:pPr>
              <w:pStyle w:val="Normal"/>
              <w:numPr>
                <w:ilvl w:val="0"/>
                <w:numId w:val="158"/>
              </w:numPr>
              <w:spacing w:lineRule="auto" w:line="240" w:before="200" w:after="120"/>
              <w:contextualSpacing/>
              <w:rPr>
                <w:rFonts w:ascii="Cambria" w:hAnsi="Cambria" w:eastAsia="Times New Roman" w:cs="Times New Roman"/>
                <w:color w:val="000000"/>
                <w:sz w:val="18"/>
                <w:szCs w:val="18"/>
              </w:rPr>
            </w:pPr>
            <w:r>
              <w:rPr>
                <w:rFonts w:eastAsia="Times New Roman" w:cs="Times New Roman" w:ascii="Cambria" w:hAnsi="Cambria"/>
                <w:sz w:val="18"/>
                <w:szCs w:val="18"/>
                <w:highlight w:val="white"/>
              </w:rPr>
              <w:t>Określa powierzchnie i kąty</w:t>
            </w:r>
          </w:p>
          <w:p>
            <w:pPr>
              <w:pStyle w:val="Normal"/>
              <w:numPr>
                <w:ilvl w:val="0"/>
                <w:numId w:val="158"/>
              </w:numPr>
              <w:spacing w:lineRule="auto" w:line="240" w:before="200" w:after="120"/>
              <w:contextualSpacing/>
              <w:rPr>
                <w:rFonts w:ascii="Cambria" w:hAnsi="Cambria" w:eastAsia="Times New Roman" w:cs="Times New Roman"/>
                <w:color w:val="000000"/>
                <w:sz w:val="18"/>
                <w:szCs w:val="18"/>
              </w:rPr>
            </w:pPr>
            <w:r>
              <w:rPr>
                <w:rFonts w:eastAsia="Times New Roman" w:cs="Times New Roman" w:ascii="Cambria" w:hAnsi="Cambria"/>
                <w:sz w:val="18"/>
                <w:szCs w:val="18"/>
                <w:highlight w:val="white"/>
              </w:rPr>
              <w:t>Laserowa funkcja obrotowa umożliwia ustawienie w pionie i poziomie</w:t>
            </w:r>
          </w:p>
          <w:p>
            <w:pPr>
              <w:pStyle w:val="Normal"/>
              <w:numPr>
                <w:ilvl w:val="0"/>
                <w:numId w:val="158"/>
              </w:numPr>
              <w:spacing w:lineRule="auto" w:line="240" w:before="200" w:after="120"/>
              <w:contextualSpacing/>
              <w:rPr>
                <w:rFonts w:ascii="Cambria" w:hAnsi="Cambria" w:eastAsia="Times New Roman" w:cs="Times New Roman"/>
                <w:color w:val="000000"/>
                <w:sz w:val="18"/>
                <w:szCs w:val="18"/>
              </w:rPr>
            </w:pPr>
            <w:r>
              <w:rPr>
                <w:rFonts w:eastAsia="Times New Roman" w:cs="Times New Roman" w:ascii="Cambria" w:hAnsi="Cambria"/>
                <w:sz w:val="18"/>
                <w:szCs w:val="18"/>
                <w:highlight w:val="white"/>
              </w:rPr>
              <w:t>W zestawie podstawy statywu i gogle</w:t>
            </w:r>
          </w:p>
          <w:p>
            <w:pPr>
              <w:pStyle w:val="Normal"/>
              <w:numPr>
                <w:ilvl w:val="0"/>
                <w:numId w:val="158"/>
              </w:numPr>
              <w:spacing w:lineRule="auto" w:line="240" w:before="200" w:after="120"/>
              <w:contextualSpacing/>
              <w:rPr>
                <w:rFonts w:ascii="Cambria" w:hAnsi="Cambria" w:eastAsia="Times New Roman" w:cs="Times New Roman"/>
                <w:color w:val="000000"/>
                <w:sz w:val="18"/>
                <w:szCs w:val="18"/>
              </w:rPr>
            </w:pPr>
            <w:r>
              <w:rPr>
                <w:rFonts w:eastAsia="Times New Roman" w:cs="Times New Roman" w:ascii="Cambria" w:hAnsi="Cambria"/>
                <w:sz w:val="18"/>
                <w:szCs w:val="18"/>
                <w:highlight w:val="white"/>
              </w:rPr>
              <w:t>Kolor: Czerwony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Dane techniczne:</w:t>
            </w:r>
          </w:p>
          <w:p>
            <w:pPr>
              <w:pStyle w:val="Normal"/>
              <w:numPr>
                <w:ilvl w:val="0"/>
                <w:numId w:val="158"/>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Zasięg: 10 m,</w:t>
            </w:r>
          </w:p>
          <w:p>
            <w:pPr>
              <w:pStyle w:val="Normal"/>
              <w:numPr>
                <w:ilvl w:val="0"/>
                <w:numId w:val="158"/>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zasilanie: 2 x AA 1,5 V baterie w zestawie,</w:t>
            </w:r>
          </w:p>
          <w:p>
            <w:pPr>
              <w:pStyle w:val="Normal"/>
              <w:numPr>
                <w:ilvl w:val="0"/>
                <w:numId w:val="158"/>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wysokość 60 cm,</w:t>
            </w:r>
          </w:p>
          <w:p>
            <w:pPr>
              <w:pStyle w:val="Normal"/>
              <w:numPr>
                <w:ilvl w:val="0"/>
                <w:numId w:val="158"/>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długość fali: 650 nm,</w:t>
            </w:r>
          </w:p>
          <w:p>
            <w:pPr>
              <w:pStyle w:val="Normal"/>
              <w:numPr>
                <w:ilvl w:val="0"/>
                <w:numId w:val="158"/>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dokładność poziomnicy laserowej (linia): około +/- 0,5 mm,</w:t>
            </w:r>
          </w:p>
          <w:p>
            <w:pPr>
              <w:pStyle w:val="Normal"/>
              <w:numPr>
                <w:ilvl w:val="0"/>
                <w:numId w:val="158"/>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krzyżyk Dokładność: + - 0,5 mm / m,</w:t>
            </w:r>
          </w:p>
          <w:p>
            <w:pPr>
              <w:pStyle w:val="Normal"/>
              <w:numPr>
                <w:ilvl w:val="0"/>
                <w:numId w:val="158"/>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czas samopoziomowania: &lt;6 sekund.</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 zestawie:</w:t>
            </w:r>
          </w:p>
          <w:p>
            <w:pPr>
              <w:pStyle w:val="Normal"/>
              <w:numPr>
                <w:ilvl w:val="0"/>
                <w:numId w:val="158"/>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Laser z podstawką</w:t>
            </w:r>
          </w:p>
          <w:p>
            <w:pPr>
              <w:pStyle w:val="Normal"/>
              <w:numPr>
                <w:ilvl w:val="0"/>
                <w:numId w:val="158"/>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statyw</w:t>
            </w:r>
          </w:p>
          <w:p>
            <w:pPr>
              <w:pStyle w:val="Normal"/>
              <w:numPr>
                <w:ilvl w:val="0"/>
                <w:numId w:val="158"/>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okulary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Times New Roman" w:cs="Times New Roman"/>
                <w:b/>
                <w:b/>
                <w:sz w:val="18"/>
                <w:szCs w:val="18"/>
                <w:highlight w:val="white"/>
              </w:rPr>
            </w:pPr>
            <w:r>
              <w:rPr>
                <w:rFonts w:eastAsia="Times New Roman" w:cs="Times New Roman" w:ascii="Cambria" w:hAnsi="Cambria"/>
                <w:b/>
                <w:sz w:val="18"/>
                <w:szCs w:val="18"/>
                <w:highlight w:val="white"/>
              </w:rPr>
              <w:t>Szkolny zestaw do badania wody, gleby i powietrza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Zestaw reagentów, naczyń i przyrządów niezbędnych do wykonania 100 badań (testów) każdego wskaźnika (razem 500 testów) i określenia następujących wskaźników jakości wody: 1) zawartość tlenu rozpuszczonego w wodzie, 2) zasadowość, 3) kwasowość, 4) poziom dwutlenku węgla, 5) twardość wody. Pomiarów dokonuje się metodą miareczkowania.</w:t>
            </w:r>
          </w:p>
          <w:p>
            <w:pPr>
              <w:pStyle w:val="Normal"/>
              <w:spacing w:lineRule="auto" w:line="240"/>
              <w:rPr>
                <w:rFonts w:ascii="Cambria" w:hAnsi="Cambria" w:eastAsia="Times New Roman" w:cs="Times New Roman"/>
                <w:sz w:val="18"/>
                <w:szCs w:val="18"/>
              </w:rPr>
            </w:pPr>
            <w:r>
              <w:rPr>
                <w:rFonts w:eastAsia="Times New Roman" w:cs="Times New Roman" w:ascii="Cambria" w:hAnsi="Cambria"/>
                <w:sz w:val="18"/>
                <w:szCs w:val="18"/>
                <w:highlight w:val="white"/>
              </w:rPr>
              <w:t>Zestaw zawiera m.in. wodoszczelny, elektroniczny pH-metr z elektrodą i wyświetlaczem ciekłokrystalicznym, na baterie (700 godzin ciągłego użytkowania; dołączone bufory do kalibracji). Zawartość zestawu umieszczona jest w specjalnej, przenośnej walizce z tworzywa sztucznego, co umożliwia swobodne...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Times New Roman" w:cs="Times New Roman"/>
                <w:b/>
                <w:b/>
                <w:sz w:val="18"/>
                <w:szCs w:val="18"/>
              </w:rPr>
            </w:pPr>
            <w:r>
              <w:rPr>
                <w:rFonts w:eastAsia="Times New Roman" w:cs="Times New Roman" w:ascii="Cambria" w:hAnsi="Cambria"/>
                <w:b/>
                <w:sz w:val="18"/>
                <w:szCs w:val="18"/>
              </w:rPr>
              <w:t>zestaw preparatów (zoologicznych, tkankowych, roślinne)</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Zestaw stu gotowych do użytku preparatów biologicznych.</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 zestawie znajdują się następujące preparaty: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 Trzy rodzaje bakterii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 Penicylina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 Kropidlak</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 Rhizopus - grzyb</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 Promieniowiec (Actinomyces)</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 Zawłotnia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 Diatomy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 Closterium - glon</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 Skrętnica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10. Koniugacja skrętnic</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11. Porost</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12. Liść paproci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13. Przedrośle paproci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14. Liść jaśminu nagokwiatowego</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15. Łodyga moczarki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16. Liść moczarki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17. Igła sosny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18. Męski kłos zarodnionośny sosny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19. Żeński kłos zarodnionośny sosny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20. Liść kauczukowca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21. Stożek wzrostu na czubku korzenia kukurydzy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22. Młody korzeń bobu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23. Łodyga kukurydzy (1)</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24. Łodyga kukurydzy (2)</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25. Łodyga dyni (1)</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26. Łodyga dyni (2)</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27. Łodyga słonecznika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28. Pylnik mchu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29. Rodnia mchu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30. Splątek mchu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31. Pień lipy (1)</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32. Pień lipy (2)</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33. Łodyga pelargonii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34. Liść fasoli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35. Kiełkujący pyłek kwiatowy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36. Pyłek kwiatowy (2)</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37. Owoc pomidora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38. Korzeń powietrzny storczyka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39. Mitoza komórek stożka wzrostu cebuli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40. Ziarno kukurydzy z bielmem</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41. Plazmodesma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42. Zalążnia lilii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43. Pylnik lilii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44. Liść lilii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45. Tasznik pospolity (embrion)</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46. Tasznik pospolity (młody embrion)</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47. Skórka czosnku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48. Euglena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49. Orzęsek Paramecium</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50. Stułbia (1)</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51. Stułbia (2)</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52. Płaziniec</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53. Schistosoma (przywra krwi - samiec)</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54. Schistosoma (przywra krwi - samica)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55. Glista (samiec i samica)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56. Dżdżownica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57. Skóra węża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58. Wioślarka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59. Wrotek</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60. Aparat gębowy samicy komara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61.Aparat gębowy pszczoły miodnej</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62. Tylne odnóże pszczoły miodnej</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63. Aparat gębowy motyla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64. Aparat gębowy muchy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65. Aparat gębowy świerszcza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66. Mrówka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67. Łuska ryby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68. Płaziniec</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69. Tchawka świerszcza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70. Skrzela mięczaka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71. Wymaz krwi ludzkiej</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72. Wymaz krwi ryby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73. Nabłonek rzęskowy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74. Nabłonek płaski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75. Nabłonek wielowarstwowy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76. Mitoza w jajach glisty końskiej</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77. Jelito cienkie</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78. Tkanka kostna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79. Ścięgno psa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80. Tkanka łączna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81. Mięsień szkieletowy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82. Mięsień sercowy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83. Rdzeń kręgowy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84. Nerw motoryczny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85. Mięsień gładki w fazie skurczu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86. Płuco</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87. Żołądek</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88. Wątroba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89. Węzeł chłonny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90. Płuco szczura z wybarwionymi naczyniami krwionośnymi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91. Nerka szczura z wybarwionymi naczyniami krwionośnymi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92. Nerka szczura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93. Jądra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94. Jajnik kota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95. Ludzki nabłonek wielowarstwowy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96. DNA, RNA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97. Mitochondria w gruczole trzustkowym</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98. Aparaty Golgiego w jaju żaby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99. Ludzkie chromosomy Y</w:t>
            </w:r>
          </w:p>
          <w:p>
            <w:pPr>
              <w:pStyle w:val="Normal"/>
              <w:spacing w:lineRule="auto" w:line="240"/>
              <w:rPr>
                <w:rFonts w:ascii="Cambria" w:hAnsi="Cambria" w:eastAsia="Times New Roman" w:cs="Times New Roman"/>
                <w:sz w:val="18"/>
                <w:szCs w:val="18"/>
              </w:rPr>
            </w:pPr>
            <w:r>
              <w:rPr>
                <w:rFonts w:eastAsia="Times New Roman" w:cs="Times New Roman" w:ascii="Cambria" w:hAnsi="Cambria"/>
                <w:sz w:val="18"/>
                <w:szCs w:val="18"/>
                <w:highlight w:val="white"/>
              </w:rPr>
              <w:t>100. Ludzkie chromosomy X</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kącik badacz bezkręgowce i ptaki zestaw dla SP</w:t>
            </w:r>
          </w:p>
          <w:p>
            <w:pPr>
              <w:pStyle w:val="Normal"/>
              <w:spacing w:lineRule="auto" w:line="240"/>
              <w:rPr>
                <w:rFonts w:ascii="Cambria" w:hAnsi="Cambria" w:eastAsia="Cambria" w:cs="Cambria"/>
                <w:sz w:val="18"/>
                <w:szCs w:val="18"/>
              </w:rPr>
            </w:pPr>
            <w:r>
              <w:rPr>
                <w:rFonts w:ascii="Cambria" w:hAnsi="Cambria"/>
                <w:sz w:val="18"/>
                <w:szCs w:val="18"/>
                <w:highlight w:val="white"/>
              </w:rPr>
              <w:t>Zestaw zawiera pojemniki do odławiania owadów, pudełko do obserwacji z lupą i siatką pomiarową, mikroskop ręczny z podświetleniem, lupę z rączką, pęsety, pędzelek, latarkę podręczną oraz siatkę do odławiania owadów latających. Całość umieszczona jest w wodoodpornym kuferku z tworzywa sztucznego.</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Algebra zestaw 14 plansz + wskaźnik 100cm</w:t>
            </w:r>
            <w:r>
              <w:rPr>
                <w:rFonts w:eastAsia="Cambria" w:cs="Cambria" w:ascii="Cambria" w:hAnsi="Cambria"/>
                <w:sz w:val="18"/>
                <w:szCs w:val="18"/>
              </w:rPr>
              <w:t xml:space="preserve"> - Wszystkie plansze w zestawie oprawione są  w rurki PCV w systemie RPS.</w:t>
            </w:r>
          </w:p>
          <w:p>
            <w:pPr>
              <w:pStyle w:val="Normal"/>
              <w:spacing w:lineRule="auto" w:line="240"/>
              <w:rPr>
                <w:rFonts w:ascii="Cambria" w:hAnsi="Cambria" w:eastAsia="Cambria" w:cs="Cambria"/>
                <w:sz w:val="18"/>
                <w:szCs w:val="18"/>
              </w:rPr>
            </w:pPr>
            <w:r>
              <w:rPr>
                <w:rFonts w:eastAsia="Cambria" w:cs="Cambria" w:ascii="Cambria" w:hAnsi="Cambria"/>
                <w:sz w:val="18"/>
                <w:szCs w:val="18"/>
              </w:rPr>
              <w:t>W górnej rurce umocowane są dwie linki:</w:t>
            </w:r>
          </w:p>
          <w:p>
            <w:pPr>
              <w:pStyle w:val="Normal"/>
              <w:spacing w:lineRule="auto" w:line="240"/>
              <w:rPr>
                <w:rFonts w:ascii="Cambria" w:hAnsi="Cambria" w:eastAsia="Cambria" w:cs="Cambria"/>
                <w:sz w:val="18"/>
                <w:szCs w:val="18"/>
              </w:rPr>
            </w:pPr>
            <w:r>
              <w:rPr>
                <w:rFonts w:eastAsia="Cambria" w:cs="Cambria" w:ascii="Cambria" w:hAnsi="Cambria"/>
                <w:sz w:val="18"/>
                <w:szCs w:val="18"/>
              </w:rPr>
              <w:t>1.       zawieszająca - umożliwiająca demonstrowanie rozwiniętej planszy</w:t>
            </w:r>
          </w:p>
          <w:p>
            <w:pPr>
              <w:pStyle w:val="Normal"/>
              <w:spacing w:lineRule="auto" w:line="240"/>
              <w:rPr>
                <w:rFonts w:ascii="Cambria" w:hAnsi="Cambria" w:eastAsia="Cambria" w:cs="Cambria"/>
                <w:sz w:val="18"/>
                <w:szCs w:val="18"/>
              </w:rPr>
            </w:pPr>
            <w:r>
              <w:rPr>
                <w:rFonts w:eastAsia="Cambria" w:cs="Cambria" w:ascii="Cambria" w:hAnsi="Cambria"/>
                <w:sz w:val="18"/>
                <w:szCs w:val="18"/>
              </w:rPr>
              <w:t>2.       wiążącą - służy do związywania planszy w celu jej przechowywania ewentualnie . przenoszenia w stanie zwiniętym</w:t>
            </w:r>
          </w:p>
          <w:p>
            <w:pPr>
              <w:pStyle w:val="Normal"/>
              <w:spacing w:lineRule="auto" w:line="240"/>
              <w:rPr>
                <w:rFonts w:ascii="Cambria" w:hAnsi="Cambria" w:eastAsia="Cambria" w:cs="Cambria"/>
                <w:sz w:val="18"/>
                <w:szCs w:val="18"/>
              </w:rPr>
            </w:pPr>
            <w:r>
              <w:rPr>
                <w:rFonts w:eastAsia="Cambria" w:cs="Cambria" w:ascii="Cambria" w:hAnsi="Cambria"/>
                <w:sz w:val="18"/>
                <w:szCs w:val="18"/>
              </w:rPr>
              <w:t>DANE TECHNICZNE</w:t>
            </w:r>
          </w:p>
          <w:p>
            <w:pPr>
              <w:pStyle w:val="Normal"/>
              <w:spacing w:lineRule="auto" w:line="240"/>
              <w:rPr>
                <w:rFonts w:ascii="Cambria" w:hAnsi="Cambria" w:eastAsia="Cambria" w:cs="Cambria"/>
                <w:sz w:val="18"/>
                <w:szCs w:val="18"/>
              </w:rPr>
            </w:pPr>
            <w:r>
              <w:rPr>
                <w:rFonts w:eastAsia="Cambria" w:cs="Cambria" w:ascii="Cambria" w:hAnsi="Cambria"/>
                <w:sz w:val="18"/>
                <w:szCs w:val="18"/>
              </w:rPr>
              <w:t>Rozmiar każdej z plansz  po rozwinięciu:  min. 70 cm x 100 cm. Druk wg najwyższych standardów dla wydawnictw wielkoformatowych w 1 ark. wydawniczym. Pokrycie, folia wzmacniająca, nadająca efektowny połysk. Folia zawiera filtr UV opóźniający proces - płowienia kolorów. Powierzchnia plansz , jest więc zmywalna, dzięki czemu łatwo ją utrzymywać w czystości, a co istotne można po niej pisać flamastrami wodno zmywalnymi nanosząc dodatkowe objaśnienia lub inne akcenty dydaktyczne.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Podstawowe konstrukcje geometryczne</w:t>
            </w:r>
            <w:r>
              <w:rPr>
                <w:rFonts w:eastAsia="Cambria" w:cs="Cambria" w:ascii="Cambria" w:hAnsi="Cambria"/>
                <w:sz w:val="18"/>
                <w:szCs w:val="18"/>
              </w:rPr>
              <w:t xml:space="preserve"> - Komplet plansz dydaktycznych, które ułatwiają uczniom  opanowanie umiejętności kreślenia podstawowych konstrukcji geometrycznych za pomocą cyrkla i linijki wraz z jednoczesnym tworzeniem jej opisu. Każda tablica pokazuje kolejne etapy powstawania konstrukcji. Spis plansz: - Symetralna odcinka. - Prosta prostopadła do danej prostej k.- Prosta prostopadła do danej prostej k i przechodząca przez dany punkt E.- Prosta prostopadła do danej prostej k i przechodzaca przez dany punkt C.- Kąt przystający do danego kąta ABC.- Dwusieczna danego kąta ABC. - Prosta równoległa do danej prostej k.- Trójkąt z danych: długości dwóch boków.- Trójkąt z danych: długości dwóch boków i miary kąta zawartego między nimi.- Trójkąt z danych: długości boku i miary kątów do niego przyległych.- Styczna do okręgu w punkcie A należącym do okręgu.- Styczne do okręgu O(O,r) z punktu A, IOAI&gt;r.- Podział odcinka AB na trzy równe części.- Konstrukcje powiększania odcinka AB w skali 2:1.- Konstrukcje zmniejszania trójkąta w skali 1:2.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Latarka o zmiennym kącie rozproszenia światła do obserwacji i poruszania się po zmroku</w:t>
            </w:r>
            <w:r>
              <w:rPr>
                <w:rFonts w:eastAsia="Cambria" w:cs="Cambria" w:ascii="Cambria" w:hAnsi="Cambria"/>
                <w:sz w:val="18"/>
                <w:szCs w:val="18"/>
              </w:rPr>
              <w:t>.</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Zasilanie: baterie AAA max 3 szt, lub baterie AA max. 2 szt - dołączyć do zestawu</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Strumień światła: min. 25 lm</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Żródło śiwtała : LED</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Zasięg światła min. 60 m</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Maksymalny czas świecenia: min. 6 h</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Wodoszczelność: min. IPX4</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 xml:space="preserve">możliwość przejścia z jednorodnego światła krótkiego do zogniskowanego światła długiego, </w:t>
            </w:r>
          </w:p>
          <w:p>
            <w:pPr>
              <w:pStyle w:val="Normal"/>
              <w:numPr>
                <w:ilvl w:val="0"/>
                <w:numId w:val="162"/>
              </w:numPr>
              <w:spacing w:lineRule="auto" w:line="240"/>
              <w:ind w:left="357" w:hanging="357"/>
              <w:rPr>
                <w:rFonts w:ascii="Cambria" w:hAnsi="Cambria" w:eastAsia="Cambria" w:cs="Cambria"/>
                <w:sz w:val="18"/>
                <w:szCs w:val="18"/>
              </w:rPr>
            </w:pPr>
            <w:r>
              <w:rPr>
                <w:rFonts w:ascii="Cambria" w:hAnsi="Cambria"/>
                <w:sz w:val="18"/>
                <w:szCs w:val="18"/>
              </w:rPr>
              <w:t>możliwość ogniskowania i rozogniskowania w kierunku diody lub diod LED</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vAlign w:val="center"/>
          </w:tcPr>
          <w:p>
            <w:pPr>
              <w:pStyle w:val="Normal"/>
              <w:numPr>
                <w:ilvl w:val="1"/>
                <w:numId w:val="150"/>
              </w:numPr>
              <w:spacing w:lineRule="auto" w:line="240" w:before="200" w:after="120"/>
              <w:ind w:left="170" w:hanging="170"/>
              <w:contextualSpacing/>
              <w:jc w:val="center"/>
              <w:rPr/>
            </w:pPr>
            <w:r>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rPr>
              <w:t>SZKOŁA PODSTAWOWA W KRUSZEWCU</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vAlign w:val="center"/>
          </w:tcPr>
          <w:p>
            <w:pPr>
              <w:pStyle w:val="Normal"/>
              <w:numPr>
                <w:ilvl w:val="3"/>
                <w:numId w:val="154"/>
              </w:numPr>
              <w:spacing w:lineRule="auto" w:line="240" w:before="200" w:after="120"/>
              <w:ind w:left="357" w:hanging="357"/>
              <w:contextualSpacing/>
              <w:jc w:val="center"/>
              <w:rPr/>
            </w:pPr>
            <w:r>
              <w:rPr/>
            </w:r>
          </w:p>
        </w:tc>
        <w:tc>
          <w:tcPr>
            <w:tcW w:w="1176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rPr>
              <w:t>doposażenie pracowni fizyczno-chemicznej</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b/>
                <w:sz w:val="18"/>
                <w:szCs w:val="18"/>
              </w:rPr>
              <w:t>Zestaw odczynników chemicznych</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Odczynniki chemiczne zestaw dla szkół podstawowych zawiera ok 60 różnych odczynników</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 xml:space="preserve">Karty charakterystyk na płycie cd </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Termin ważności od 3 do 5 lat w zależności od odczynnika</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Opis produktu: na opakowaniu</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Waga ok 10 kg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Alkohol propylowy (propanol-2, izo-propanol) 250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Alkohol trójwodorotlenowy (gliceryna, glicerol, propanotriol)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 xml:space="preserve">Amoniak (roztwór wodny ok.25%- woda amoniakalna) 250 ml  </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Azotan(V)amonu (saletra amonowa)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Azotan(V)potasu (saletra indyjska)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Azotan(V)sodu (saletra chilijska)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Azotan(V)srebra 5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Benzyna ekstrakcyjna (eter naftowy- t.w. 60-90?C) 250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Bibuła filtracyjna jakościowa średniosącząca 10 arkuszy</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 xml:space="preserve">Błękit tymolowy (wskaźnik - roztwór alkoholowy 0,1%) 100 ml  </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Chlorek miedzi(II) (roztwór ok.35%)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Chlorek potasu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Chlorek sodu 250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Chlorek wapnia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Chlorek żelaza(III) (roztwór ok.45%)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Cyna (metal-granulki)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 xml:space="preserve">Fenoloftaleina (wskaźnik -1%roztwór alkoholowy) 100 ml  </w:t>
            </w:r>
          </w:p>
          <w:p>
            <w:pPr>
              <w:pStyle w:val="Normal"/>
              <w:shd w:val="clear" w:color="auto" w:fill="F7F7F7"/>
              <w:spacing w:lineRule="auto" w:line="240"/>
              <w:rPr>
                <w:rFonts w:ascii="Cambria" w:hAnsi="Cambria" w:eastAsia="Times New Roman" w:cs="Times New Roman"/>
                <w:sz w:val="18"/>
                <w:szCs w:val="18"/>
                <w:lang w:val="en-US"/>
              </w:rPr>
            </w:pPr>
            <w:r>
              <w:rPr>
                <w:rFonts w:eastAsia="Times New Roman" w:cs="Times New Roman" w:ascii="Cambria" w:hAnsi="Cambria"/>
                <w:sz w:val="18"/>
                <w:szCs w:val="18"/>
                <w:lang w:val="en-US"/>
              </w:rPr>
              <w:t>Glin (metal-pył) 25 g</w:t>
            </w:r>
          </w:p>
          <w:p>
            <w:pPr>
              <w:pStyle w:val="Normal"/>
              <w:shd w:val="clear" w:color="auto" w:fill="F7F7F7"/>
              <w:spacing w:lineRule="auto" w:line="240"/>
              <w:rPr>
                <w:rFonts w:ascii="Cambria" w:hAnsi="Cambria" w:eastAsia="Times New Roman" w:cs="Times New Roman"/>
                <w:sz w:val="18"/>
                <w:szCs w:val="18"/>
                <w:lang w:val="en-US"/>
              </w:rPr>
            </w:pPr>
            <w:r>
              <w:rPr>
                <w:rFonts w:eastAsia="Times New Roman" w:cs="Times New Roman" w:ascii="Cambria" w:hAnsi="Cambria"/>
                <w:sz w:val="18"/>
                <w:szCs w:val="18"/>
                <w:lang w:val="en-US"/>
              </w:rPr>
              <w:t>Kwas aminooctowy (glicyna)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Kwas azotowy(V) (ok.54 %) 250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Kwas solny (ok.36%, kwas solny) 250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Kwas fosforowy(V) (ok.85 %)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Kwas mlekowy (roztwór ok.80%)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Kwas mrówkowy (kwas metanowy ok.80%)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Kwas octowy (kwas etanowy roztwór 80%)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Kwas siarkowy(VI) (ok.96 %) 250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Kwas stearynowy (stearyna)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Magnez (metal-wiórki) 25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Magnez (metal-proszek)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Manganian(VII) potasu (nadmanganian potasu)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Miedź (metal- drut)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Nadtlenek wodoru ok.30% (woda utleniona, perhydrol)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Octan etylu 100 ml</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Octan ołowiu(II) 25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Octan sodu bezwodny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Oranż metylowy (wskaźnik) 5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Parafina rafinowana (granulki)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Paski wskaźnikowe uniwersalne (zakres pH 1-12)  100 szt.</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Sączki jakościowe (średnica 11 cm) 100 szt.</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Siarczan(VI)magnezu (sól gorzka)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Siarczan(VI)miedzi(II) 5hydrat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Siarczan(VI)sodu (sól glauberska)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Siarka (mielona -) 250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Sód (metaliczny, zanurzony w nafcie) 10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Tlenek magnezu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Tlenek miedzi(II)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Tlenek ołowiu(II) (glejta)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Tlenek żelaza(III)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Węglan potasu bezwodny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Węglan sodu bezwodny (soda kalcynowana)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Węglan sodu kwaśny(wodorowęglan sodu)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Węglan wapnia (kreda strącona-syntetyczna)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Wodorotlenek potasu (zasada potasowa) 100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Wodorotlenek sodu (zasada sodowa) 250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Wodorotlenek wapnia 250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Żelazo (metal- proszek) 100</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Cynk-granulki 50 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Lakmus (wskaźnik) 1g</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Karbid (węglik wapnia) 200g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hd w:val="clear" w:color="auto" w:fill="FFFFFF"/>
              <w:spacing w:lineRule="auto" w:line="240"/>
              <w:rPr>
                <w:rFonts w:ascii="Cambria" w:hAnsi="Cambria" w:eastAsia="Times New Roman" w:cs="Times New Roman"/>
                <w:sz w:val="18"/>
                <w:szCs w:val="18"/>
              </w:rPr>
            </w:pPr>
            <w:r>
              <w:rPr>
                <w:rFonts w:eastAsia="Cambria" w:cs="Cambria" w:ascii="Cambria" w:hAnsi="Cambria"/>
                <w:b/>
                <w:sz w:val="18"/>
                <w:szCs w:val="18"/>
              </w:rPr>
              <w:t>Waga labolatoryjna</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Podziałka - 0,01 g</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Zakres ważenia - od 0,05 do 2000 g</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Wymiary powierzchni ważącej - 10 x 12,3 cm</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Materiał powierzchni ważącej - Stal nierdzewna</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Klasa ważenia - III</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Funkcje - On/Off - włączanie i wyłączanie wagi Zero - zerowanie Units - przełączanie jednostek ważenia PCS - liczenie szt.uk / procentów Kalibracja Ostrzeżenie przed przeciążeniem (sygnał graficzny) Tryb uśpienia i automatyczne wyłączanie wagi</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Wyświetlacz - LCD, niebieskie podświetlenie</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Zasilanie - 6 baterii AA lub zasilacz DC 7,5 V / 200 mA</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Powtarzalność - + / - 10d</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Dopuszczalne przeciążenie - 135% nośności</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Wilgotność pracy / magazynowania - 50% / &lt; 70%</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Zakres temperatury roboczej - od 0 do 40°C</w:t>
            </w:r>
          </w:p>
          <w:p>
            <w:pPr>
              <w:pStyle w:val="Normal"/>
              <w:shd w:val="clear" w:color="auto" w:fill="FFFFFF"/>
              <w:spacing w:lineRule="auto" w:line="240"/>
              <w:rPr>
                <w:rFonts w:ascii="Cambria" w:hAnsi="Cambria" w:eastAsia="Times New Roman" w:cs="Times New Roman"/>
                <w:sz w:val="18"/>
                <w:szCs w:val="18"/>
              </w:rPr>
            </w:pPr>
            <w:r>
              <w:rPr>
                <w:rFonts w:eastAsia="Times New Roman" w:cs="Times New Roman" w:ascii="Cambria" w:hAnsi="Cambria"/>
                <w:sz w:val="18"/>
                <w:szCs w:val="18"/>
              </w:rPr>
              <w:t>Wymiary (DxSxW) - 13 x 16,5 x 6 cm</w:t>
            </w:r>
          </w:p>
          <w:p>
            <w:pPr>
              <w:pStyle w:val="Normal"/>
              <w:shd w:val="clear" w:color="auto" w:fill="FFFFFF"/>
              <w:spacing w:lineRule="auto" w:line="240"/>
              <w:rPr>
                <w:rFonts w:ascii="Cambria" w:hAnsi="Cambria" w:eastAsia="Cambria" w:cs="Cambria"/>
                <w:sz w:val="18"/>
                <w:szCs w:val="18"/>
              </w:rPr>
            </w:pPr>
            <w:r>
              <w:rPr>
                <w:rFonts w:eastAsia="Cambria" w:cs="Cambria" w:ascii="Cambria" w:hAnsi="Cambria"/>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wskaźnik lserowy</w:t>
            </w:r>
            <w:r>
              <w:rPr>
                <w:rFonts w:eastAsia="Cambria" w:cs="Cambria" w:ascii="Cambria" w:hAnsi="Cambria"/>
                <w:sz w:val="18"/>
                <w:szCs w:val="18"/>
              </w:rPr>
              <w:t xml:space="preserve"> kolor promienia światła zielony Moc  minimum 10000 mW, Akumulatory minimum 2 szt. ładowarka do dołączonych akumulatorów. Zabezpieczenie kluczykami przed niepowołanym uruchomieniem. Wymiary wskaźnika minim. 16cm x 2,2cm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t>1.4.1</w:t>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bookmarkStart w:id="272" w:name="_v2zr3e1avjoo"/>
            <w:bookmarkEnd w:id="272"/>
            <w:r>
              <w:rPr>
                <w:rFonts w:eastAsia="Cambria" w:cs="Cambria" w:ascii="Cambria" w:hAnsi="Cambria"/>
                <w:b/>
                <w:sz w:val="18"/>
                <w:szCs w:val="18"/>
              </w:rPr>
              <w:t>Poziomica laserowa</w:t>
            </w:r>
            <w:bookmarkStart w:id="273" w:name="_Toc529784988"/>
            <w:bookmarkEnd w:id="273"/>
          </w:p>
          <w:p>
            <w:pPr>
              <w:pStyle w:val="Normal"/>
              <w:spacing w:before="0" w:after="0"/>
              <w:rPr>
                <w:rFonts w:ascii="Cambria" w:hAnsi="Cambria" w:eastAsia="Cambria" w:cs="Cambria"/>
                <w:sz w:val="18"/>
                <w:szCs w:val="18"/>
              </w:rPr>
            </w:pPr>
            <w:r>
              <w:rPr>
                <w:rFonts w:eastAsia="Cambria" w:cs="Cambria" w:ascii="Cambria" w:hAnsi="Cambria"/>
                <w:sz w:val="18"/>
                <w:szCs w:val="18"/>
              </w:rPr>
              <w:t>Mechaniczny kompensator nowej generacji z tłumieniem magnetycznym umożliwia automatyczne wyznaczanie pionów i poziomów bez przygotowania.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Specyfikacja:</w:t>
            </w:r>
          </w:p>
          <w:p>
            <w:pPr>
              <w:pStyle w:val="Normal"/>
              <w:numPr>
                <w:ilvl w:val="0"/>
                <w:numId w:val="160"/>
              </w:numPr>
              <w:spacing w:lineRule="auto" w:line="240" w:before="200" w:after="120"/>
              <w:contextualSpacing/>
              <w:rPr>
                <w:rFonts w:ascii="Cambria" w:hAnsi="Cambria" w:eastAsia="Times New Roman" w:cs="Times New Roman"/>
                <w:color w:val="000000"/>
                <w:sz w:val="18"/>
                <w:szCs w:val="18"/>
              </w:rPr>
            </w:pPr>
            <w:r>
              <w:rPr>
                <w:rFonts w:eastAsia="Times New Roman" w:cs="Times New Roman" w:ascii="Cambria" w:hAnsi="Cambria"/>
                <w:sz w:val="18"/>
                <w:szCs w:val="18"/>
                <w:highlight w:val="white"/>
              </w:rPr>
              <w:t>Kompaktowy laser krzyżowy</w:t>
            </w:r>
          </w:p>
          <w:p>
            <w:pPr>
              <w:pStyle w:val="Normal"/>
              <w:numPr>
                <w:ilvl w:val="0"/>
                <w:numId w:val="160"/>
              </w:numPr>
              <w:spacing w:lineRule="auto" w:line="240" w:before="200" w:after="120"/>
              <w:contextualSpacing/>
              <w:rPr>
                <w:rFonts w:ascii="Cambria" w:hAnsi="Cambria" w:eastAsia="Times New Roman" w:cs="Times New Roman"/>
                <w:color w:val="000000"/>
                <w:sz w:val="18"/>
                <w:szCs w:val="18"/>
              </w:rPr>
            </w:pPr>
            <w:r>
              <w:rPr>
                <w:rFonts w:eastAsia="Times New Roman" w:cs="Times New Roman" w:ascii="Cambria" w:hAnsi="Cambria"/>
                <w:sz w:val="18"/>
                <w:szCs w:val="18"/>
                <w:highlight w:val="white"/>
              </w:rPr>
              <w:t>Funkcja samopoziomowania</w:t>
            </w:r>
          </w:p>
          <w:p>
            <w:pPr>
              <w:pStyle w:val="Normal"/>
              <w:numPr>
                <w:ilvl w:val="0"/>
                <w:numId w:val="160"/>
              </w:numPr>
              <w:spacing w:lineRule="auto" w:line="240" w:before="200" w:after="120"/>
              <w:contextualSpacing/>
              <w:rPr>
                <w:rFonts w:ascii="Cambria" w:hAnsi="Cambria" w:eastAsia="Times New Roman" w:cs="Times New Roman"/>
                <w:color w:val="000000"/>
                <w:sz w:val="18"/>
                <w:szCs w:val="18"/>
              </w:rPr>
            </w:pPr>
            <w:r>
              <w:rPr>
                <w:rFonts w:eastAsia="Times New Roman" w:cs="Times New Roman" w:ascii="Cambria" w:hAnsi="Cambria"/>
                <w:sz w:val="18"/>
                <w:szCs w:val="18"/>
                <w:highlight w:val="white"/>
              </w:rPr>
              <w:t>Dokładne określenie wymiarów przestrzennych</w:t>
            </w:r>
          </w:p>
          <w:p>
            <w:pPr>
              <w:pStyle w:val="Normal"/>
              <w:numPr>
                <w:ilvl w:val="0"/>
                <w:numId w:val="160"/>
              </w:numPr>
              <w:spacing w:lineRule="auto" w:line="240" w:before="200" w:after="120"/>
              <w:contextualSpacing/>
              <w:rPr>
                <w:rFonts w:ascii="Cambria" w:hAnsi="Cambria" w:eastAsia="Times New Roman" w:cs="Times New Roman"/>
                <w:color w:val="000000"/>
                <w:sz w:val="18"/>
                <w:szCs w:val="18"/>
              </w:rPr>
            </w:pPr>
            <w:r>
              <w:rPr>
                <w:rFonts w:eastAsia="Times New Roman" w:cs="Times New Roman" w:ascii="Cambria" w:hAnsi="Cambria"/>
                <w:sz w:val="18"/>
                <w:szCs w:val="18"/>
                <w:highlight w:val="white"/>
              </w:rPr>
              <w:t>Określa powierzchnie i kąty</w:t>
            </w:r>
          </w:p>
          <w:p>
            <w:pPr>
              <w:pStyle w:val="Normal"/>
              <w:numPr>
                <w:ilvl w:val="0"/>
                <w:numId w:val="160"/>
              </w:numPr>
              <w:spacing w:lineRule="auto" w:line="240" w:before="200" w:after="120"/>
              <w:contextualSpacing/>
              <w:rPr>
                <w:rFonts w:ascii="Cambria" w:hAnsi="Cambria" w:eastAsia="Times New Roman" w:cs="Times New Roman"/>
                <w:color w:val="000000"/>
                <w:sz w:val="18"/>
                <w:szCs w:val="18"/>
              </w:rPr>
            </w:pPr>
            <w:r>
              <w:rPr>
                <w:rFonts w:eastAsia="Times New Roman" w:cs="Times New Roman" w:ascii="Cambria" w:hAnsi="Cambria"/>
                <w:sz w:val="18"/>
                <w:szCs w:val="18"/>
                <w:highlight w:val="white"/>
              </w:rPr>
              <w:t>Laserowa funkcja obrotowa umożliwia ustawienie w pionie i poziomie</w:t>
            </w:r>
          </w:p>
          <w:p>
            <w:pPr>
              <w:pStyle w:val="Normal"/>
              <w:numPr>
                <w:ilvl w:val="0"/>
                <w:numId w:val="160"/>
              </w:numPr>
              <w:spacing w:lineRule="auto" w:line="240" w:before="200" w:after="120"/>
              <w:contextualSpacing/>
              <w:rPr>
                <w:rFonts w:ascii="Cambria" w:hAnsi="Cambria" w:eastAsia="Times New Roman" w:cs="Times New Roman"/>
                <w:color w:val="000000"/>
                <w:sz w:val="18"/>
                <w:szCs w:val="18"/>
              </w:rPr>
            </w:pPr>
            <w:r>
              <w:rPr>
                <w:rFonts w:eastAsia="Times New Roman" w:cs="Times New Roman" w:ascii="Cambria" w:hAnsi="Cambria"/>
                <w:sz w:val="18"/>
                <w:szCs w:val="18"/>
                <w:highlight w:val="white"/>
              </w:rPr>
              <w:t>W zestawie podstawy statywu i gogle</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Dane techniczne:</w:t>
            </w:r>
          </w:p>
          <w:p>
            <w:pPr>
              <w:pStyle w:val="Normal"/>
              <w:numPr>
                <w:ilvl w:val="0"/>
                <w:numId w:val="160"/>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Zasięg: 10 m,</w:t>
            </w:r>
          </w:p>
          <w:p>
            <w:pPr>
              <w:pStyle w:val="Normal"/>
              <w:numPr>
                <w:ilvl w:val="0"/>
                <w:numId w:val="160"/>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zasilanie: 2 x AA 1,5 V baterie w zestawie,</w:t>
            </w:r>
          </w:p>
          <w:p>
            <w:pPr>
              <w:pStyle w:val="Normal"/>
              <w:numPr>
                <w:ilvl w:val="0"/>
                <w:numId w:val="160"/>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wysokość 60 cm,</w:t>
            </w:r>
          </w:p>
          <w:p>
            <w:pPr>
              <w:pStyle w:val="Normal"/>
              <w:numPr>
                <w:ilvl w:val="0"/>
                <w:numId w:val="160"/>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długość fali: 650 nm,</w:t>
            </w:r>
          </w:p>
          <w:p>
            <w:pPr>
              <w:pStyle w:val="Normal"/>
              <w:numPr>
                <w:ilvl w:val="0"/>
                <w:numId w:val="160"/>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dokładność poziomnicy laserowej (linia): około +/- 0,5 mm,</w:t>
            </w:r>
          </w:p>
          <w:p>
            <w:pPr>
              <w:pStyle w:val="Normal"/>
              <w:numPr>
                <w:ilvl w:val="0"/>
                <w:numId w:val="160"/>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krzyżyk Dokładność: + - 0,5 mm / m,</w:t>
            </w:r>
          </w:p>
          <w:p>
            <w:pPr>
              <w:pStyle w:val="Normal"/>
              <w:numPr>
                <w:ilvl w:val="0"/>
                <w:numId w:val="160"/>
              </w:numPr>
              <w:spacing w:lineRule="auto" w:line="240" w:before="200" w:after="120"/>
              <w:contextualSpacing/>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czas samopoziomowania: &lt;6 sekund.</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 zestawie:</w:t>
            </w:r>
          </w:p>
          <w:p>
            <w:pPr>
              <w:pStyle w:val="Normal"/>
              <w:numPr>
                <w:ilvl w:val="0"/>
                <w:numId w:val="161"/>
              </w:numP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Laser z podstawką</w:t>
            </w:r>
          </w:p>
          <w:p>
            <w:pPr>
              <w:pStyle w:val="Normal"/>
              <w:numPr>
                <w:ilvl w:val="0"/>
                <w:numId w:val="161"/>
              </w:numP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statyw</w:t>
            </w:r>
          </w:p>
          <w:p>
            <w:pPr>
              <w:pStyle w:val="Normal"/>
              <w:numPr>
                <w:ilvl w:val="0"/>
                <w:numId w:val="161"/>
              </w:numP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okulary</w:t>
            </w:r>
          </w:p>
          <w:p>
            <w:pPr>
              <w:pStyle w:val="Normal"/>
              <w:numPr>
                <w:ilvl w:val="0"/>
                <w:numId w:val="161"/>
              </w:numP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walizka</w:t>
            </w:r>
          </w:p>
          <w:p>
            <w:pPr>
              <w:pStyle w:val="Normal"/>
              <w:numPr>
                <w:ilvl w:val="0"/>
                <w:numId w:val="161"/>
              </w:numP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instrukcja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ind w:right="1844" w:hanging="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Palnik laboratoryjny gazowy:</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precyzyjna, płynna regulacja mocy w pokrętle</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solidność wykonania i wysoka jakość materiałów, z których został wykonany palnik zapewnia bezpieczeństwo i niezawodność użytkowania</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solidna metalowa obudowa</w:t>
            </w:r>
          </w:p>
          <w:p>
            <w:pPr>
              <w:pStyle w:val="Normal"/>
              <w:numPr>
                <w:ilvl w:val="0"/>
                <w:numId w:val="162"/>
              </w:numPr>
              <w:spacing w:lineRule="auto" w:line="240"/>
              <w:ind w:left="357" w:hanging="357"/>
              <w:rPr>
                <w:rFonts w:ascii="Cambria" w:hAnsi="Cambria"/>
                <w:sz w:val="18"/>
                <w:szCs w:val="18"/>
              </w:rPr>
            </w:pPr>
            <w:r>
              <w:rPr>
                <w:rFonts w:eastAsia="Cambria" w:cs="Cambria" w:ascii="Cambria" w:hAnsi="Cambria"/>
                <w:sz w:val="18"/>
                <w:szCs w:val="18"/>
              </w:rPr>
              <w:t>zasilanie z kartuszy gazowyc</w:t>
            </w:r>
            <w:r>
              <w:rPr>
                <w:rFonts w:eastAsia="Times New Roman" w:cs="Times New Roman" w:ascii="Cambria" w:hAnsi="Cambria"/>
                <w:sz w:val="18"/>
                <w:szCs w:val="18"/>
              </w:rPr>
              <w:t xml:space="preserve">h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ind w:right="1986" w:hanging="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Maszyna elektrostatyczna.</w:t>
              <w:tab/>
            </w:r>
          </w:p>
          <w:p>
            <w:pPr>
              <w:pStyle w:val="Normal"/>
              <w:spacing w:lineRule="auto" w:line="240"/>
              <w:rPr>
                <w:rFonts w:ascii="Cambria" w:hAnsi="Cambria" w:eastAsia="Cambria" w:cs="Cambria"/>
                <w:sz w:val="18"/>
                <w:szCs w:val="18"/>
              </w:rPr>
            </w:pPr>
            <w:r>
              <w:rPr>
                <w:rFonts w:eastAsia="Cambria" w:cs="Cambria" w:ascii="Cambria" w:hAnsi="Cambria"/>
                <w:sz w:val="18"/>
                <w:szCs w:val="18"/>
              </w:rPr>
              <w:t>Umożliwia wytwarzanie napięcia elektrycznego oraz ładunków o różnych znakach, które gromadzone są w butelkach lejdejskich.</w:t>
            </w:r>
          </w:p>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mbria" w:hAnsi="Cambria" w:eastAsia="Cambria" w:cs="Cambria"/>
                <w:sz w:val="18"/>
                <w:szCs w:val="18"/>
              </w:rPr>
            </w:pPr>
            <w:r>
              <w:rPr>
                <w:rFonts w:eastAsia="Cambria" w:cs="Cambria" w:ascii="Cambria" w:hAnsi="Cambria"/>
                <w:b/>
                <w:sz w:val="18"/>
                <w:szCs w:val="18"/>
              </w:rPr>
              <w:t>Uniwersalny miernik cyfrowy</w:t>
            </w:r>
            <w:r>
              <w:rPr>
                <w:rFonts w:eastAsia="Cambria" w:cs="Cambria" w:ascii="Cambria" w:hAnsi="Cambria"/>
                <w:sz w:val="18"/>
                <w:szCs w:val="18"/>
              </w:rPr>
              <w:t xml:space="preserve"> umożliwiający pomiar różnych wielkości fizycznych, takich jak: temperatura, częstotliwość, napięcie i natężenie prądu stałego i przemiennego, rezystancja/opór i pojemność elektryczna przedmiotu, przez który płynie prąd.</w:t>
            </w:r>
          </w:p>
          <w:p>
            <w:pPr>
              <w:pStyle w:val="Normal"/>
              <w:rPr>
                <w:rFonts w:ascii="Cambria" w:hAnsi="Cambria" w:eastAsia="Cambria" w:cs="Cambria"/>
                <w:sz w:val="18"/>
                <w:szCs w:val="18"/>
              </w:rPr>
            </w:pPr>
            <w:r>
              <w:rPr>
                <w:rFonts w:eastAsia="Cambria" w:cs="Cambria" w:ascii="Cambria" w:hAnsi="Cambria"/>
                <w:sz w:val="18"/>
                <w:szCs w:val="18"/>
              </w:rPr>
              <w:t>Parametry pomiaru:</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napięcie prądu stałego (DCV): 200mV/2/20/200/600V (± 0,5%)</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napięcie prądu przemiennego (ACV): 20/200/600V (± 1,0%)</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natężenie prądu stałego (DCA): 20uA/20/200mA/10A (± 1,8%)</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natężenie prądu przemiennego (ACA): 200mA/10A (± 2,0%)</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rezystancja/opór elektryczny: 200 /2/20/200k /2/20/200M  (± 1,0%)</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pojemność elektryczna: 2n/20n/200n/2u/20uF (± 4,0%)</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częstotliwość: 2k- 200kHz (± 3,0%)</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temperatura: -20   do 1000   (± 2,0%)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mbria" w:hAnsi="Cambria" w:eastAsia="Times New Roman" w:cs="Times New Roman"/>
                <w:sz w:val="18"/>
                <w:szCs w:val="18"/>
              </w:rPr>
            </w:pPr>
            <w:r>
              <w:rPr>
                <w:rFonts w:eastAsia="Times New Roman" w:cs="Times New Roman" w:ascii="Cambria" w:hAnsi="Cambria"/>
                <w:b/>
                <w:sz w:val="18"/>
                <w:szCs w:val="18"/>
              </w:rPr>
              <w:t>Statyw laboratoryjny z podstawowym wyposażeniem</w:t>
            </w:r>
            <w:r>
              <w:rPr>
                <w:rFonts w:eastAsia="Times New Roman" w:cs="Times New Roman" w:ascii="Cambria" w:hAnsi="Cambria"/>
                <w:sz w:val="18"/>
                <w:szCs w:val="18"/>
              </w:rPr>
              <w:t>:</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pręt z podstawą L=90 cm,</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łącznik krzyżowy (5 szt.),</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łapa do biuret podwójna,</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pierścień o średnicy 90 mm zamknięty,</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pierścień otwarty o średnicy 60 mm,</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łapa do chłodnic,</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łapa do kolb mała,</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łapa do kolb duża.</w:t>
            </w:r>
          </w:p>
          <w:p>
            <w:pPr>
              <w:pStyle w:val="Normal"/>
              <w:rPr>
                <w:rFonts w:ascii="Cambria" w:hAnsi="Cambria" w:eastAsia="Times New Roman" w:cs="Times New Roman"/>
                <w:sz w:val="18"/>
                <w:szCs w:val="18"/>
              </w:rPr>
            </w:pPr>
            <w:r>
              <w:rPr>
                <w:rFonts w:eastAsia="Times New Roman" w:cs="Times New Roman" w:ascii="Cambria" w:hAnsi="Cambria"/>
                <w:sz w:val="18"/>
                <w:szCs w:val="18"/>
              </w:rPr>
              <w:t>Uchwyty wykonane są ze stali nierdzewnej, podstawa statywu jest lakierowana</w:t>
            </w:r>
            <w:r>
              <w:rPr>
                <w:rFonts w:eastAsia="Times New Roman" w:cs="Times New Roman" w:ascii="Cambria" w:hAnsi="Cambria"/>
                <w:sz w:val="18"/>
                <w:szCs w:val="18"/>
                <w:highlight w:val="white"/>
              </w:rPr>
              <w: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tabs>
                <w:tab w:val="clear" w:pos="709"/>
                <w:tab w:val="left" w:pos="2191" w:leader="none"/>
              </w:tabs>
              <w:rPr>
                <w:rFonts w:ascii="Cambria" w:hAnsi="Cambria" w:eastAsia="Cambria" w:cs="Cambria"/>
                <w:b/>
                <w:b/>
                <w:sz w:val="18"/>
                <w:szCs w:val="18"/>
              </w:rPr>
            </w:pPr>
            <w:r>
              <w:rPr>
                <w:rFonts w:eastAsia="Cambria" w:cs="Cambria" w:ascii="Cambria" w:hAnsi="Cambria"/>
                <w:b/>
                <w:sz w:val="18"/>
                <w:szCs w:val="18"/>
              </w:rPr>
              <w:t>Zestaw siłomierzy 6 szt.</w:t>
            </w:r>
          </w:p>
          <w:p>
            <w:pPr>
              <w:pStyle w:val="Normal"/>
              <w:tabs>
                <w:tab w:val="clear" w:pos="709"/>
                <w:tab w:val="left" w:pos="2191" w:leader="none"/>
              </w:tabs>
              <w:rPr>
                <w:rFonts w:ascii="Cambria" w:hAnsi="Cambria" w:eastAsia="Cambria" w:cs="Cambria"/>
                <w:sz w:val="18"/>
                <w:szCs w:val="18"/>
              </w:rPr>
            </w:pPr>
            <w:r>
              <w:rPr>
                <w:rFonts w:eastAsia="Cambria" w:cs="Cambria" w:ascii="Cambria" w:hAnsi="Cambria"/>
                <w:sz w:val="18"/>
                <w:szCs w:val="18"/>
              </w:rPr>
              <w:t>Siłomierze sprężynowe z metalowymi haczykami do zawieszenia siłomierza i do zawieszania ciężarków, obudowa z plastik,  skalawyrażona w niutonach • 6 szt. (1, 2, 5, 10, 20, 50 N)</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Podstawy elektryczności mini zestaw walizkowy.</w:t>
              <w:tab/>
              <w:tab/>
              <w:tab/>
            </w:r>
          </w:p>
          <w:p>
            <w:pPr>
              <w:pStyle w:val="Normal"/>
              <w:spacing w:lineRule="auto" w:line="240"/>
              <w:rPr>
                <w:rFonts w:ascii="Cambria" w:hAnsi="Cambria" w:eastAsia="Cambria" w:cs="Cambria"/>
                <w:sz w:val="18"/>
                <w:szCs w:val="18"/>
              </w:rPr>
            </w:pPr>
            <w:r>
              <w:rPr>
                <w:rFonts w:eastAsia="Cambria" w:cs="Cambria" w:ascii="Cambria" w:hAnsi="Cambria"/>
                <w:sz w:val="18"/>
                <w:szCs w:val="18"/>
              </w:rPr>
              <w:t>W skład zestawu wchodzi 27 elementów: oprawki żarówek, żarówki, baterie, przewody, zaciski  krokodylkowe, igła magnetyczna, wyłącznik nożowy, podstawka montażowa,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rHeight w:val="260" w:hRule="atLeast"/>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Zestaw ciała stałe</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4 sześcianów z haczykiem, do doświadczeń na wyznaczanie gęstości różnych ciał. Każdy sześcian jest z innego materiału: aluminium, żelazo, ołów, mosiądz.</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Zestaw podstawy magnetyzmu</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zawiera: zeszyt z ciekawymi eksperymentami, obudowane magnesy, super magnes, 20 pływających magnesów, pierścienie magnetyczne, kompas magnetyczny, 4 różdżki.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Times New Roman" w:cs="Times New Roman"/>
                <w:sz w:val="18"/>
                <w:szCs w:val="18"/>
              </w:rPr>
            </w:pPr>
            <w:r>
              <w:rPr>
                <w:rFonts w:eastAsia="Times New Roman" w:cs="Times New Roman" w:ascii="Cambria" w:hAnsi="Cambria"/>
                <w:b/>
                <w:sz w:val="18"/>
                <w:szCs w:val="18"/>
                <w:highlight w:val="white"/>
              </w:rPr>
              <w:t>Ława optyczna z pełnym wyposażeniem</w:t>
            </w:r>
            <w:r>
              <w:rPr>
                <w:rFonts w:eastAsia="Cambria" w:cs="Cambria" w:ascii="Cambria" w:hAnsi="Cambria"/>
                <w:sz w:val="18"/>
                <w:szCs w:val="18"/>
              </w:rPr>
              <w:t>składa się z ławy optycznej z anodyzowanego aluminium długości 120 cm z przesuwną skalą 100-centymetrową na boku ławy, elementów do mocowania na ławie części optycznych  i innych (niezbędnych do przeprowadzenia wszystkich doświadczeń podstawowych i dodatkowych), takich jak platforma, uchwyty do soczewek, stolik do pryzmatów, płytki z otworami i prowadnicami, przyrząd do wytwarzania promieni (z wbudowanymi lustrami na zawiasach, soczewką, prowadnicami bocznymi i przednią oraz źródłem światła) oraz bogatej gamy akcesoriów optycznych, takich jak: soczewki wklęsłe, wypukłe, podwójnie wklęsłe i podwójnie wypukłe, diafragmy z wąskimi i szerokimi szparami, zwierciadła płaskie i zakrzywione, filtry barwne i wzorniki kolorów, filtr z mieszaniem 3 barw, ekran biały, pryzmaty o różnych kątach, w tym także bloki pryzmatyczne, slajdy z otworami o różnych średnicach, z literą F, z podziałką i tarczami. Łącznie 66 podstawowych elementów wymienionych poniżej. Zestaw nie zawiera zasilacza. Pracownie nie posiadające zasilacza mogą go nabyć oddzielnie (parametry zasilacza: 3A, 12V).</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spacing w:lineRule="auto" w:line="240"/>
              <w:rPr>
                <w:rFonts w:ascii="Cambria" w:hAnsi="Cambria" w:eastAsia="Times New Roman" w:cs="Times New Roman"/>
                <w:b/>
                <w:b/>
                <w:sz w:val="18"/>
                <w:szCs w:val="18"/>
              </w:rPr>
            </w:pPr>
            <w:r>
              <w:rPr>
                <w:rFonts w:eastAsia="Times New Roman" w:cs="Times New Roman" w:ascii="Cambria" w:hAnsi="Cambria"/>
                <w:b/>
                <w:sz w:val="18"/>
                <w:szCs w:val="18"/>
              </w:rPr>
              <w:t>Zestaw do demonstracji Prawa Archimedesa</w:t>
            </w:r>
          </w:p>
          <w:p>
            <w:pPr>
              <w:pStyle w:val="Normal"/>
              <w:spacing w:lineRule="auto" w:line="240"/>
              <w:rPr>
                <w:rFonts w:ascii="Cambria" w:hAnsi="Cambria" w:eastAsia="Times New Roman" w:cs="Times New Roman"/>
                <w:b/>
                <w:b/>
                <w:sz w:val="18"/>
                <w:szCs w:val="18"/>
              </w:rPr>
            </w:pPr>
            <w:r>
              <w:rPr>
                <w:rFonts w:eastAsia="Times New Roman" w:cs="Times New Roman" w:ascii="Cambria" w:hAnsi="Cambria"/>
                <w:sz w:val="18"/>
                <w:szCs w:val="18"/>
              </w:rPr>
              <w:t>Pomoc w sposób jasny i poglądowy objaśnia prawo Archimedesa. Składa się ze statywu z ruchomym wieszakiem, na którym zawieszamy siłomierz, szklanej zlewki z rurką odprowadzającą skierowaną pionowo w dół, zlewki-odbieralnika oraz dwóch ciężarków – o kszt.ałcie regularnym i nieregularnym.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7F7F7"/>
              <w:spacing w:lineRule="auto" w:line="240"/>
              <w:jc w:val="both"/>
              <w:rPr>
                <w:rFonts w:ascii="Cambria" w:hAnsi="Cambria" w:eastAsia="Times New Roman" w:cs="Times New Roman"/>
                <w:b/>
                <w:b/>
                <w:sz w:val="18"/>
                <w:szCs w:val="18"/>
              </w:rPr>
            </w:pPr>
            <w:r>
              <w:rPr>
                <w:rFonts w:eastAsia="Times New Roman" w:cs="Times New Roman" w:ascii="Cambria" w:hAnsi="Cambria"/>
                <w:b/>
                <w:sz w:val="18"/>
                <w:szCs w:val="18"/>
              </w:rPr>
            </w:r>
          </w:p>
          <w:p>
            <w:pPr>
              <w:pStyle w:val="Normal"/>
              <w:shd w:val="clear" w:color="auto" w:fill="F7F7F7"/>
              <w:spacing w:lineRule="auto" w:line="240"/>
              <w:jc w:val="both"/>
              <w:rPr>
                <w:rFonts w:ascii="Cambria" w:hAnsi="Cambria"/>
                <w:b/>
                <w:b/>
                <w:sz w:val="18"/>
                <w:szCs w:val="18"/>
              </w:rPr>
            </w:pPr>
            <w:r>
              <w:rPr>
                <w:rFonts w:eastAsia="Times New Roman" w:cs="Times New Roman" w:ascii="Cambria" w:hAnsi="Cambria"/>
                <w:b/>
                <w:sz w:val="18"/>
                <w:szCs w:val="18"/>
              </w:rPr>
              <w:t>Zasilacz prądu stałego 0- 30V/0-3A z płynną regulacją napięcia i natężenia prądu</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Podstawowe parametry:</w:t>
            </w:r>
          </w:p>
          <w:p>
            <w:pPr>
              <w:pStyle w:val="Normal"/>
              <w:shd w:val="clear" w:color="auto" w:fill="F7F7F7"/>
              <w:spacing w:lineRule="auto" w:line="240"/>
              <w:jc w:val="both"/>
              <w:rPr>
                <w:rFonts w:ascii="Cambria" w:hAnsi="Cambria" w:eastAsia="Times New Roman" w:cs="Times New Roman"/>
                <w:sz w:val="18"/>
                <w:szCs w:val="18"/>
              </w:rPr>
            </w:pPr>
            <w:r>
              <w:rPr>
                <w:rFonts w:eastAsia="Times New Roman" w:cs="Times New Roman" w:ascii="Cambria" w:hAnsi="Cambria"/>
                <w:sz w:val="18"/>
                <w:szCs w:val="18"/>
              </w:rPr>
              <w:t>-płynnie regulowany zasilacz prądu stałego, przeznaczony szczególnie do zastosowań w placówkach edukacyjnych.</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 napięcie wyjściowe 0÷30 V</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 prąd wyjściowy 0÷3 A</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 stabilizacja napięcia i prądu</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 tętnienia 0,5mV rms (wart. skut.)</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 jednoczesny odczyt napięcia i prądu każdego z wyjść</w:t>
            </w:r>
          </w:p>
          <w:p>
            <w:pPr>
              <w:pStyle w:val="Normal"/>
              <w:shd w:val="clear" w:color="auto" w:fill="F7F7F7"/>
              <w:spacing w:lineRule="auto" w:line="240"/>
              <w:rPr>
                <w:rFonts w:ascii="Cambria" w:hAnsi="Cambria" w:eastAsia="Times New Roman" w:cs="Times New Roman"/>
                <w:sz w:val="18"/>
                <w:szCs w:val="18"/>
              </w:rPr>
            </w:pPr>
            <w:r>
              <w:rPr>
                <w:rFonts w:eastAsia="Times New Roman" w:cs="Times New Roman" w:ascii="Cambria" w:hAnsi="Cambria"/>
                <w:sz w:val="18"/>
                <w:szCs w:val="18"/>
              </w:rPr>
              <w:t>- wskaźniki cyfrowe 2 x LCD</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7F7F7"/>
              <w:spacing w:lineRule="auto" w:line="240"/>
              <w:jc w:val="both"/>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 xml:space="preserve">Zestaw czterech przyrządów do </w:t>
            </w:r>
            <w:r>
              <w:rPr>
                <w:rFonts w:eastAsia="Times New Roman" w:cs="Times New Roman" w:ascii="Cambria" w:hAnsi="Cambria"/>
                <w:b/>
                <w:sz w:val="18"/>
                <w:szCs w:val="18"/>
                <w:highlight w:val="white"/>
              </w:rPr>
              <w:t>demonstracji kszt.ałtu linii pola magnetycznego wokół przewodników z prądem.</w:t>
            </w:r>
            <w:r>
              <w:rPr>
                <w:rFonts w:eastAsia="Times New Roman" w:cs="Times New Roman" w:ascii="Cambria" w:hAnsi="Cambria"/>
                <w:sz w:val="18"/>
                <w:szCs w:val="18"/>
                <w:highlight w:val="white"/>
              </w:rPr>
              <w:t xml:space="preserve"> Odpowiednio ukształtowane przewodniki miedziane osadzone są na podstawie z przezroczystego plexiglasu,   </w:t>
            </w:r>
          </w:p>
          <w:p>
            <w:pPr>
              <w:pStyle w:val="Normal"/>
              <w:shd w:val="clear" w:color="auto" w:fill="F7F7F7"/>
              <w:spacing w:lineRule="auto" w:line="240"/>
              <w:jc w:val="both"/>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 xml:space="preserve">W skład zestawu wchodzą: </w:t>
            </w:r>
          </w:p>
          <w:p>
            <w:pPr>
              <w:pStyle w:val="Normal"/>
              <w:shd w:val="clear" w:color="auto" w:fill="F7F7F7"/>
              <w:spacing w:lineRule="auto" w:line="240"/>
              <w:jc w:val="both"/>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 xml:space="preserve">-przewodnik prostoliniowy </w:t>
            </w:r>
          </w:p>
          <w:p>
            <w:pPr>
              <w:pStyle w:val="Normal"/>
              <w:shd w:val="clear" w:color="auto" w:fill="F7F7F7"/>
              <w:spacing w:lineRule="auto" w:line="240"/>
              <w:jc w:val="both"/>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 xml:space="preserve">-przewodnik kołowy </w:t>
            </w:r>
          </w:p>
          <w:p>
            <w:pPr>
              <w:pStyle w:val="Normal"/>
              <w:shd w:val="clear" w:color="auto" w:fill="F7F7F7"/>
              <w:spacing w:lineRule="auto" w:line="240"/>
              <w:jc w:val="both"/>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 xml:space="preserve">-zwojnica </w:t>
            </w:r>
          </w:p>
          <w:p>
            <w:pPr>
              <w:pStyle w:val="Normal"/>
              <w:shd w:val="clear" w:color="auto" w:fill="F7F7F7"/>
              <w:spacing w:lineRule="auto" w:line="240"/>
              <w:jc w:val="both"/>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-przewodnik prostokątny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mbria" w:hAnsi="Cambria"/>
                <w:sz w:val="18"/>
                <w:szCs w:val="18"/>
              </w:rPr>
            </w:pPr>
            <w:r>
              <w:rPr>
                <w:rFonts w:ascii="Cambria" w:hAnsi="Cambria"/>
                <w:b/>
                <w:sz w:val="18"/>
                <w:szCs w:val="18"/>
              </w:rPr>
              <w:t>Generator van de Graffa</w:t>
            </w:r>
          </w:p>
          <w:p>
            <w:pPr>
              <w:pStyle w:val="Normal"/>
              <w:rPr>
                <w:rFonts w:ascii="Cambria" w:hAnsi="Cambria"/>
                <w:sz w:val="18"/>
                <w:szCs w:val="18"/>
              </w:rPr>
            </w:pPr>
            <w:r>
              <w:rPr>
                <w:rFonts w:ascii="Cambria" w:hAnsi="Cambria"/>
                <w:sz w:val="18"/>
                <w:szCs w:val="18"/>
              </w:rPr>
              <w:t>Model stosowany do ręcznego wytwarzania ładunków elektrycznych o napięciu rzędu kilku MVoltów.</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 xml:space="preserve">Przyrząd składający się  kulistej czaszy wykonanej  z mosiężnej blachy niklowanej o średnicy minimum 260 mm. </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 xml:space="preserve">W zestawie: konduktor kulisty na izolowanej rączce oraz młynek Franklina i miotełka. </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Napęd ręczny.</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model umożliwiający wykonanie doświadczeń co najmniej, tj. rozmieszczanie ładunków na powierzchni przewodnika, linie sił pola elektrycznego, działanie cieplne iskry, efekty świetlne wyładowań.</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Wysokość całkowita modelu minimum 740 mm</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Średnica czaszy: minimum fi 265 mm</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Średnica konduktora z uchwytem: minimum fi 95, L-395 mm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spacing w:lineRule="auto" w:line="240" w:before="0" w:after="0"/>
              <w:rPr>
                <w:rFonts w:ascii="Cambria" w:hAnsi="Cambria" w:eastAsia="Arial" w:cs="Arial"/>
                <w:b/>
                <w:b/>
                <w:sz w:val="18"/>
                <w:szCs w:val="18"/>
                <w:lang w:eastAsia="pl-PL" w:bidi="ar-SA"/>
              </w:rPr>
            </w:pPr>
            <w:r>
              <w:rPr>
                <w:rFonts w:eastAsia="Arial" w:cs="Arial" w:ascii="Cambria" w:hAnsi="Cambria"/>
                <w:b/>
                <w:sz w:val="18"/>
                <w:szCs w:val="18"/>
                <w:lang w:eastAsia="pl-PL" w:bidi="ar-SA"/>
              </w:rPr>
              <w:t>Zestaw doświadczeń z zakresu elektrostatyki</w:t>
            </w:r>
          </w:p>
          <w:p>
            <w:pPr>
              <w:pStyle w:val="Normal"/>
              <w:spacing w:lineRule="auto" w:line="240"/>
              <w:rPr>
                <w:rFonts w:ascii="Cambria" w:hAnsi="Cambria"/>
                <w:sz w:val="18"/>
                <w:szCs w:val="18"/>
              </w:rPr>
            </w:pPr>
            <w:r>
              <w:rPr>
                <w:rFonts w:ascii="Cambria" w:hAnsi="Cambria"/>
                <w:sz w:val="18"/>
                <w:szCs w:val="18"/>
              </w:rPr>
              <w:t>Zestaw pozwalający na przeprowadzenie doświadczeń w zakresie:</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elektryzowanie przewodników i izolatorów</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siłę elektrostatyczną, prawo Coulomba</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elektryzowanie ciał przez dotyk i przez indukcję</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pole elektrostatyczne, linie pola</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kondensator</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polaryzację dielektryków</w:t>
            </w:r>
          </w:p>
          <w:p>
            <w:pPr>
              <w:pStyle w:val="Normal"/>
              <w:spacing w:lineRule="auto" w:line="240"/>
              <w:rPr>
                <w:rFonts w:ascii="Cambria" w:hAnsi="Cambria"/>
                <w:b/>
                <w:b/>
                <w:sz w:val="18"/>
                <w:szCs w:val="18"/>
              </w:rPr>
            </w:pPr>
            <w:r>
              <w:rPr>
                <w:rFonts w:ascii="Cambria" w:hAnsi="Cambria"/>
                <w:b/>
                <w:sz w:val="18"/>
                <w:szCs w:val="18"/>
              </w:rPr>
              <w:t>W skład wyrobu wchodzą co najmniej:</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elektroskop</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elektrofor</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pręt szklany</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pręt metalowy</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pręt ebonitowy</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wahadło elektryczne</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statyw izolacyjny</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podstawa obrotowa do lasek (prętów)</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butelka lejdejska</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rozbrajacz</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folia aluminiowa</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neonówka</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Całość dostarczana w pudełku z wydzielonymi przegrodami.</w:t>
            </w:r>
          </w:p>
          <w:p>
            <w:pPr>
              <w:pStyle w:val="Normal"/>
              <w:rPr>
                <w:rFonts w:ascii="Cambria" w:hAnsi="Cambria"/>
                <w:b/>
                <w:b/>
                <w:sz w:val="18"/>
                <w:szCs w:val="18"/>
              </w:rPr>
            </w:pPr>
            <w:r>
              <w:rPr>
                <w:rFonts w:ascii="Cambria" w:hAnsi="Cambria"/>
                <w:b/>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9"/>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before="0" w:after="0"/>
              <w:rPr>
                <w:rFonts w:ascii="Cambria" w:hAnsi="Cambria" w:eastAsia="Cambria" w:cs="Cambria"/>
                <w:b/>
                <w:b/>
                <w:sz w:val="18"/>
                <w:szCs w:val="18"/>
                <w:lang w:eastAsia="pl-PL" w:bidi="ar-SA"/>
              </w:rPr>
            </w:pPr>
            <w:r>
              <w:rPr>
                <w:rFonts w:eastAsia="Cambria" w:cs="Cambria" w:ascii="Cambria" w:hAnsi="Cambria"/>
                <w:b/>
                <w:sz w:val="18"/>
                <w:szCs w:val="18"/>
                <w:lang w:eastAsia="pl-PL" w:bidi="ar-SA"/>
              </w:rPr>
              <w:t>zestaw podstawy elektryczności</w:t>
            </w:r>
          </w:p>
          <w:p>
            <w:pPr>
              <w:pStyle w:val="Normal"/>
              <w:shd w:val="clear" w:color="auto" w:fill="FFFFFF"/>
              <w:spacing w:lineRule="auto" w:line="240" w:before="0" w:after="0"/>
              <w:rPr>
                <w:rFonts w:ascii="Cambria" w:hAnsi="Cambria" w:eastAsia="Cambria" w:cs="Cambria"/>
                <w:sz w:val="18"/>
                <w:szCs w:val="18"/>
                <w:lang w:eastAsia="pl-PL" w:bidi="ar-SA"/>
              </w:rPr>
            </w:pPr>
            <w:r>
              <w:rPr>
                <w:rFonts w:eastAsia="Cambria" w:cs="Cambria" w:ascii="Cambria" w:hAnsi="Cambria"/>
                <w:sz w:val="18"/>
                <w:szCs w:val="18"/>
                <w:lang w:eastAsia="pl-PL" w:bidi="ar-SA"/>
              </w:rPr>
              <w:t>Zestaw do budowania podstawowych obwodów elektrycznych. Elementy obwodu są zamocowane na przezroczystych płytkach tak, by widoczny był cały obwód. Połączeń elektrycznych płytek dokonuje się łatwo i szybko poprzez specjalne magnetyczne styki. W zestawie 6 płytek, (3 żarówki) i podstawki, brzęczyk, włącznik przyciskowy, 2 przewody krokodylkowe, łączniki baterii, druty. Wymagane 3 baterie R14 dołączyć do zestawu.</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vAlign w:val="center"/>
          </w:tcPr>
          <w:p>
            <w:pPr>
              <w:pStyle w:val="Normal"/>
              <w:numPr>
                <w:ilvl w:val="3"/>
                <w:numId w:val="154"/>
              </w:numPr>
              <w:spacing w:lineRule="auto" w:line="240" w:before="200" w:after="120"/>
              <w:ind w:left="357" w:hanging="357"/>
              <w:contextualSpacing/>
              <w:jc w:val="center"/>
              <w:rPr/>
            </w:pPr>
            <w:r>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doposażenie pracowni biologicznej</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5"/>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b/>
                <w:sz w:val="18"/>
                <w:szCs w:val="18"/>
                <w:highlight w:val="white"/>
              </w:rPr>
              <w:t>Bezprzewodowa (radiowa) stacja pogodowa</w:t>
            </w:r>
            <w:r>
              <w:rPr>
                <w:rFonts w:eastAsia="Times New Roman" w:cs="Times New Roman" w:ascii="Cambria" w:hAnsi="Cambria"/>
                <w:sz w:val="18"/>
                <w:szCs w:val="18"/>
                <w:highlight w:val="white"/>
              </w:rPr>
              <w:t xml:space="preserve"> z 4 czujnikami do pomiaru, zapisu i analizy pogody</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Dokonuje pomiaru temperatury, opadów, wilgotności względnej powietrza, kierunku i szybkości wiatru</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Wyświetlacz LCD z 5 przyciskami do czytelnej prezentacji danych pogodowych</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Radiowa transmisja danych: brak konieczności okablowania stacji i wyświetlacza</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Monitoring klimatu wewnętrznego: Moduł wewnętrzny mierzy co 48 sekund temperaturę i wilgotność względną powietrza</w:t>
            </w:r>
          </w:p>
          <w:p>
            <w:pPr>
              <w:pStyle w:val="Normal"/>
              <w:pBdr>
                <w:bottom w:val="single" w:sz="6" w:space="7" w:color="E1E1E1"/>
              </w:pBdr>
              <w:spacing w:lineRule="auto" w:line="240"/>
              <w:rPr>
                <w:rFonts w:ascii="Cambria" w:hAnsi="Cambria" w:eastAsia="Times New Roman" w:cs="Times New Roman"/>
                <w:b/>
                <w:b/>
                <w:sz w:val="18"/>
                <w:szCs w:val="18"/>
                <w:highlight w:val="white"/>
              </w:rPr>
            </w:pPr>
            <w:r>
              <w:rPr>
                <w:rFonts w:eastAsia="Times New Roman" w:cs="Times New Roman" w:ascii="Cambria" w:hAnsi="Cambria"/>
                <w:b/>
                <w:sz w:val="18"/>
                <w:szCs w:val="18"/>
                <w:highlight w:val="white"/>
              </w:rPr>
              <w:t>Właściwości:</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Maksymalny zasięg radiowy: 100 m (w optymalnych warunkach)</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Częstotliwość nadawania: 868 MHz</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Wskaźnik temperatury wewnętrznej i zewnętrznej w °C</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Zakres temperatury wewnętrznej: 0 do 50 °C (rozdzielczość 0,1°)</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Zakres temperatury zewnętrznej: -40 do 65 °C (rozdzielczość 0,1°)</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Wskaźnik względnej wilgotności powietrza wewnątrz i na zewnątrz</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Zakres pomiarowy wilgotności powietrza (na zewnątrz): 1 do 99% (rozdzielczość 1%)</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Zakres pomiarowy wilgotności powietrza (wewnątrz): 10 do 99% (rozdzielczość 1%)</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Wskaźnik ilości opadów (w ciągu godziny, dnia, miesiąca, roku)</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Wskaźnik ilości opadów: 0 do 9999 mm (rozdzielczość: 0,3 mm do 1000 mm / 1 mm ponad 1000 mm)</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Prędkość wiatru w km/h (0 do 180 km/h)</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Wskaźnik kierunku wiatru poprzez różę wiatrów na wyświetlaczu LCD</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Ustawiany alarm pogodowy (ostrzega przed wystąpieniem określonych zdarzeń pogodowych)</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Automatyczny zapis danych na temat pogody</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Zapis wszystkich wartości maksymalnych i minimalnych z datą i godziną</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Wbudowany zegar radiowy i permanentny kalendarz</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Wyświetlacz przystosowany do montażu na ścianie lub ustawienia jako tablet</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Stopień ochrony stacji zewnętrznej: IPX3 (zabezpiecza przed padającą wodą rozbryzgową do 60° względem prostopadłej)</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Zasilanie czujników pomiarowych: 2x bateria AA</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Zasilanie wyświetlacza: 3x bateria AA</w:t>
            </w:r>
          </w:p>
          <w:p>
            <w:pPr>
              <w:pStyle w:val="Normal"/>
              <w:pBdr>
                <w:bottom w:val="single" w:sz="6" w:space="7" w:color="E1E1E1"/>
              </w:pBdr>
              <w:spacing w:lineRule="auto" w:line="240"/>
              <w:rPr>
                <w:rFonts w:ascii="Cambria" w:hAnsi="Cambria" w:eastAsia="Times New Roman" w:cs="Times New Roman"/>
                <w:b/>
                <w:b/>
                <w:sz w:val="18"/>
                <w:szCs w:val="18"/>
                <w:highlight w:val="white"/>
              </w:rPr>
            </w:pPr>
            <w:r>
              <w:rPr>
                <w:rFonts w:eastAsia="Times New Roman" w:cs="Times New Roman" w:ascii="Cambria" w:hAnsi="Cambria"/>
                <w:b/>
                <w:sz w:val="18"/>
                <w:szCs w:val="18"/>
                <w:highlight w:val="white"/>
              </w:rPr>
              <w:t>Zakres dostawy:</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 x antena czujnikowa (zestaw montażowy)</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 x wyświetlacz</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Wymiary wyświetlacza: ok. 14 x 9 x 3 cm (SxWxG)</w:t>
            </w:r>
          </w:p>
          <w:p>
            <w:pPr>
              <w:pStyle w:val="Normal"/>
              <w:pBdr>
                <w:bottom w:val="single" w:sz="6" w:space="7" w:color="E1E1E1"/>
              </w:pBdr>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Wymiary ekranu LCD: ok. 8 x 6 cm (DxS)</w:t>
            </w:r>
          </w:p>
          <w:p>
            <w:pPr>
              <w:pStyle w:val="Normal"/>
              <w:pBdr>
                <w:bottom w:val="single" w:sz="6" w:space="7" w:color="E1E1E1"/>
              </w:pBdr>
              <w:spacing w:lineRule="auto" w:line="240"/>
              <w:rPr>
                <w:rFonts w:ascii="Cambria" w:hAnsi="Cambria" w:eastAsia="Times New Roman" w:cs="Times New Roman"/>
                <w:sz w:val="18"/>
                <w:szCs w:val="18"/>
              </w:rPr>
            </w:pPr>
            <w:r>
              <w:rPr>
                <w:rFonts w:eastAsia="Times New Roman" w:cs="Times New Roman" w:ascii="Cambria" w:hAnsi="Cambria"/>
                <w:sz w:val="18"/>
                <w:szCs w:val="18"/>
                <w:highlight w:val="white"/>
              </w:rPr>
              <w:t>Wymiary anteny czujnikowej: ok. 49 x 52 cm (Øxwys.</w:t>
            </w:r>
            <w:r>
              <w:rPr>
                <w:rFonts w:eastAsia="Times New Roman" w:cs="Times New Roman" w:ascii="Cambria" w:hAnsi="Cambria"/>
                <w:sz w:val="18"/>
                <w:szCs w:val="18"/>
              </w:rPr>
              <w:t>_</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5"/>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Szkolny zestaw do badania wody, gleby i powietrza</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reagentów, naczyń i przyrządów niezbędnych do wykonania 100 badań (testów) każdego wskaźnika (razem 500 testów) i określenia następujących wskaźników jakości wody: 1) zawartość tlenu rozpuszczonego w wodzie, 2) zasadowość, 3) kwasowość, 4) poziom dwutlenku węgla, 5) twardość wody. Pomiarów dokonuje się metodą miareczkowania. Zestaw zawiera m.in. wodoszczelny, elektroniczny pH-metr z elektrodą i wyświetlaczem ciekłokrystalicznym, na baterie (700 godzin ciągłego użytkowania; dołączone bufory do kalibracji). Zawartość zestawu umieszczona jest w specjalnej, przenośnej walizce z tworzywa sztucznego, co umożliwia swobodne...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5"/>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Fartuch laboratoryjny rozm. 164 cm - Fartuch laboratoryjny dziecięcy, wykonany z bawełny, z zapięciem na guziki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5"/>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 xml:space="preserve">Rękawiczki bezpudrowe M 100 szt. Odpowiednie dla alergików, rękawice nitrylowe, bezpudrowe, jednorazowego użytku. teksturowane końcówki palców.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op.</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5"/>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Okulary ochronne szer. 19,5 cm</w:t>
            </w:r>
          </w:p>
          <w:p>
            <w:pPr>
              <w:pStyle w:val="Normal"/>
              <w:rPr>
                <w:rFonts w:ascii="Cambria" w:hAnsi="Cambria" w:eastAsia="Cambria" w:cs="Cambria"/>
                <w:sz w:val="18"/>
                <w:szCs w:val="18"/>
              </w:rPr>
            </w:pPr>
            <w:r>
              <w:rPr>
                <w:rFonts w:eastAsia="Cambria" w:cs="Cambria" w:ascii="Cambria" w:hAnsi="Cambria"/>
                <w:sz w:val="18"/>
                <w:szCs w:val="18"/>
              </w:rPr>
              <w:t>Okulary ochronne z tworzywa sztucznego, z otworami wentylacyjnymi i z gumka pozwalająca dopasować okulary do rozmiaru głowy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rHeight w:val="1200" w:hRule="atLeast"/>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5"/>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kącik badacz bezkręgowce i ptaki zestaw dla SP</w:t>
            </w:r>
          </w:p>
          <w:p>
            <w:pPr>
              <w:pStyle w:val="Normal"/>
              <w:spacing w:lineRule="auto" w:line="240"/>
              <w:rPr>
                <w:rFonts w:ascii="Cambria" w:hAnsi="Cambria" w:eastAsia="Cambria" w:cs="Cambria"/>
                <w:sz w:val="18"/>
                <w:szCs w:val="18"/>
              </w:rPr>
            </w:pPr>
            <w:r>
              <w:rPr>
                <w:rFonts w:ascii="Cambria" w:hAnsi="Cambria"/>
                <w:sz w:val="18"/>
                <w:szCs w:val="18"/>
                <w:highlight w:val="white"/>
              </w:rPr>
              <w:t>Zestaw zawiera pojemniki do odławiania owadów, pudełko do obserwacji z lupą i siatką pomiarową, mikroskop ręczny z pod-świetleniem, lupę z rączką, pęsety, pędzelek, latarkę podręczną oraz siatkę do odławiania owadów latających. Całość umieszczona jest w wodoodpornym kuferku z tworzywa sztucznego.</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5"/>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mikroskop z kamerą usb</w:t>
            </w:r>
          </w:p>
          <w:p>
            <w:pPr>
              <w:pStyle w:val="Normal"/>
              <w:shd w:val="clear" w:color="auto" w:fill="FFFFFF"/>
              <w:rPr>
                <w:rFonts w:ascii="Cambria" w:hAnsi="Cambria" w:eastAsia="Times New Roman" w:cs="Times New Roman"/>
                <w:sz w:val="18"/>
                <w:szCs w:val="18"/>
                <w:highlight w:val="white"/>
              </w:rPr>
            </w:pPr>
            <w:r>
              <w:rPr>
                <w:rFonts w:eastAsia="Times New Roman" w:cs="Times New Roman" w:ascii="Cambria" w:hAnsi="Cambria"/>
                <w:b/>
                <w:sz w:val="18"/>
                <w:szCs w:val="18"/>
                <w:highlight w:val="white"/>
              </w:rPr>
              <w:t>Mikroskop Biolux AL/NV</w:t>
            </w:r>
            <w:r>
              <w:rPr>
                <w:rFonts w:eastAsia="Times New Roman" w:cs="Times New Roman" w:ascii="Cambria" w:hAnsi="Cambria"/>
                <w:sz w:val="18"/>
                <w:szCs w:val="18"/>
                <w:highlight w:val="white"/>
              </w:rPr>
              <w:t xml:space="preserve"> to kompaktowy, wszechstronny mikroskop dla studentów i początkujących. Trzy obiektywy w połączeniu z dwoma okularami i soczewką Barlowa pozwalają uzyskać powiększenia od 20x do 1280x. Wyposażony w oświetlenie typu LED (230V) oraz regulację natężenia oświetlenia zarówno dla oświetlenia górnego jak i dolnego. Przełącznik wyboru rodzaju oświetlenia umożliwia badanie w świetle przechodzącym, odbitym lub jednoczesny wybór obu oświetleń.</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Precyzyjny, mechaniczny stolik umożliwia dokładne ustawienie preparatu.</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Korpus mikroskopu Biolux AL/NV wykonany z metalowego odlewu.</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Stabilny, metalowy korpus zapewnia pewne ustawienie mikroskopu.</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Dołączony PC okular umożliwia wykorzystanie techniki komputerowej w nauce przyrody i biologii. </w:t>
            </w:r>
          </w:p>
          <w:p>
            <w:pPr>
              <w:pStyle w:val="Normal"/>
              <w:shd w:val="clear" w:color="auto" w:fill="FFFFFF"/>
              <w:rPr>
                <w:rFonts w:ascii="Cambria" w:hAnsi="Cambria" w:eastAsia="Times New Roman" w:cs="Times New Roman"/>
                <w:b/>
                <w:b/>
                <w:sz w:val="18"/>
                <w:szCs w:val="18"/>
                <w:highlight w:val="white"/>
              </w:rPr>
            </w:pPr>
            <w:r>
              <w:rPr>
                <w:rFonts w:eastAsia="Times New Roman" w:cs="Times New Roman" w:ascii="Cambria" w:hAnsi="Cambria"/>
                <w:b/>
                <w:sz w:val="18"/>
                <w:szCs w:val="18"/>
                <w:highlight w:val="white"/>
              </w:rPr>
              <w:t>Wyposażenie:</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PC okular (640x480 pixeli) z kablem USB</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Oprogramowanie na płycie CD</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Oświetlenie górne i dolne</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Regulacja natężenia oświetlenia</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Stolik krzyżowy ze skalą noniuszową</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Kolorowe filtry na obrotowej tarczy pod stolikiem</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Zestaw preparatów</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Zestaw szkiełek do przygotowywania preparatów</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Zestaw do przygotowywania preparatów (nożyczki itp)</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Gilotynka</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Baterie R6-3szt.</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Walizka do transportu i przechowywania</w:t>
            </w:r>
          </w:p>
          <w:p>
            <w:pPr>
              <w:pStyle w:val="Normal"/>
              <w:shd w:val="clear" w:color="auto" w:fill="FFFFFF"/>
              <w:rPr>
                <w:rFonts w:ascii="Cambria" w:hAnsi="Cambria" w:eastAsia="Times New Roman" w:cs="Times New Roman"/>
                <w:b/>
                <w:b/>
                <w:sz w:val="18"/>
                <w:szCs w:val="18"/>
                <w:highlight w:val="white"/>
              </w:rPr>
            </w:pPr>
            <w:r>
              <w:rPr>
                <w:rFonts w:eastAsia="Times New Roman" w:cs="Times New Roman" w:ascii="Cambria" w:hAnsi="Cambria"/>
                <w:b/>
                <w:sz w:val="18"/>
                <w:szCs w:val="18"/>
                <w:highlight w:val="white"/>
              </w:rPr>
              <w:t>PC okular</w:t>
            </w:r>
          </w:p>
          <w:p>
            <w:pPr>
              <w:pStyle w:val="Normal"/>
              <w:shd w:val="clear" w:color="auto" w:fill="FFFFFF"/>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Elektroniczny okular daje użytkownikowi niezwykłe możliwości. Obserwowany preparat na bieżąco widoczny jest na ekranie monitora. Od teraz możesz prowadzić swoje obserwacje w wygodnej pozycji. Okular umożliwia robienie zdjęć i filmów obserwowanym obiektom. Takie zdjęcia można potem dowolnie edytować, udostępniać innym osobom i wysyłać przez Internet.</w:t>
            </w:r>
          </w:p>
          <w:p>
            <w:pPr>
              <w:pStyle w:val="Normal"/>
              <w:shd w:val="clear" w:color="auto" w:fill="FFFFFF"/>
              <w:rPr>
                <w:rFonts w:ascii="Cambria" w:hAnsi="Cambria" w:eastAsia="Times New Roman" w:cs="Times New Roman"/>
                <w:b/>
                <w:b/>
                <w:sz w:val="18"/>
                <w:szCs w:val="18"/>
                <w:highlight w:val="white"/>
              </w:rPr>
            </w:pPr>
            <w:r>
              <w:rPr>
                <w:rFonts w:eastAsia="Times New Roman" w:cs="Times New Roman" w:ascii="Cambria" w:hAnsi="Cambria"/>
                <w:b/>
                <w:sz w:val="18"/>
                <w:szCs w:val="18"/>
                <w:highlight w:val="white"/>
              </w:rPr>
              <w:t>Dane techniczne PC okularu:</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rozdzielczość: 640x480 pikseli</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oprogramowanie umożliwiające zapis obrazu na dysk komputera</w:t>
            </w:r>
          </w:p>
          <w:p>
            <w:pPr>
              <w:pStyle w:val="Normal"/>
              <w:numPr>
                <w:ilvl w:val="0"/>
                <w:numId w:val="162"/>
              </w:numPr>
              <w:spacing w:lineRule="auto" w:line="240"/>
              <w:ind w:left="357" w:hanging="357"/>
              <w:rPr>
                <w:rFonts w:ascii="Cambria" w:hAnsi="Cambria" w:eastAsia="Cambria" w:cs="Cambria"/>
                <w:sz w:val="18"/>
                <w:szCs w:val="18"/>
                <w:lang w:val="en-US"/>
              </w:rPr>
            </w:pPr>
            <w:r>
              <w:rPr>
                <w:rFonts w:eastAsia="Cambria" w:cs="Cambria" w:ascii="Cambria" w:hAnsi="Cambria"/>
                <w:sz w:val="18"/>
                <w:szCs w:val="18"/>
                <w:lang w:val="en-US"/>
              </w:rPr>
              <w:t>sterowniki: Win 10, Win 98 SE, Win 2000, Win ME, Win XP, Win Vista</w:t>
            </w:r>
          </w:p>
          <w:p>
            <w:pPr>
              <w:pStyle w:val="Normal"/>
              <w:numPr>
                <w:ilvl w:val="0"/>
                <w:numId w:val="162"/>
              </w:numPr>
              <w:spacing w:lineRule="auto" w:line="240"/>
              <w:ind w:left="357" w:hanging="357"/>
              <w:rPr>
                <w:color w:val="000000"/>
                <w:highlight w:val="white"/>
              </w:rPr>
            </w:pPr>
            <w:r>
              <w:rPr>
                <w:rFonts w:eastAsia="Cambria" w:cs="Cambria" w:ascii="Cambria" w:hAnsi="Cambria"/>
                <w:sz w:val="18"/>
                <w:szCs w:val="18"/>
              </w:rPr>
              <w:t>kabel USB</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5"/>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highlight w:val="white"/>
              </w:rPr>
            </w:pPr>
            <w:r>
              <w:rPr>
                <w:rFonts w:eastAsia="Cambria" w:cs="Cambria" w:ascii="Cambria" w:hAnsi="Cambria"/>
                <w:b/>
                <w:sz w:val="18"/>
                <w:szCs w:val="18"/>
              </w:rPr>
              <w:t>Mikroskop optyczny  szkolny</w:t>
            </w:r>
            <w:r>
              <w:rPr>
                <w:rFonts w:eastAsia="Cambria" w:cs="Cambria" w:ascii="Cambria" w:hAnsi="Cambria"/>
                <w:sz w:val="18"/>
                <w:szCs w:val="18"/>
              </w:rPr>
              <w:t xml:space="preserve">,  przez co Zamawiający rozumie: </w:t>
            </w:r>
            <w:r>
              <w:rPr>
                <w:rFonts w:eastAsia="Cambria" w:cs="Cambria" w:ascii="Cambria" w:hAnsi="Cambria"/>
                <w:sz w:val="18"/>
                <w:szCs w:val="18"/>
                <w:highlight w:val="white"/>
              </w:rPr>
              <w:t>Głowica: monokularowa,  [ 3 szt.uki]</w:t>
            </w:r>
          </w:p>
          <w:p>
            <w:pPr>
              <w:pStyle w:val="Normal"/>
              <w:spacing w:lineRule="auto" w:line="240"/>
              <w:rPr>
                <w:rFonts w:ascii="Cambria" w:hAnsi="Cambria" w:eastAsia="Cambria" w:cs="Cambria"/>
                <w:sz w:val="18"/>
                <w:szCs w:val="18"/>
                <w:highlight w:val="white"/>
              </w:rPr>
            </w:pPr>
            <w:r>
              <w:rPr>
                <w:rFonts w:eastAsia="Cambria" w:cs="Cambria" w:ascii="Cambria" w:hAnsi="Cambria"/>
                <w:sz w:val="18"/>
                <w:szCs w:val="18"/>
                <w:highlight w:val="white"/>
              </w:rPr>
              <w:t>obrotowa 360°, nachylana pod kątem 45°</w:t>
            </w:r>
            <w:r>
              <w:rPr>
                <w:rFonts w:eastAsia="Cambria" w:cs="Cambria" w:ascii="Cambria" w:hAnsi="Cambria"/>
                <w:sz w:val="18"/>
                <w:szCs w:val="18"/>
              </w:rPr>
              <w:br/>
            </w:r>
            <w:r>
              <w:rPr>
                <w:rFonts w:eastAsia="Cambria" w:cs="Cambria" w:ascii="Cambria" w:hAnsi="Cambria"/>
                <w:sz w:val="18"/>
                <w:szCs w:val="18"/>
                <w:highlight w:val="white"/>
              </w:rPr>
              <w:t>Materiał układu optycznego: szkło optyczne</w:t>
            </w:r>
            <w:r>
              <w:rPr>
                <w:rFonts w:eastAsia="Cambria" w:cs="Cambria" w:ascii="Cambria" w:hAnsi="Cambria"/>
                <w:sz w:val="18"/>
                <w:szCs w:val="18"/>
              </w:rPr>
              <w:br/>
            </w:r>
            <w:r>
              <w:rPr>
                <w:rFonts w:eastAsia="Cambria" w:cs="Cambria" w:ascii="Cambria" w:hAnsi="Cambria"/>
                <w:sz w:val="18"/>
                <w:szCs w:val="18"/>
                <w:highlight w:val="white"/>
              </w:rPr>
              <w:t>Powiększenie, x: 64–640</w:t>
            </w:r>
            <w:r>
              <w:rPr>
                <w:rFonts w:eastAsia="Cambria" w:cs="Cambria" w:ascii="Cambria" w:hAnsi="Cambria"/>
                <w:sz w:val="18"/>
                <w:szCs w:val="18"/>
              </w:rPr>
              <w:br/>
            </w:r>
            <w:r>
              <w:rPr>
                <w:rFonts w:eastAsia="Cambria" w:cs="Cambria" w:ascii="Cambria" w:hAnsi="Cambria"/>
                <w:sz w:val="18"/>
                <w:szCs w:val="18"/>
                <w:highlight w:val="white"/>
              </w:rPr>
              <w:t>Średnica tubusu okularu, mm: 23,2</w:t>
            </w:r>
            <w:r>
              <w:rPr>
                <w:rFonts w:eastAsia="Cambria" w:cs="Cambria" w:ascii="Cambria" w:hAnsi="Cambria"/>
                <w:sz w:val="18"/>
                <w:szCs w:val="18"/>
              </w:rPr>
              <w:br/>
            </w:r>
            <w:r>
              <w:rPr>
                <w:rFonts w:eastAsia="Cambria" w:cs="Cambria" w:ascii="Cambria" w:hAnsi="Cambria"/>
                <w:sz w:val="18"/>
                <w:szCs w:val="18"/>
                <w:highlight w:val="white"/>
              </w:rPr>
              <w:t>Okulary: WF16x</w:t>
            </w:r>
            <w:r>
              <w:rPr>
                <w:rFonts w:eastAsia="Cambria" w:cs="Cambria" w:ascii="Cambria" w:hAnsi="Cambria"/>
                <w:sz w:val="18"/>
                <w:szCs w:val="18"/>
              </w:rPr>
              <w:br/>
            </w:r>
            <w:r>
              <w:rPr>
                <w:rFonts w:eastAsia="Cambria" w:cs="Cambria" w:ascii="Cambria" w:hAnsi="Cambria"/>
                <w:sz w:val="18"/>
                <w:szCs w:val="18"/>
                <w:highlight w:val="white"/>
              </w:rPr>
              <w:t>Soczewki obiektywowe: 4х, 10х, 40хs (z amortyzacją)</w:t>
            </w:r>
            <w:r>
              <w:rPr>
                <w:rFonts w:eastAsia="Cambria" w:cs="Cambria" w:ascii="Cambria" w:hAnsi="Cambria"/>
                <w:sz w:val="18"/>
                <w:szCs w:val="18"/>
              </w:rPr>
              <w:br/>
            </w:r>
            <w:r>
              <w:rPr>
                <w:rFonts w:eastAsia="Cambria" w:cs="Cambria" w:ascii="Cambria" w:hAnsi="Cambria"/>
                <w:sz w:val="18"/>
                <w:szCs w:val="18"/>
                <w:highlight w:val="white"/>
              </w:rPr>
              <w:t>Rewolwer: 3 obiektywy</w:t>
            </w:r>
            <w:r>
              <w:rPr>
                <w:rFonts w:eastAsia="Cambria" w:cs="Cambria" w:ascii="Cambria" w:hAnsi="Cambria"/>
                <w:sz w:val="18"/>
                <w:szCs w:val="18"/>
              </w:rPr>
              <w:br/>
            </w:r>
            <w:r>
              <w:rPr>
                <w:rFonts w:eastAsia="Cambria" w:cs="Cambria" w:ascii="Cambria" w:hAnsi="Cambria"/>
                <w:sz w:val="18"/>
                <w:szCs w:val="18"/>
                <w:highlight w:val="white"/>
              </w:rPr>
              <w:t>Stolik, mm: 90x90, z zaciskami</w:t>
            </w:r>
            <w:r>
              <w:rPr>
                <w:rFonts w:eastAsia="Cambria" w:cs="Cambria" w:ascii="Cambria" w:hAnsi="Cambria"/>
                <w:sz w:val="18"/>
                <w:szCs w:val="18"/>
              </w:rPr>
              <w:br/>
            </w:r>
            <w:r>
              <w:rPr>
                <w:rFonts w:eastAsia="Cambria" w:cs="Cambria" w:ascii="Cambria" w:hAnsi="Cambria"/>
                <w:sz w:val="18"/>
                <w:szCs w:val="18"/>
                <w:highlight w:val="white"/>
              </w:rPr>
              <w:t>Zakres ruchu stolika, z użyciem mechanizmu ustawiania ostrości, mm: 0-8, pionowy</w:t>
            </w:r>
            <w:r>
              <w:rPr>
                <w:rFonts w:eastAsia="Cambria" w:cs="Cambria" w:ascii="Cambria" w:hAnsi="Cambria"/>
                <w:sz w:val="18"/>
                <w:szCs w:val="18"/>
              </w:rPr>
              <w:br/>
            </w:r>
            <w:r>
              <w:rPr>
                <w:rFonts w:eastAsia="Cambria" w:cs="Cambria" w:ascii="Cambria" w:hAnsi="Cambria"/>
                <w:sz w:val="18"/>
                <w:szCs w:val="18"/>
                <w:highlight w:val="white"/>
              </w:rPr>
              <w:t>Kondensor: NA 0,65</w:t>
            </w:r>
            <w:r>
              <w:rPr>
                <w:rFonts w:eastAsia="Cambria" w:cs="Cambria" w:ascii="Cambria" w:hAnsi="Cambria"/>
                <w:sz w:val="18"/>
                <w:szCs w:val="18"/>
              </w:rPr>
              <w:br/>
            </w:r>
            <w:r>
              <w:rPr>
                <w:rFonts w:eastAsia="Cambria" w:cs="Cambria" w:ascii="Cambria" w:hAnsi="Cambria"/>
                <w:sz w:val="18"/>
                <w:szCs w:val="18"/>
                <w:highlight w:val="white"/>
              </w:rPr>
              <w:t>Diafragma: obrotowa diafragma (6 apertury)</w:t>
            </w:r>
            <w:r>
              <w:rPr>
                <w:rFonts w:eastAsia="Cambria" w:cs="Cambria" w:ascii="Cambria" w:hAnsi="Cambria"/>
                <w:sz w:val="18"/>
                <w:szCs w:val="18"/>
              </w:rPr>
              <w:br/>
            </w:r>
            <w:r>
              <w:rPr>
                <w:rFonts w:eastAsia="Cambria" w:cs="Cambria" w:ascii="Cambria" w:hAnsi="Cambria"/>
                <w:sz w:val="18"/>
                <w:szCs w:val="18"/>
                <w:highlight w:val="white"/>
              </w:rPr>
              <w:t>Regulacja ostrości: zgrubna</w:t>
            </w:r>
          </w:p>
          <w:p>
            <w:pPr>
              <w:pStyle w:val="Normal"/>
              <w:spacing w:lineRule="auto" w:line="240"/>
              <w:rPr>
                <w:rFonts w:ascii="Cambria" w:hAnsi="Cambria" w:eastAsia="Cambria" w:cs="Cambria"/>
                <w:sz w:val="18"/>
                <w:szCs w:val="18"/>
                <w:highlight w:val="white"/>
              </w:rPr>
            </w:pPr>
            <w:r>
              <w:rPr>
                <w:rFonts w:eastAsia="Cambria" w:cs="Cambria" w:ascii="Cambria" w:hAnsi="Cambria"/>
                <w:sz w:val="18"/>
                <w:szCs w:val="18"/>
                <w:highlight w:val="white"/>
              </w:rPr>
              <w:t>Korpus metalowy.</w:t>
            </w:r>
          </w:p>
          <w:p>
            <w:pPr>
              <w:pStyle w:val="Normal"/>
              <w:spacing w:lineRule="auto" w:line="240"/>
              <w:rPr>
                <w:rFonts w:ascii="Cambria" w:hAnsi="Cambria" w:eastAsia="Cambria" w:cs="Cambria"/>
                <w:sz w:val="18"/>
                <w:szCs w:val="18"/>
              </w:rPr>
            </w:pPr>
            <w:r>
              <w:rPr>
                <w:rFonts w:eastAsia="Cambria" w:cs="Cambria" w:ascii="Cambria" w:hAnsi="Cambria"/>
                <w:sz w:val="18"/>
                <w:szCs w:val="18"/>
              </w:rPr>
              <w:t>Mikroskop w zestawie z walizką</w:t>
              <w:br/>
              <w:t>Walizka powinna zawierać:</w:t>
            </w:r>
          </w:p>
          <w:p>
            <w:pPr>
              <w:pStyle w:val="Normal"/>
              <w:rPr>
                <w:rFonts w:ascii="Cambria" w:hAnsi="Cambria" w:eastAsia="Cambria" w:cs="Cambria"/>
                <w:sz w:val="18"/>
                <w:szCs w:val="18"/>
              </w:rPr>
            </w:pPr>
            <w:r>
              <w:rPr>
                <w:rFonts w:eastAsia="Cambria" w:cs="Cambria" w:ascii="Cambria" w:hAnsi="Cambria"/>
                <w:sz w:val="18"/>
                <w:szCs w:val="18"/>
              </w:rPr>
              <w:t>- przyrząd do cięcia preparatów</w:t>
            </w:r>
          </w:p>
          <w:p>
            <w:pPr>
              <w:pStyle w:val="Normal"/>
              <w:rPr>
                <w:rFonts w:ascii="Cambria" w:hAnsi="Cambria" w:eastAsia="Cambria" w:cs="Cambria"/>
                <w:sz w:val="18"/>
                <w:szCs w:val="18"/>
              </w:rPr>
            </w:pPr>
            <w:r>
              <w:rPr>
                <w:rFonts w:eastAsia="Cambria" w:cs="Cambria" w:ascii="Cambria" w:hAnsi="Cambria"/>
                <w:sz w:val="18"/>
                <w:szCs w:val="18"/>
              </w:rPr>
              <w:t>- 12 szkiełek podstawowych</w:t>
            </w:r>
          </w:p>
          <w:p>
            <w:pPr>
              <w:pStyle w:val="Normal"/>
              <w:rPr>
                <w:rFonts w:ascii="Cambria" w:hAnsi="Cambria" w:eastAsia="Cambria" w:cs="Cambria"/>
                <w:sz w:val="18"/>
                <w:szCs w:val="18"/>
              </w:rPr>
            </w:pPr>
            <w:r>
              <w:rPr>
                <w:rFonts w:eastAsia="Cambria" w:cs="Cambria" w:ascii="Cambria" w:hAnsi="Cambria"/>
                <w:sz w:val="18"/>
                <w:szCs w:val="18"/>
              </w:rPr>
              <w:t>- 12 szkiełek nakrywkowych</w:t>
            </w:r>
          </w:p>
          <w:p>
            <w:pPr>
              <w:pStyle w:val="Normal"/>
              <w:rPr>
                <w:rFonts w:ascii="Cambria" w:hAnsi="Cambria" w:eastAsia="Cambria" w:cs="Cambria"/>
                <w:sz w:val="18"/>
                <w:szCs w:val="18"/>
              </w:rPr>
            </w:pPr>
            <w:r>
              <w:rPr>
                <w:rFonts w:eastAsia="Cambria" w:cs="Cambria" w:ascii="Cambria" w:hAnsi="Cambria"/>
                <w:sz w:val="18"/>
                <w:szCs w:val="18"/>
              </w:rPr>
              <w:t>- 12 etykiet do zaznaczania preparatów</w:t>
            </w:r>
          </w:p>
          <w:p>
            <w:pPr>
              <w:pStyle w:val="Normal"/>
              <w:rPr>
                <w:rFonts w:ascii="Cambria" w:hAnsi="Cambria" w:eastAsia="Cambria" w:cs="Cambria"/>
                <w:sz w:val="18"/>
                <w:szCs w:val="18"/>
              </w:rPr>
            </w:pPr>
            <w:r>
              <w:rPr>
                <w:rFonts w:eastAsia="Cambria" w:cs="Cambria" w:ascii="Cambria" w:hAnsi="Cambria"/>
                <w:sz w:val="18"/>
                <w:szCs w:val="18"/>
              </w:rPr>
              <w:t>- 2 szkiełka z 6 preparatami</w:t>
            </w:r>
          </w:p>
          <w:p>
            <w:pPr>
              <w:pStyle w:val="Normal"/>
              <w:rPr>
                <w:rFonts w:ascii="Cambria" w:hAnsi="Cambria" w:eastAsia="Cambria" w:cs="Cambria"/>
                <w:sz w:val="18"/>
                <w:szCs w:val="18"/>
              </w:rPr>
            </w:pPr>
            <w:r>
              <w:rPr>
                <w:rFonts w:eastAsia="Cambria" w:cs="Cambria" w:ascii="Cambria" w:hAnsi="Cambria"/>
                <w:sz w:val="18"/>
                <w:szCs w:val="18"/>
              </w:rPr>
              <w:t>- 4 fiolki</w:t>
            </w:r>
          </w:p>
          <w:p>
            <w:pPr>
              <w:pStyle w:val="Normal"/>
              <w:rPr>
                <w:rFonts w:ascii="Cambria" w:hAnsi="Cambria" w:eastAsia="Cambria" w:cs="Cambria"/>
                <w:sz w:val="18"/>
                <w:szCs w:val="18"/>
              </w:rPr>
            </w:pPr>
            <w:r>
              <w:rPr>
                <w:rFonts w:eastAsia="Cambria" w:cs="Cambria" w:ascii="Cambria" w:hAnsi="Cambria"/>
                <w:sz w:val="18"/>
                <w:szCs w:val="18"/>
              </w:rPr>
              <w:t>- lupa o powiększeniu 3x 6x</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mieszadelko </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pipetka</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nozyk</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szalka Petriego ze szklem powiekszajacym</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skalpel</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igla</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peseta</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przykrywka do ukladu optycznego </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2 menzurki 10 ml </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zapasowa zarówka </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okular Huygensa </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instrukcja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5"/>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Times New Roman" w:cs="Times New Roman"/>
                <w:b/>
                <w:b/>
                <w:sz w:val="18"/>
                <w:szCs w:val="18"/>
              </w:rPr>
            </w:pPr>
            <w:r>
              <w:rPr>
                <w:rFonts w:eastAsia="Times New Roman" w:cs="Times New Roman" w:ascii="Cambria" w:hAnsi="Cambria"/>
                <w:b/>
                <w:sz w:val="18"/>
                <w:szCs w:val="18"/>
              </w:rPr>
              <w:t>zestaw preparatów (zoologicznych, tkankowych, roślinne)</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Zestaw stu gotowych do użytku preparatów biologicznych.</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 zestawie znajdują się następujące preparaty: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 Trzy rodzaje bakterii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 Penicylina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 Kropidlak</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 Rhizopus - grzyb</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 Promieniowiec (Actinomyces)</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 Zawłotnia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 Diatomy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 Closterium - glon</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 Skrętnica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10. Koniugacja skrętnic</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11. Porost</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12. Liść paproci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13. Przedrośle paproci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14. Liść jaśminu nagokwiatowego</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15. Łodyga moczarki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16. Liść moczarki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17. Igła sosny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18. Męski kłos zarodnionośny sosny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19. Żeński kłos zarodnionośny sosny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20. Liść kauczukowca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21. Stożek wzrostu na czubku korzenia kukurydzy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22. Młody korzeń bobu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23. Łodyga kukurydzy (1)</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24. Łodyga kukurydzy (2)</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25. Łodyga dyni (1)</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26. Łodyga dyni (2)</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27. Łodyga słonecznika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28. Pylnik mchu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29. Rodnia mchu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30. Splątek mchu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31. Pień lipy (1)</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32. Pień lipy (2)</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33. Łodyga pelargonii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34. Liść fasoli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35. Kiełkujący pyłek kwiatowy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36. Pyłek kwiatowy (2)</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37. Owoc pomidora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38. Korzeń powietrzny storczyka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39. Mitoza komórek stożka wzrostu cebuli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40. Ziarno kukurydzy z bielmem</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41. Plazmodesma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42. Zalążnia lilii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43. Pylnik lilii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44. Liść lilii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45. Tasznik pospolity (embrion)</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46. Tasznik pospolity (młody embrion)</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47. Skórka czosnku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48. Euglena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49. Orzęsek Paramecium</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50. Stułbia (1)</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51. Stułbia (2)</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52. Płaziniec</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53. Schistosoma (przywra krwi - samiec)</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54. Schistosoma (przywra krwi - samica)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55. Glista (samiec i samica)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56. Dżdżownica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57. Skóra węża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58. Wioślarka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59. Wrotek</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60. Aparat gębowy samicy komara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61.Aparat gębowy pszczoły miodnej</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62. Tylne odnóże pszczoły miodnej</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63. Aparat gębowy motyla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64. Aparat gębowy muchy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65. Aparat gębowy świerszcza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66. Mrówka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67. Łuska ryby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68. Płaziniec</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69. Tchawka świerszcza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70. Skrzela mięczaka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71. Wymaz krwi ludzkiej</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72. Wymaz krwi ryby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73. Nabłonek rzęskowy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74. Nabłonek płaski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75. Nabłonek wielowarstwowy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76. Mitoza w jajach glisty końskiej</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77. Jelito cienkie</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78. Tkanka kostna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79. Ścięgno psa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80. Tkanka łączna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81. Mięsień szkieletowy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82. Mięsień sercowy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83. Rdzeń kręgowy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84. Nerw motoryczny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85. Mięsień gładki w fazie skurczu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86. Płuco</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87. Żołądek</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88. Wątroba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89. Węzeł chłonny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90. Płuco szczura z wybarwionymi naczyniami krwionośnymi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91. Nerka szczura z wybarwionymi naczyniami krwionośnymi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92. Nerka szczura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93. Jądra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94. Jajnik kota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95. Ludzki nabłonek wielowarstwowy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96. DNA, RNA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97. Mitochondria w gruczole trzustkowym</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98. Aparaty Golgiego w jaju żaby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99. Ludzkie chromosomy Y</w:t>
            </w:r>
          </w:p>
          <w:p>
            <w:pPr>
              <w:pStyle w:val="Normal"/>
              <w:spacing w:lineRule="auto" w:line="240"/>
              <w:rPr>
                <w:rFonts w:ascii="Cambria" w:hAnsi="Cambria" w:eastAsia="Times New Roman" w:cs="Times New Roman"/>
                <w:sz w:val="18"/>
                <w:szCs w:val="18"/>
              </w:rPr>
            </w:pPr>
            <w:r>
              <w:rPr>
                <w:rFonts w:eastAsia="Times New Roman" w:cs="Times New Roman" w:ascii="Cambria" w:hAnsi="Cambria"/>
                <w:sz w:val="18"/>
                <w:szCs w:val="18"/>
                <w:highlight w:val="white"/>
              </w:rPr>
              <w:t>100. Ludzkie chromosomy X</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15"/>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Szkielet człowieka 170 cm: </w:t>
            </w:r>
          </w:p>
          <w:p>
            <w:pPr>
              <w:pStyle w:val="Normal"/>
              <w:rPr>
                <w:rFonts w:ascii="Cambria" w:hAnsi="Cambria" w:eastAsia="Cambria" w:cs="Cambria"/>
                <w:sz w:val="18"/>
                <w:szCs w:val="18"/>
              </w:rPr>
            </w:pPr>
            <w:r>
              <w:rPr>
                <w:rFonts w:eastAsia="Cambria" w:cs="Cambria" w:ascii="Cambria" w:hAnsi="Cambria"/>
                <w:sz w:val="18"/>
                <w:szCs w:val="18"/>
              </w:rPr>
              <w:t xml:space="preserve">Szkielet człowieka w naturalnym rozmiarze.. Model pokazujący  podstawowe elementy układu kostnego człowieka oraz początkowe odcinki nerwów rdzeniowych i tętnic kręgowych. Kończyny dolne i górne oraz szczeka zamocowane ruchomo. Umieszczony na wzmocnionym, kołowym statywie, wykonany z wytrzymałego plastiku PVC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vAlign w:val="center"/>
          </w:tcPr>
          <w:p>
            <w:pPr>
              <w:pStyle w:val="Normal"/>
              <w:numPr>
                <w:ilvl w:val="3"/>
                <w:numId w:val="154"/>
              </w:numPr>
              <w:spacing w:lineRule="auto" w:line="240" w:before="200" w:after="120"/>
              <w:ind w:left="357" w:hanging="357"/>
              <w:contextualSpacing/>
              <w:jc w:val="center"/>
              <w:rPr/>
            </w:pPr>
            <w:r>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rPr>
              <w:t>doposażenie pracowni geograficznej</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1"/>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spacing w:before="55" w:after="55"/>
              <w:contextualSpacing/>
              <w:rPr>
                <w:rFonts w:ascii="Cambria" w:hAnsi="Cambria" w:eastAsia="Cambria" w:cs="Cambria"/>
                <w:sz w:val="18"/>
                <w:szCs w:val="18"/>
              </w:rPr>
            </w:pPr>
            <w:r>
              <w:rPr>
                <w:rFonts w:eastAsia="Cambria" w:cs="Cambria" w:ascii="Cambria" w:hAnsi="Cambria"/>
                <w:b/>
                <w:sz w:val="18"/>
                <w:szCs w:val="18"/>
              </w:rPr>
              <w:t>Teleskop,</w:t>
            </w:r>
            <w:r>
              <w:rPr>
                <w:rFonts w:eastAsia="Cambria" w:cs="Cambria" w:ascii="Cambria" w:hAnsi="Cambria"/>
                <w:sz w:val="18"/>
                <w:szCs w:val="18"/>
              </w:rPr>
              <w:t xml:space="preserve"> przez co Zamawiający rozumie:, Średnica obiektywu 70 mm i ogniskowej 900 mm, do obserwacji wizualnych planet i Księżyca. Dobrze sprawdza się jako silna luneta obserwacyjna.</w:t>
            </w:r>
          </w:p>
          <w:p>
            <w:pPr>
              <w:pStyle w:val="Normal"/>
              <w:shd w:val="clear" w:color="auto" w:fill="FFFFFF"/>
              <w:spacing w:before="55" w:after="55"/>
              <w:contextualSpacing/>
              <w:rPr>
                <w:rFonts w:ascii="Cambria" w:hAnsi="Cambria" w:eastAsia="Cambria" w:cs="Cambria"/>
                <w:sz w:val="18"/>
                <w:szCs w:val="18"/>
              </w:rPr>
            </w:pPr>
            <w:r>
              <w:rPr>
                <w:rFonts w:eastAsia="Cambria" w:cs="Cambria" w:ascii="Cambria" w:hAnsi="Cambria"/>
                <w:sz w:val="18"/>
                <w:szCs w:val="18"/>
              </w:rPr>
              <w:t>Wyposażony w wyciąg okularowy o średnicy 1,25 cala. Aluminiowy statyw o regulowanej wysokości.</w:t>
            </w:r>
          </w:p>
          <w:p>
            <w:pPr>
              <w:pStyle w:val="Normal"/>
              <w:shd w:val="clear" w:color="auto" w:fill="FFFFFF"/>
              <w:rPr>
                <w:rFonts w:ascii="Cambria" w:hAnsi="Cambria" w:eastAsia="Cambria" w:cs="Cambria"/>
                <w:sz w:val="18"/>
                <w:szCs w:val="18"/>
              </w:rPr>
            </w:pPr>
            <w:r>
              <w:rPr>
                <w:rFonts w:eastAsia="Cambria" w:cs="Cambria" w:ascii="Cambria" w:hAnsi="Cambria"/>
                <w:b/>
                <w:sz w:val="18"/>
                <w:szCs w:val="18"/>
              </w:rPr>
              <w:t>W zestawie:</w:t>
            </w:r>
          </w:p>
          <w:p>
            <w:pPr>
              <w:pStyle w:val="Normal"/>
              <w:shd w:val="clear" w:color="auto" w:fill="FFFFFF"/>
              <w:rPr>
                <w:rFonts w:ascii="Cambria" w:hAnsi="Cambria" w:eastAsia="Cambria" w:cs="Cambria"/>
                <w:sz w:val="18"/>
                <w:szCs w:val="18"/>
              </w:rPr>
            </w:pPr>
            <w:r>
              <w:rPr>
                <w:rFonts w:eastAsia="Cambria" w:cs="Cambria" w:ascii="Cambria" w:hAnsi="Cambria"/>
                <w:sz w:val="18"/>
                <w:szCs w:val="18"/>
              </w:rPr>
              <w:t>wyciąg okularowy 1,25"</w:t>
              <w:br/>
              <w:t>okulary Long Eye Relief Super 25mm (pow. 36x, 72x z soczewką Barlowa) i 10mm (pow. 90x, 180x z soczewką Barlowa) - w standardzie 1,25"</w:t>
              <w:br/>
              <w:t>soczewka Barlowa 2x / 1,25"</w:t>
              <w:br/>
              <w:t>nasadka kątowa lustrzana 90°</w:t>
              <w:br/>
              <w:t>lunetka celownicza 6x24 z krzyżem</w:t>
              <w:br/>
              <w:t>montaż paralaktyczny EQ1 z mikroruchami na ślimacznicach</w:t>
              <w:br/>
              <w:t>lekki i stabilny statyw aluminiowy z półeczką na akcesor</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1"/>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Lornetka</w:t>
            </w:r>
            <w:r>
              <w:rPr>
                <w:rFonts w:eastAsia="Cambria" w:cs="Cambria" w:ascii="Cambria" w:hAnsi="Cambria"/>
                <w:sz w:val="18"/>
                <w:szCs w:val="18"/>
              </w:rPr>
              <w:t>, przez co Zamawiający rozumie, Lornetka z grupy przeznaczenia –turystyczna, typ 10x50, gumowa obudowa, powiększenie, co najmniej 10x, pole widzenia liniowe 1000.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1"/>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Kompas z kółeczkiem</w:t>
            </w:r>
            <w:r>
              <w:rPr>
                <w:rFonts w:eastAsia="Cambria" w:cs="Cambria" w:ascii="Cambria" w:hAnsi="Cambria"/>
                <w:sz w:val="18"/>
                <w:szCs w:val="18"/>
              </w:rPr>
              <w:t xml:space="preserve"> do przywieszenia, z zamykana obudowa z</w:t>
            </w:r>
          </w:p>
          <w:p>
            <w:pPr>
              <w:pStyle w:val="Normal"/>
              <w:spacing w:lineRule="auto" w:line="240"/>
              <w:rPr>
                <w:rFonts w:ascii="Cambria" w:hAnsi="Cambria" w:eastAsia="Cambria" w:cs="Cambria"/>
                <w:sz w:val="18"/>
                <w:szCs w:val="18"/>
              </w:rPr>
            </w:pPr>
            <w:r>
              <w:rPr>
                <w:rFonts w:eastAsia="Cambria" w:cs="Cambria" w:ascii="Cambria" w:hAnsi="Cambria"/>
                <w:sz w:val="18"/>
                <w:szCs w:val="18"/>
              </w:rPr>
              <w:t>instrumentami celowniczymi. Komora kompasu z igla magnetyczna wypełniona olejem mineralnym tłumiącym drgania • sr. min. 5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1"/>
              </w:numPr>
              <w:spacing w:lineRule="auto" w:line="240" w:before="200" w:after="120"/>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Latarka o zmiennym kącie rozproszenia światła do obserwacji i poruszania się po zmroku</w:t>
            </w:r>
            <w:r>
              <w:rPr>
                <w:rFonts w:eastAsia="Cambria" w:cs="Cambria" w:ascii="Cambria" w:hAnsi="Cambria"/>
                <w:sz w:val="18"/>
                <w:szCs w:val="18"/>
              </w:rPr>
              <w:t>.</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Zasilanie: baterie AAA max 3 szt, lub baterie AA max. 2 szt - dołączyć do zestawu</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Strumień światła: min. 25 lm</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Żródło śiwtała : LED</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Zasięg światła min. 60 m</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Maksymalny czas świecenia: min. 6 h</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Wodoszczelność: min. IPX4</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 xml:space="preserve">możliwość przejścia z jednorodnego światła krótkiego do zogniskowanego światła długiego, </w:t>
            </w:r>
          </w:p>
          <w:p>
            <w:pPr>
              <w:pStyle w:val="Normal"/>
              <w:numPr>
                <w:ilvl w:val="0"/>
                <w:numId w:val="162"/>
              </w:numPr>
              <w:spacing w:lineRule="auto" w:line="240"/>
              <w:ind w:left="357" w:hanging="357"/>
              <w:rPr>
                <w:rFonts w:ascii="Cambria" w:hAnsi="Cambria" w:eastAsia="Cambria" w:cs="Cambria"/>
                <w:sz w:val="18"/>
                <w:szCs w:val="18"/>
              </w:rPr>
            </w:pPr>
            <w:r>
              <w:rPr>
                <w:rFonts w:ascii="Cambria" w:hAnsi="Cambria"/>
                <w:sz w:val="18"/>
                <w:szCs w:val="18"/>
              </w:rPr>
              <w:t>możliwość ogniskowania i rozogniskowania w kierunku diody lub diod LED</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vAlign w:val="center"/>
          </w:tcPr>
          <w:p>
            <w:pPr>
              <w:pStyle w:val="Normal"/>
              <w:numPr>
                <w:ilvl w:val="1"/>
                <w:numId w:val="150"/>
              </w:numPr>
              <w:spacing w:lineRule="auto" w:line="240" w:before="200" w:after="120"/>
              <w:ind w:left="170" w:hanging="170"/>
              <w:contextualSpacing/>
              <w:jc w:val="center"/>
              <w:rPr/>
            </w:pPr>
            <w:r>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rPr>
              <w:t>Szkoła Podstawowa w Wilkowie</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vAlign w:val="center"/>
          </w:tcPr>
          <w:p>
            <w:pPr>
              <w:pStyle w:val="Normal"/>
              <w:numPr>
                <w:ilvl w:val="6"/>
                <w:numId w:val="154"/>
              </w:numPr>
              <w:spacing w:lineRule="auto" w:line="240" w:before="200" w:after="120"/>
              <w:ind w:left="357" w:hanging="357"/>
              <w:contextualSpacing/>
              <w:jc w:val="center"/>
              <w:rPr/>
            </w:pPr>
            <w:r>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rPr>
              <w:t>doposażenie pracowni fizyczno-chemicznej</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Kwas stearynowy cz. 1 kg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Kwas solny 35-38% cz.d.a. 1 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Wodorotlenek sodu cz 1kg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Tlenek wapnia cz.d.a. 500 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Jod sublimowany kryst. cz. 100 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Siarka sublimowana cz. 500 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Gliceryna bezwodna cz. 1 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Kwas benzoesowy cz. 250 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Siarczan (VI) miedzi (II) 5 hydrat cz. 250 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Nadtlenek wodoru 3% 100 ml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Manganian (VII) potasu cz. 500 g (nadmanganian potasu)</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 xml:space="preserve">Waga elektroniczna: </w:t>
            </w:r>
          </w:p>
          <w:p>
            <w:pPr>
              <w:pStyle w:val="Normal"/>
              <w:rPr>
                <w:rFonts w:ascii="Cambria" w:hAnsi="Cambria" w:eastAsia="Cambria" w:cs="Cambria"/>
                <w:sz w:val="18"/>
                <w:szCs w:val="18"/>
              </w:rPr>
            </w:pPr>
            <w:r>
              <w:rPr>
                <w:rFonts w:eastAsia="Cambria" w:cs="Cambria" w:ascii="Cambria" w:hAnsi="Cambria"/>
                <w:sz w:val="18"/>
                <w:szCs w:val="18"/>
              </w:rPr>
              <w:t>Waga elektroniczna do 3 kg, do dokładnych pomiarów, wyświetlająca odczyt w gramach , z funkcją zerowania, dokładność w granicach +/- 1 gram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Palnik gazowy: palnik na propan-butan z  zaworem iglicowym umożliwiający dokładne wyregulowanie ilości podawanego gazu na dysze,  temperatura płomienia ok. 1100°C</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 xml:space="preserve">Miernik cyfrowy: </w:t>
            </w:r>
          </w:p>
          <w:p>
            <w:pPr>
              <w:pStyle w:val="Normal"/>
              <w:rPr>
                <w:rFonts w:ascii="Cambria" w:hAnsi="Cambria" w:eastAsia="Cambria" w:cs="Cambria"/>
                <w:sz w:val="18"/>
                <w:szCs w:val="18"/>
              </w:rPr>
            </w:pPr>
            <w:r>
              <w:rPr>
                <w:rFonts w:eastAsia="Cambria" w:cs="Cambria" w:ascii="Cambria" w:hAnsi="Cambria"/>
                <w:sz w:val="18"/>
                <w:szCs w:val="18"/>
              </w:rPr>
              <w:t>uniwersalny miernik cyfrowy umożliwiający pomiar różnych wielkości fizycznych, takich jak: temperatura, częstotliwość, napięcie i natężenie prądu stałego i przemiennego, rezystancja/opór i pojemność elektryczna przedmiotu, przez który płynie prąd.</w:t>
            </w:r>
          </w:p>
          <w:p>
            <w:pPr>
              <w:pStyle w:val="Normal"/>
              <w:rPr>
                <w:rFonts w:ascii="Cambria" w:hAnsi="Cambria" w:eastAsia="Cambria" w:cs="Cambria"/>
                <w:sz w:val="18"/>
                <w:szCs w:val="18"/>
              </w:rPr>
            </w:pPr>
            <w:r>
              <w:rPr>
                <w:rFonts w:eastAsia="Cambria" w:cs="Cambria" w:ascii="Cambria" w:hAnsi="Cambria"/>
                <w:sz w:val="18"/>
                <w:szCs w:val="18"/>
              </w:rPr>
              <w:t>Parametry pomiaru:</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napięcie prądu stałego (DCV): 200mV/2/20/200/600V (± 0,5%)</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napięcie prądu przemiennego (ACV): 20/200/600V (± 1,0%)</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natężenie prądu stałego (DCA): 20uA/20/200mA/10A (± 1,8%)</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natężenie prądu przemiennego (ACA): 200mA/10A (± 2,0%)</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rezystancja/opór elektryczny: 200 /2/20/200k /2/20/200M  (± 1,0%)</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pojemność elektryczna: 2n/20n/200n/2u/20uF (± 4,0%)</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częstotliwość: 2k- 200kHz (± 3,0%)</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temperatura: -20   do 1000   (± 2,0%).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 xml:space="preserve">Zestaw do badania prawa Archimedesa: </w:t>
            </w:r>
          </w:p>
          <w:p>
            <w:pPr>
              <w:pStyle w:val="Normal"/>
              <w:rPr>
                <w:rFonts w:ascii="Cambria" w:hAnsi="Cambria" w:eastAsia="Cambria" w:cs="Cambria"/>
                <w:sz w:val="18"/>
                <w:szCs w:val="18"/>
              </w:rPr>
            </w:pPr>
            <w:r>
              <w:rPr>
                <w:rFonts w:eastAsia="Cambria" w:cs="Cambria" w:ascii="Cambria" w:hAnsi="Cambria"/>
                <w:sz w:val="18"/>
                <w:szCs w:val="18"/>
              </w:rPr>
              <w:t xml:space="preserve">Pomoc dydaktyczna umożliwiająca obserwowanie zasady prawa Archimedesa dla ciał zanurzonych w wodzie.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Zestaw ciała stałe</w:t>
            </w:r>
          </w:p>
          <w:p>
            <w:pPr>
              <w:pStyle w:val="Normal"/>
              <w:rPr>
                <w:rFonts w:ascii="Cambria" w:hAnsi="Cambria" w:eastAsia="Cambria" w:cs="Cambria"/>
                <w:sz w:val="18"/>
                <w:szCs w:val="18"/>
              </w:rPr>
            </w:pPr>
            <w:r>
              <w:rPr>
                <w:rFonts w:eastAsia="Cambria" w:cs="Cambria" w:ascii="Cambria" w:hAnsi="Cambria"/>
                <w:sz w:val="18"/>
                <w:szCs w:val="18"/>
              </w:rPr>
              <w:t>Zestaw 4 sześcianów z haczykiem, do doświadczeń na wyznaczanie gęstości różnych ciał. Każdy sześcian jest z innego materiału: aluminium, żelazo, ołów, mosiądz.</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Maszyna elektrostatyczna umożliwiająca wytworzenie wysokiego napięcia . Średnica tarcz min. 25 cm. Napęd ręczny, możliwość regulacji długości iskry.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7F7F7"/>
              <w:spacing w:lineRule="auto" w:line="240"/>
              <w:jc w:val="both"/>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 xml:space="preserve">Zestaw czterech przyrządów do </w:t>
            </w:r>
            <w:r>
              <w:rPr>
                <w:rFonts w:eastAsia="Times New Roman" w:cs="Times New Roman" w:ascii="Cambria" w:hAnsi="Cambria"/>
                <w:b/>
                <w:sz w:val="18"/>
                <w:szCs w:val="18"/>
                <w:highlight w:val="white"/>
              </w:rPr>
              <w:t>demonstracji kształtu linii pola magnetycznego wokół przewodników z prądem.</w:t>
            </w:r>
            <w:r>
              <w:rPr>
                <w:rFonts w:eastAsia="Times New Roman" w:cs="Times New Roman" w:ascii="Cambria" w:hAnsi="Cambria"/>
                <w:sz w:val="18"/>
                <w:szCs w:val="18"/>
                <w:highlight w:val="white"/>
              </w:rPr>
              <w:t xml:space="preserve"> Odpowiednio ukształtowane przewodniki miedziane osadzone są na podstawie z przezroczystego plexiglasu,   </w:t>
            </w:r>
          </w:p>
          <w:p>
            <w:pPr>
              <w:pStyle w:val="Normal"/>
              <w:shd w:val="clear" w:color="auto" w:fill="F7F7F7"/>
              <w:spacing w:lineRule="auto" w:line="240"/>
              <w:jc w:val="both"/>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 xml:space="preserve">W skład zestawu wchodzą: </w:t>
            </w:r>
          </w:p>
          <w:p>
            <w:pPr>
              <w:pStyle w:val="Normal"/>
              <w:shd w:val="clear" w:color="auto" w:fill="F7F7F7"/>
              <w:spacing w:lineRule="auto" w:line="240"/>
              <w:jc w:val="both"/>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 xml:space="preserve">-przewodnik prostoliniowy </w:t>
            </w:r>
          </w:p>
          <w:p>
            <w:pPr>
              <w:pStyle w:val="Normal"/>
              <w:shd w:val="clear" w:color="auto" w:fill="F7F7F7"/>
              <w:spacing w:lineRule="auto" w:line="240"/>
              <w:jc w:val="both"/>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 xml:space="preserve">-przewodnik kołowy </w:t>
            </w:r>
          </w:p>
          <w:p>
            <w:pPr>
              <w:pStyle w:val="Normal"/>
              <w:shd w:val="clear" w:color="auto" w:fill="F7F7F7"/>
              <w:spacing w:lineRule="auto" w:line="240"/>
              <w:jc w:val="both"/>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 xml:space="preserve">-zwojnica </w:t>
            </w:r>
          </w:p>
          <w:p>
            <w:pPr>
              <w:pStyle w:val="Normal"/>
              <w:shd w:val="clear" w:color="auto" w:fill="F7F7F7"/>
              <w:spacing w:lineRule="auto" w:line="240"/>
              <w:jc w:val="both"/>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-przewodnik prostokątny</w:t>
            </w:r>
            <w:r>
              <w:rPr>
                <w:rFonts w:eastAsia="Cambria" w:cs="Cambria" w:ascii="Cambria" w:hAnsi="Cambria"/>
                <w:sz w:val="18"/>
                <w:szCs w:val="18"/>
              </w:rPr>
              <w: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clear" w:pos="709"/>
                <w:tab w:val="left" w:pos="2191" w:leader="none"/>
              </w:tabs>
              <w:rPr>
                <w:rFonts w:ascii="Cambria" w:hAnsi="Cambria" w:eastAsia="Cambria" w:cs="Cambria"/>
                <w:sz w:val="18"/>
                <w:szCs w:val="18"/>
              </w:rPr>
            </w:pPr>
            <w:r>
              <w:rPr>
                <w:rFonts w:eastAsia="Cambria" w:cs="Cambria" w:ascii="Cambria" w:hAnsi="Cambria"/>
                <w:sz w:val="18"/>
                <w:szCs w:val="18"/>
              </w:rPr>
              <w:t>Zestaw siłomierzy 6 szt.</w:t>
            </w:r>
          </w:p>
          <w:p>
            <w:pPr>
              <w:pStyle w:val="Normal"/>
              <w:tabs>
                <w:tab w:val="clear" w:pos="709"/>
                <w:tab w:val="left" w:pos="2191" w:leader="none"/>
              </w:tabs>
              <w:rPr>
                <w:rFonts w:ascii="Cambria" w:hAnsi="Cambria" w:eastAsia="Cambria" w:cs="Cambria"/>
                <w:sz w:val="18"/>
                <w:szCs w:val="18"/>
              </w:rPr>
            </w:pPr>
            <w:r>
              <w:rPr>
                <w:rFonts w:eastAsia="Cambria" w:cs="Cambria" w:ascii="Cambria" w:hAnsi="Cambria"/>
                <w:sz w:val="18"/>
                <w:szCs w:val="18"/>
              </w:rPr>
              <w:t>Siłomierze sprężynowe z metalowymi haczykami do zawieszenia siłomierza i do zawieszania ciężarków, obudowa z plastik,  skala</w:t>
            </w:r>
          </w:p>
          <w:p>
            <w:pPr>
              <w:pStyle w:val="Normal"/>
              <w:tabs>
                <w:tab w:val="clear" w:pos="709"/>
                <w:tab w:val="left" w:pos="2191" w:leader="none"/>
              </w:tabs>
              <w:rPr>
                <w:rFonts w:ascii="Cambria" w:hAnsi="Cambria" w:eastAsia="Cambria" w:cs="Cambria"/>
                <w:sz w:val="18"/>
                <w:szCs w:val="18"/>
              </w:rPr>
            </w:pPr>
            <w:r>
              <w:rPr>
                <w:rFonts w:eastAsia="Cambria" w:cs="Cambria" w:ascii="Cambria" w:hAnsi="Cambria"/>
                <w:sz w:val="18"/>
                <w:szCs w:val="18"/>
              </w:rPr>
              <w:t>wyrażona w niutonach • 6 szt. (1, 2, 5, 10, 20, 50 N).</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Podstawy elektryczności mini zestaw walizkowy.</w:t>
              <w:tab/>
              <w:tab/>
              <w:tab/>
            </w:r>
          </w:p>
          <w:p>
            <w:pPr>
              <w:pStyle w:val="Normal"/>
              <w:rPr>
                <w:rFonts w:ascii="Cambria" w:hAnsi="Cambria" w:eastAsia="Cambria" w:cs="Cambria"/>
                <w:sz w:val="18"/>
                <w:szCs w:val="18"/>
              </w:rPr>
            </w:pPr>
            <w:r>
              <w:rPr>
                <w:rFonts w:eastAsia="Cambria" w:cs="Cambria" w:ascii="Cambria" w:hAnsi="Cambria"/>
                <w:sz w:val="18"/>
                <w:szCs w:val="18"/>
              </w:rPr>
              <w:t>W skład zestawu wchodzi 27 elementów: oprawki żarówek, żarówki, baterie, przewody, zaciski krokodylkowe, igła magnetyczna, wyłącznik nożowy, podstawka montażowa.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Szafa z witryną 2- dwudrzwiowa do przechowywania odczynników chemicznych. Wymiary 900x500x1900. Wykonana z płyty meblowej. Wyłożona od wewnątrz polipropylenem. Zamykana na zamek.</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Wskaźnik laserowy kolor promienia światła zielony Moc  minimum 10000 mW, Akumulatory minimum 2 szt. ładowarka do dołączonych akumulatorów. Zabezpieczenie kluczykami przed niepowołanym uruchomieniem. Wymiary wskaźnika minim. 16cm x 2,2cm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rPr>
                <w:rFonts w:ascii="Cambria" w:hAnsi="Cambria"/>
                <w:b/>
                <w:b/>
                <w:sz w:val="18"/>
                <w:szCs w:val="18"/>
                <w:highlight w:val="white"/>
                <w:lang w:eastAsia="pl-PL" w:bidi="ar-SA"/>
              </w:rPr>
            </w:pPr>
            <w:bookmarkStart w:id="274" w:name="_gz1w2vwi6beu"/>
            <w:bookmarkEnd w:id="274"/>
            <w:r>
              <w:rPr>
                <w:rFonts w:ascii="Cambria" w:hAnsi="Cambria"/>
                <w:b/>
                <w:sz w:val="18"/>
                <w:szCs w:val="18"/>
                <w:highlight w:val="white"/>
                <w:lang w:eastAsia="pl-PL" w:bidi="ar-SA"/>
              </w:rPr>
              <w:t>Poziomnica laserowa na statywie</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Mechaniczny kompensator nowej generacji z tłumieniem magnetycznym umożliwia automatyczne wyznaczanie pionów i poziomów bez przygotowania.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Specyfikacja:</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Kompaktowy laser krzyżowy</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Funkcja samopoziomowania</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Dokładne określenie wymiarów przestrzennych</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Określa powierzchnie i kąty</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Laserowa funkcja obrotowa umożliwia ustawienie w pionie i poziomie</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W zestawie podstawy statywu i gogle</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Dane techniczne:</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Zasięg: 10 m,</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zasilanie: 2 x AA 1,5 V baterie w zestawie,</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wysokość 60 cm,</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długość fali: 650 nm,</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dokładność poziomnicy laserowej (linia): około +/- 0,5 mm,</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krzyżyk Dokładność: + - 0,5 mm / m,</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czas samopoziomowania: &lt;6 sekund.</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 zestawie:</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Laser z podstawką</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statyw</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okulary</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walizka</w:t>
            </w:r>
          </w:p>
          <w:p>
            <w:pPr>
              <w:pStyle w:val="Normal"/>
              <w:numPr>
                <w:ilvl w:val="0"/>
                <w:numId w:val="162"/>
              </w:numPr>
              <w:spacing w:lineRule="auto" w:line="240"/>
              <w:ind w:left="357" w:hanging="357"/>
              <w:rPr>
                <w:rFonts w:ascii="Cambria" w:hAnsi="Cambria" w:eastAsia="Times New Roman" w:cs="Times New Roman"/>
                <w:sz w:val="18"/>
                <w:szCs w:val="18"/>
              </w:rPr>
            </w:pPr>
            <w:r>
              <w:rPr>
                <w:rFonts w:eastAsia="Cambria" w:cs="Cambria" w:ascii="Cambria" w:hAnsi="Cambria"/>
                <w:sz w:val="18"/>
                <w:szCs w:val="18"/>
              </w:rPr>
              <w:t>instrukcja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Zasilacz prądu stałego 0-30V/0-3A z płynną regulacją napięcia i natężenia.</w:t>
            </w:r>
          </w:p>
          <w:p>
            <w:pPr>
              <w:pStyle w:val="Normal"/>
              <w:spacing w:lineRule="auto" w:line="240"/>
              <w:rPr>
                <w:rFonts w:ascii="Cambria" w:hAnsi="Cambria" w:eastAsia="Cambria" w:cs="Cambria"/>
                <w:sz w:val="18"/>
                <w:szCs w:val="18"/>
              </w:rPr>
            </w:pPr>
            <w:r>
              <w:rPr>
                <w:rFonts w:eastAsia="Cambria" w:cs="Cambria" w:ascii="Cambria" w:hAnsi="Cambria"/>
                <w:sz w:val="18"/>
                <w:szCs w:val="18"/>
              </w:rPr>
              <w:t>Posiada wbudowane zabezpieczenie zwarciowo- przeciążeniowe oraz dwa wyświetlacze LCD natężenia i napięcia prądu.</w:t>
            </w:r>
            <w:bookmarkStart w:id="275" w:name="_ebvybzpco4tb"/>
            <w:bookmarkEnd w:id="275"/>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Zestaw podstawy magnetyzmu</w:t>
            </w:r>
          </w:p>
          <w:p>
            <w:pPr>
              <w:pStyle w:val="Normal"/>
              <w:spacing w:lineRule="auto" w:line="240"/>
              <w:rPr>
                <w:rFonts w:ascii="Cambria" w:hAnsi="Cambria" w:eastAsia="Cambria" w:cs="Cambria"/>
                <w:sz w:val="18"/>
                <w:szCs w:val="18"/>
              </w:rPr>
            </w:pPr>
            <w:r>
              <w:rPr>
                <w:rFonts w:eastAsia="Cambria" w:cs="Cambria" w:ascii="Cambria" w:hAnsi="Cambria"/>
                <w:sz w:val="18"/>
                <w:szCs w:val="18"/>
              </w:rPr>
              <w:t>Zestaw zawiera: zeszyt z ciekawymi eksperymentami, obudowane magnesy, super magnes, 20 pływających magnesów, pierścienie magnetyczne, kompas magnetyczny, 4 różdżki.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100" w:type="dxa"/>
              <w:left w:w="100" w:type="dxa"/>
              <w:bottom w:w="100" w:type="dxa"/>
              <w:right w:w="100"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Ława optyczna z pełnym wyposażeniem.</w:t>
            </w:r>
          </w:p>
          <w:p>
            <w:pPr>
              <w:pStyle w:val="Normal"/>
              <w:spacing w:lineRule="auto" w:line="240"/>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Ława optycznej ma być z anodyzowanego aluminium długości 120 cm z przesuwną skalą 100-centymetrową na boku ławy, elementów do mocowania na ławie części optycznych  i innych (niezbędnych do przeprowadzenia wszystkich doświadczeń podstawowych i dodatkowych), takich jak platforma, uchwyty do soczewek, stolik do pryzmatów, płytki z otworami i prowadnicami, przyrząd do wytwarzania promieni (z wbudowanymi lustrami na zawiasach, soczewką, prowadnicami bocznymi i przednią oraz źródłem światła) oraz bogatej gamy akcesoriów optycznych, takich jak: soczewki wklęsłe, wypukłe, podwójnie wklęsłe i podwójnie wypukłe, diafragmy z wąskimi i szerokimi szparami, zwierciadła płaskie i zakrzywione, filtry barwne i wzorniki kolorów, filtr z mieszaniem 3 barw, ekran biały, pryzmaty o różnych kątach, w tym także bloki pryzmatyczne, slajdy z otworami o różnych średnicach, z literą F, z podziałką i tarczami.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rPr>
                <w:rFonts w:ascii="Cambria" w:hAnsi="Cambria" w:eastAsia="Cambria" w:cs="Cambria"/>
                <w:sz w:val="18"/>
                <w:szCs w:val="18"/>
                <w:lang w:eastAsia="pl-PL" w:bidi="ar-SA"/>
              </w:rPr>
            </w:pPr>
            <w:r>
              <w:rPr>
                <w:rFonts w:eastAsia="Cambria" w:cs="Cambria" w:ascii="Cambria" w:hAnsi="Cambria"/>
                <w:sz w:val="18"/>
                <w:szCs w:val="18"/>
                <w:lang w:eastAsia="pl-PL" w:bidi="ar-SA"/>
              </w:rPr>
              <w:t>Statyw laboratoryjny z podstawowym wyposażeniem:</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pręt z podstawą L=90 cm,</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łącznik krzyżowy (5 szt.),</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łapa do biuret podwójna,</w:t>
              <w:tab/>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pierścień o średnicy 90 mm zamknięty,</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pierścień otwarty o średnicy 60 mm,</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łapa do chłodnic,</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łapa do kolb mała,</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łapa do kolb duża.</w:t>
            </w:r>
          </w:p>
          <w:p>
            <w:pPr>
              <w:pStyle w:val="Normal"/>
              <w:numPr>
                <w:ilvl w:val="0"/>
                <w:numId w:val="162"/>
              </w:numPr>
              <w:spacing w:lineRule="auto" w:line="240"/>
              <w:ind w:left="357" w:hanging="357"/>
              <w:rPr>
                <w:rFonts w:ascii="Cambria" w:hAnsi="Cambria" w:eastAsia="Cambria" w:cs="Cambria"/>
                <w:sz w:val="18"/>
                <w:szCs w:val="18"/>
              </w:rPr>
            </w:pPr>
            <w:r>
              <w:rPr>
                <w:rFonts w:eastAsia="Cambria" w:cs="Cambria" w:ascii="Cambria" w:hAnsi="Cambria"/>
                <w:sz w:val="18"/>
                <w:szCs w:val="18"/>
              </w:rPr>
              <w:t>Uchwyty wykonane są ze stali nierdzewnej, podstawa statywu jest lakierowana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ambria" w:hAnsi="Cambria"/>
                <w:sz w:val="18"/>
                <w:szCs w:val="18"/>
              </w:rPr>
            </w:pPr>
            <w:r>
              <w:rPr>
                <w:rFonts w:ascii="Cambria" w:hAnsi="Cambria"/>
                <w:b/>
                <w:sz w:val="18"/>
                <w:szCs w:val="18"/>
              </w:rPr>
              <w:t>Generator van de Graffa</w:t>
            </w:r>
          </w:p>
          <w:p>
            <w:pPr>
              <w:pStyle w:val="Normal"/>
              <w:rPr>
                <w:rFonts w:ascii="Cambria" w:hAnsi="Cambria"/>
                <w:sz w:val="18"/>
                <w:szCs w:val="18"/>
              </w:rPr>
            </w:pPr>
            <w:r>
              <w:rPr>
                <w:rFonts w:ascii="Cambria" w:hAnsi="Cambria"/>
                <w:sz w:val="18"/>
                <w:szCs w:val="18"/>
              </w:rPr>
              <w:t>Model stosowany do ręcznego wytwarzania ładunków elektrycznych o napięciu rzędu kilku MVoltów.</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 xml:space="preserve">Przyrząd składający się  kulistej czaszy wykonanej  z mosiężnej blachy niklowanej o średnicy minimum 260 mm. </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 xml:space="preserve">W zestawie: konduktor kulisty na izolowanej rączce oraz młynek Franklina i miotełka. </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Napęd ręczny.</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model umożliwiający wykonanie doświadczeń co najmniej, tj. rozmieszczanie ładunków na powierzchni przewodnika, linie sił pola elektrycznego, działanie cieplne iskry, efekty świetlne wyładowań.</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Wysokość całkowita modelu minimum 740 mm</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Średnica czaszy: minimum fi 265 mm</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Średnica konduktora z uchwytem: minimum fi 95, L-395 mm</w:t>
            </w:r>
          </w:p>
          <w:p>
            <w:pPr>
              <w:pStyle w:val="Normal"/>
              <w:rPr>
                <w:rFonts w:ascii="Cambria" w:hAnsi="Cambria" w:eastAsia="Cambria" w:cs="Cambria"/>
                <w:sz w:val="18"/>
                <w:szCs w:val="18"/>
              </w:rPr>
            </w:pPr>
            <w:r>
              <w:rPr>
                <w:rFonts w:eastAsia="Cambria" w:cs="Cambria" w:ascii="Cambria" w:hAnsi="Cambria"/>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hd w:val="clear" w:color="auto" w:fill="FFFFFF"/>
              <w:spacing w:lineRule="auto" w:line="240" w:before="0" w:after="0"/>
              <w:rPr>
                <w:rFonts w:ascii="Cambria" w:hAnsi="Cambria" w:eastAsia="Arial" w:cs="Arial"/>
                <w:b/>
                <w:b/>
                <w:sz w:val="18"/>
                <w:szCs w:val="18"/>
                <w:lang w:eastAsia="pl-PL" w:bidi="ar-SA"/>
              </w:rPr>
            </w:pPr>
            <w:r>
              <w:rPr>
                <w:rFonts w:eastAsia="Arial" w:cs="Arial" w:ascii="Cambria" w:hAnsi="Cambria"/>
                <w:b/>
                <w:sz w:val="18"/>
                <w:szCs w:val="18"/>
                <w:lang w:eastAsia="pl-PL" w:bidi="ar-SA"/>
              </w:rPr>
              <w:t>Zestaw do doświadczeń z zakresu elektrostatyki</w:t>
            </w:r>
          </w:p>
          <w:p>
            <w:pPr>
              <w:pStyle w:val="Normal"/>
              <w:spacing w:lineRule="auto" w:line="240"/>
              <w:rPr>
                <w:rFonts w:ascii="Cambria" w:hAnsi="Cambria"/>
                <w:sz w:val="18"/>
                <w:szCs w:val="18"/>
              </w:rPr>
            </w:pPr>
            <w:r>
              <w:rPr>
                <w:rFonts w:ascii="Cambria" w:hAnsi="Cambria"/>
                <w:sz w:val="18"/>
                <w:szCs w:val="18"/>
              </w:rPr>
              <w:t>Zestaw pozwalający na przeprowadzenie doświadczeń w zakresie:</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elektryzowanie przewodników i izolatorów</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siłę elektrostatyczną, prawo Coulomba</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elektryzowanie ciał przez dotyk i przez indukcję</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pole elektrostatyczne, linie pola</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kondensator</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polaryzację dielektryków</w:t>
            </w:r>
          </w:p>
          <w:p>
            <w:pPr>
              <w:pStyle w:val="Normal"/>
              <w:spacing w:lineRule="auto" w:line="240"/>
              <w:rPr>
                <w:rFonts w:ascii="Cambria" w:hAnsi="Cambria"/>
                <w:b/>
                <w:b/>
                <w:sz w:val="18"/>
                <w:szCs w:val="18"/>
              </w:rPr>
            </w:pPr>
            <w:r>
              <w:rPr>
                <w:rFonts w:ascii="Cambria" w:hAnsi="Cambria"/>
                <w:b/>
                <w:sz w:val="18"/>
                <w:szCs w:val="18"/>
              </w:rPr>
              <w:t>W skład wyrobu wchodzą co najmniej:</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elektroskop</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elektrofor</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pręt szklany</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pręt metalowy</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pręt ebonitowy</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wahadło elektryczne</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statyw izolacyjny</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podstawa obrotowa do lasek (prętów)</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butelka lejdejska</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rozbrajacz</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folia aluminiowa</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neonówka</w:t>
            </w:r>
          </w:p>
          <w:p>
            <w:pPr>
              <w:pStyle w:val="Normal"/>
              <w:numPr>
                <w:ilvl w:val="0"/>
                <w:numId w:val="162"/>
              </w:numPr>
              <w:spacing w:lineRule="auto" w:line="240"/>
              <w:ind w:left="357" w:hanging="357"/>
              <w:rPr>
                <w:rFonts w:ascii="Cambria" w:hAnsi="Cambria"/>
                <w:color w:val="0000FF"/>
                <w:sz w:val="18"/>
                <w:szCs w:val="18"/>
              </w:rPr>
            </w:pPr>
            <w:r>
              <w:rPr>
                <w:rFonts w:ascii="Cambria" w:hAnsi="Cambria"/>
                <w:sz w:val="18"/>
                <w:szCs w:val="18"/>
              </w:rPr>
              <w:t>Całość dostarczana w pudełku z wydzielonymi przegrodami.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3"/>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hd w:val="clear" w:color="auto" w:fill="FFFFFF"/>
              <w:spacing w:lineRule="auto" w:line="240" w:before="0" w:after="0"/>
              <w:rPr>
                <w:rFonts w:ascii="Cambria" w:hAnsi="Cambria" w:eastAsia="Cambria" w:cs="Cambria"/>
                <w:b/>
                <w:b/>
                <w:sz w:val="18"/>
                <w:szCs w:val="18"/>
                <w:lang w:eastAsia="pl-PL" w:bidi="ar-SA"/>
              </w:rPr>
            </w:pPr>
            <w:r>
              <w:rPr>
                <w:rFonts w:eastAsia="Cambria" w:cs="Cambria" w:ascii="Cambria" w:hAnsi="Cambria"/>
                <w:b/>
                <w:sz w:val="18"/>
                <w:szCs w:val="18"/>
                <w:lang w:eastAsia="pl-PL" w:bidi="ar-SA"/>
              </w:rPr>
              <w:t>zestaw podstawy elektryczności</w:t>
            </w:r>
          </w:p>
          <w:p>
            <w:pPr>
              <w:pStyle w:val="Normal"/>
              <w:shd w:val="clear" w:color="auto" w:fill="FFFFFF"/>
              <w:spacing w:lineRule="auto" w:line="240" w:before="0" w:after="0"/>
              <w:rPr>
                <w:rFonts w:ascii="Cambria" w:hAnsi="Cambria" w:eastAsia="Cambria" w:cs="Cambria"/>
                <w:sz w:val="18"/>
                <w:szCs w:val="18"/>
                <w:lang w:eastAsia="pl-PL" w:bidi="ar-SA"/>
              </w:rPr>
            </w:pPr>
            <w:r>
              <w:rPr>
                <w:rFonts w:eastAsia="Cambria" w:cs="Cambria" w:ascii="Cambria" w:hAnsi="Cambria"/>
                <w:sz w:val="18"/>
                <w:szCs w:val="18"/>
                <w:lang w:eastAsia="pl-PL" w:bidi="ar-SA"/>
              </w:rPr>
              <w:t>Zestaw do budowania podstawowych obwodów elektrycznych. Elementy obwodu są zamocowane na przezroczystych płytkach tak, by widoczny był cały obwód. Połączeń elektrycznych płytek dokonuje się łatwo i szybko poprzez specjalne magnetyczne styki. W zestawie 6 płytek, (3 żarówki) i podstawki, brzęczyk, włącznik przyciskowy, 2 przewody krokodylkowe, łączniki baterii, druty. Wymagane 3 baterie R14 dołączyć do zestawu.</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vAlign w:val="center"/>
          </w:tcPr>
          <w:p>
            <w:pPr>
              <w:pStyle w:val="Normal"/>
              <w:numPr>
                <w:ilvl w:val="6"/>
                <w:numId w:val="154"/>
              </w:numPr>
              <w:spacing w:lineRule="auto" w:line="240" w:before="200" w:after="120"/>
              <w:ind w:left="357" w:hanging="357"/>
              <w:contextualSpacing/>
              <w:jc w:val="center"/>
              <w:rPr/>
            </w:pPr>
            <w:r>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b/>
                <w:b/>
                <w:sz w:val="18"/>
                <w:szCs w:val="18"/>
              </w:rPr>
            </w:pPr>
            <w:r>
              <w:rPr>
                <w:rFonts w:eastAsia="Cambria" w:cs="Cambria" w:ascii="Cambria" w:hAnsi="Cambria"/>
                <w:b/>
              </w:rPr>
              <w:t>doposażenie pracowni przyrodniczej</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2"/>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b/>
                <w:b/>
                <w:sz w:val="18"/>
                <w:szCs w:val="18"/>
              </w:rPr>
            </w:pPr>
            <w:r>
              <w:rPr>
                <w:rFonts w:eastAsia="Cambria" w:cs="Cambria" w:ascii="Cambria" w:hAnsi="Cambria"/>
                <w:b/>
                <w:sz w:val="18"/>
                <w:szCs w:val="18"/>
              </w:rPr>
              <w:t>Kącik badacza  bezkręgowców i ptaków zestaw dla SP</w:t>
            </w:r>
          </w:p>
          <w:p>
            <w:pPr>
              <w:pStyle w:val="Normal"/>
              <w:numPr>
                <w:ilvl w:val="0"/>
                <w:numId w:val="162"/>
              </w:numPr>
              <w:spacing w:lineRule="auto" w:line="240"/>
              <w:ind w:left="357" w:hanging="357"/>
              <w:rPr>
                <w:rFonts w:ascii="Cambria" w:hAnsi="Cambria" w:eastAsia="Cambria" w:cs="Cambria"/>
                <w:sz w:val="18"/>
                <w:szCs w:val="18"/>
              </w:rPr>
            </w:pPr>
            <w:r>
              <w:rPr>
                <w:rFonts w:ascii="Cambria" w:hAnsi="Cambria"/>
                <w:sz w:val="18"/>
                <w:szCs w:val="18"/>
                <w:highlight w:val="white"/>
              </w:rPr>
              <w:t>Zestaw zawiera pojemniki do odławiania owadów, pudełko do obserwacji z lupą i siatką pomiarową, mikroskop ręczny z podświetleniem, lupę z rączką, pęsety, pędzelek, latarkę podręczną oraz siatkę do odławiania owadów latających. Całość umieszczona jest w wodoodpornym kuferku z tworzywa sztucznego.</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kpl.</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2"/>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 xml:space="preserve">Stacja pogody: posiadająca wszystkie 5 instrumentów pogodowych: barometr, kompas, hydrometr, standardowy termometr i termometr min/max.  Barometr, kompas i hydrometr wyposażone  dodatkowo mniej skomplikowana skalę, aby umożliwić dzieciom wykonanie własnej skali pomiaru.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2"/>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Fartuch laboratoryjny rozm. 164 cm - Fartuch laboratoryjny dziecięcy, wykonany z bawełny, z zapięciem na guziki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2"/>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 xml:space="preserve">Rękawiczki bezpudrowe M 100 szt.Odpowiednie dla alergików, rękawice nitrylowe, bezpudrowe, jednorazowego użytku. teksturowane końcówki palców.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op.</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2"/>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Okulary ochronne szer. 19,5 cm</w:t>
            </w:r>
          </w:p>
          <w:p>
            <w:pPr>
              <w:pStyle w:val="Normal"/>
              <w:rPr>
                <w:rFonts w:ascii="Cambria" w:hAnsi="Cambria" w:eastAsia="Cambria" w:cs="Cambria"/>
                <w:sz w:val="18"/>
                <w:szCs w:val="18"/>
              </w:rPr>
            </w:pPr>
            <w:r>
              <w:rPr>
                <w:rFonts w:eastAsia="Cambria" w:cs="Cambria" w:ascii="Cambria" w:hAnsi="Cambria"/>
                <w:sz w:val="18"/>
                <w:szCs w:val="18"/>
              </w:rPr>
              <w:t>Okulary ochronne z tworzywa sztucznego, z otworami wentylacyjnymi i z gumka pozwalająca dopasować okulary do rozmiaru głowy</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2"/>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6"/>
                <w:szCs w:val="16"/>
                <w:highlight w:val="white"/>
              </w:rPr>
            </w:pPr>
            <w:r>
              <w:rPr>
                <w:rFonts w:eastAsia="Cambria" w:cs="Cambria" w:ascii="Cambria" w:hAnsi="Cambria"/>
                <w:b/>
                <w:sz w:val="18"/>
                <w:szCs w:val="18"/>
              </w:rPr>
              <w:t>Mikroskop optyczny  szkolny</w:t>
            </w:r>
            <w:r>
              <w:rPr>
                <w:rFonts w:eastAsia="Cambria" w:cs="Cambria" w:ascii="Cambria" w:hAnsi="Cambria"/>
                <w:sz w:val="18"/>
                <w:szCs w:val="18"/>
              </w:rPr>
              <w:t xml:space="preserve">, </w:t>
            </w:r>
            <w:r>
              <w:rPr>
                <w:rFonts w:eastAsia="Cambria" w:cs="Cambria" w:ascii="Cambria" w:hAnsi="Cambria"/>
                <w:sz w:val="16"/>
                <w:szCs w:val="16"/>
              </w:rPr>
              <w:t xml:space="preserve"> przez co Zamawiający rozumie:</w:t>
            </w:r>
            <w:r>
              <w:rPr>
                <w:rFonts w:eastAsia="Cambria" w:cs="Cambria" w:ascii="Cambria" w:hAnsi="Cambria"/>
                <w:sz w:val="16"/>
                <w:szCs w:val="16"/>
                <w:highlight w:val="white"/>
              </w:rPr>
              <w:t>Głowica: monokularowa,  [ 3 szt.uki]</w:t>
            </w:r>
          </w:p>
          <w:p>
            <w:pPr>
              <w:pStyle w:val="Normal"/>
              <w:spacing w:lineRule="auto" w:line="240"/>
              <w:rPr>
                <w:rFonts w:ascii="Cambria" w:hAnsi="Cambria" w:eastAsia="Cambria" w:cs="Cambria"/>
                <w:sz w:val="16"/>
                <w:szCs w:val="16"/>
                <w:highlight w:val="white"/>
              </w:rPr>
            </w:pPr>
            <w:r>
              <w:rPr>
                <w:rFonts w:eastAsia="Cambria" w:cs="Cambria" w:ascii="Cambria" w:hAnsi="Cambria"/>
                <w:sz w:val="16"/>
                <w:szCs w:val="16"/>
                <w:highlight w:val="white"/>
              </w:rPr>
              <w:t>obrotowa 360°, nachylana pod kątem 45°</w:t>
            </w:r>
            <w:r>
              <w:rPr>
                <w:rFonts w:eastAsia="Cambria" w:cs="Cambria" w:ascii="Cambria" w:hAnsi="Cambria"/>
                <w:sz w:val="16"/>
                <w:szCs w:val="16"/>
              </w:rPr>
              <w:br/>
            </w:r>
            <w:r>
              <w:rPr>
                <w:rFonts w:eastAsia="Cambria" w:cs="Cambria" w:ascii="Cambria" w:hAnsi="Cambria"/>
                <w:sz w:val="16"/>
                <w:szCs w:val="16"/>
                <w:highlight w:val="white"/>
              </w:rPr>
              <w:t>Materiał układu optycznego: szkło optyczne</w:t>
            </w:r>
            <w:r>
              <w:rPr>
                <w:rFonts w:eastAsia="Cambria" w:cs="Cambria" w:ascii="Cambria" w:hAnsi="Cambria"/>
                <w:sz w:val="16"/>
                <w:szCs w:val="16"/>
              </w:rPr>
              <w:br/>
            </w:r>
            <w:r>
              <w:rPr>
                <w:rFonts w:eastAsia="Cambria" w:cs="Cambria" w:ascii="Cambria" w:hAnsi="Cambria"/>
                <w:sz w:val="16"/>
                <w:szCs w:val="16"/>
                <w:highlight w:val="white"/>
              </w:rPr>
              <w:t>Powiększenie, x: 64–640</w:t>
            </w:r>
            <w:r>
              <w:rPr>
                <w:rFonts w:eastAsia="Cambria" w:cs="Cambria" w:ascii="Cambria" w:hAnsi="Cambria"/>
                <w:sz w:val="16"/>
                <w:szCs w:val="16"/>
              </w:rPr>
              <w:br/>
            </w:r>
            <w:r>
              <w:rPr>
                <w:rFonts w:eastAsia="Cambria" w:cs="Cambria" w:ascii="Cambria" w:hAnsi="Cambria"/>
                <w:sz w:val="16"/>
                <w:szCs w:val="16"/>
                <w:highlight w:val="white"/>
              </w:rPr>
              <w:t>Średnica tubusu okularu, mm: 23,2</w:t>
            </w:r>
            <w:r>
              <w:rPr>
                <w:rFonts w:eastAsia="Cambria" w:cs="Cambria" w:ascii="Cambria" w:hAnsi="Cambria"/>
                <w:sz w:val="16"/>
                <w:szCs w:val="16"/>
              </w:rPr>
              <w:br/>
            </w:r>
            <w:r>
              <w:rPr>
                <w:rFonts w:eastAsia="Cambria" w:cs="Cambria" w:ascii="Cambria" w:hAnsi="Cambria"/>
                <w:sz w:val="16"/>
                <w:szCs w:val="16"/>
                <w:highlight w:val="white"/>
              </w:rPr>
              <w:t>Okulary: WF16x</w:t>
            </w:r>
            <w:r>
              <w:rPr>
                <w:rFonts w:eastAsia="Cambria" w:cs="Cambria" w:ascii="Cambria" w:hAnsi="Cambria"/>
                <w:sz w:val="16"/>
                <w:szCs w:val="16"/>
              </w:rPr>
              <w:br/>
            </w:r>
            <w:r>
              <w:rPr>
                <w:rFonts w:eastAsia="Cambria" w:cs="Cambria" w:ascii="Cambria" w:hAnsi="Cambria"/>
                <w:sz w:val="16"/>
                <w:szCs w:val="16"/>
                <w:highlight w:val="white"/>
              </w:rPr>
              <w:t>Soczewki obiektywowe: 4х, 10х, 40хs (z amortyzacją)</w:t>
            </w:r>
            <w:r>
              <w:rPr>
                <w:rFonts w:eastAsia="Cambria" w:cs="Cambria" w:ascii="Cambria" w:hAnsi="Cambria"/>
                <w:sz w:val="16"/>
                <w:szCs w:val="16"/>
              </w:rPr>
              <w:br/>
            </w:r>
            <w:r>
              <w:rPr>
                <w:rFonts w:eastAsia="Cambria" w:cs="Cambria" w:ascii="Cambria" w:hAnsi="Cambria"/>
                <w:sz w:val="16"/>
                <w:szCs w:val="16"/>
                <w:highlight w:val="white"/>
              </w:rPr>
              <w:t>Rewolwer: 3 obiektywy</w:t>
            </w:r>
            <w:r>
              <w:rPr>
                <w:rFonts w:eastAsia="Cambria" w:cs="Cambria" w:ascii="Cambria" w:hAnsi="Cambria"/>
                <w:sz w:val="16"/>
                <w:szCs w:val="16"/>
              </w:rPr>
              <w:br/>
            </w:r>
            <w:r>
              <w:rPr>
                <w:rFonts w:eastAsia="Cambria" w:cs="Cambria" w:ascii="Cambria" w:hAnsi="Cambria"/>
                <w:sz w:val="16"/>
                <w:szCs w:val="16"/>
                <w:highlight w:val="white"/>
              </w:rPr>
              <w:t>Stolik, mm: 90x90, z zaciskami</w:t>
            </w:r>
            <w:r>
              <w:rPr>
                <w:rFonts w:eastAsia="Cambria" w:cs="Cambria" w:ascii="Cambria" w:hAnsi="Cambria"/>
                <w:sz w:val="16"/>
                <w:szCs w:val="16"/>
              </w:rPr>
              <w:br/>
            </w:r>
            <w:r>
              <w:rPr>
                <w:rFonts w:eastAsia="Cambria" w:cs="Cambria" w:ascii="Cambria" w:hAnsi="Cambria"/>
                <w:sz w:val="16"/>
                <w:szCs w:val="16"/>
                <w:highlight w:val="white"/>
              </w:rPr>
              <w:t>Zakres ruchu stolika, z użyciem mechanizmu ustawiania ostrości, mm: 0-8, pionowy</w:t>
            </w:r>
            <w:r>
              <w:rPr>
                <w:rFonts w:eastAsia="Cambria" w:cs="Cambria" w:ascii="Cambria" w:hAnsi="Cambria"/>
                <w:sz w:val="16"/>
                <w:szCs w:val="16"/>
              </w:rPr>
              <w:br/>
            </w:r>
            <w:r>
              <w:rPr>
                <w:rFonts w:eastAsia="Cambria" w:cs="Cambria" w:ascii="Cambria" w:hAnsi="Cambria"/>
                <w:sz w:val="16"/>
                <w:szCs w:val="16"/>
                <w:highlight w:val="white"/>
              </w:rPr>
              <w:t>Kondensor: NA 0,65</w:t>
            </w:r>
            <w:r>
              <w:rPr>
                <w:rFonts w:eastAsia="Cambria" w:cs="Cambria" w:ascii="Cambria" w:hAnsi="Cambria"/>
                <w:sz w:val="16"/>
                <w:szCs w:val="16"/>
              </w:rPr>
              <w:br/>
            </w:r>
            <w:r>
              <w:rPr>
                <w:rFonts w:eastAsia="Cambria" w:cs="Cambria" w:ascii="Cambria" w:hAnsi="Cambria"/>
                <w:sz w:val="16"/>
                <w:szCs w:val="16"/>
                <w:highlight w:val="white"/>
              </w:rPr>
              <w:t>Diafragma: obrotowa diafragma (6 apertury)</w:t>
            </w:r>
            <w:r>
              <w:rPr>
                <w:rFonts w:eastAsia="Cambria" w:cs="Cambria" w:ascii="Cambria" w:hAnsi="Cambria"/>
                <w:sz w:val="16"/>
                <w:szCs w:val="16"/>
              </w:rPr>
              <w:br/>
            </w:r>
            <w:r>
              <w:rPr>
                <w:rFonts w:eastAsia="Cambria" w:cs="Cambria" w:ascii="Cambria" w:hAnsi="Cambria"/>
                <w:sz w:val="16"/>
                <w:szCs w:val="16"/>
                <w:highlight w:val="white"/>
              </w:rPr>
              <w:t>Regulacja ostrości: zgrubna</w:t>
            </w:r>
          </w:p>
          <w:p>
            <w:pPr>
              <w:pStyle w:val="Normal"/>
              <w:spacing w:lineRule="auto" w:line="240"/>
              <w:rPr>
                <w:rFonts w:ascii="Cambria" w:hAnsi="Cambria" w:eastAsia="Cambria" w:cs="Cambria"/>
                <w:sz w:val="16"/>
                <w:szCs w:val="16"/>
              </w:rPr>
            </w:pPr>
            <w:r>
              <w:rPr>
                <w:rFonts w:eastAsia="Cambria" w:cs="Cambria" w:ascii="Cambria" w:hAnsi="Cambria"/>
                <w:sz w:val="16"/>
                <w:szCs w:val="16"/>
                <w:highlight w:val="white"/>
              </w:rPr>
              <w:t>Korpus metalowy.</w:t>
            </w:r>
          </w:p>
          <w:p>
            <w:pPr>
              <w:pStyle w:val="Normal"/>
              <w:spacing w:lineRule="auto" w:line="240"/>
              <w:rPr>
                <w:rFonts w:ascii="Cambria" w:hAnsi="Cambria" w:eastAsia="Cambria" w:cs="Cambria"/>
                <w:sz w:val="16"/>
                <w:szCs w:val="16"/>
                <w:highlight w:val="white"/>
              </w:rPr>
            </w:pPr>
            <w:r>
              <w:rPr>
                <w:rFonts w:eastAsia="Cambria" w:cs="Cambria" w:ascii="Cambria" w:hAnsi="Cambria"/>
                <w:sz w:val="16"/>
                <w:szCs w:val="16"/>
              </w:rPr>
              <w:t xml:space="preserve">Walizka transportowa </w:t>
            </w:r>
          </w:p>
          <w:p>
            <w:pPr>
              <w:pStyle w:val="Normal"/>
              <w:rPr>
                <w:rFonts w:ascii="Cambria" w:hAnsi="Cambria" w:eastAsia="Cambria" w:cs="Cambria"/>
                <w:sz w:val="18"/>
                <w:szCs w:val="18"/>
              </w:rPr>
            </w:pPr>
            <w:r>
              <w:rPr>
                <w:rFonts w:eastAsia="Cambria" w:cs="Cambria" w:ascii="Cambria" w:hAnsi="Cambria"/>
                <w:sz w:val="18"/>
                <w:szCs w:val="18"/>
              </w:rPr>
              <w:t>Walizka powinna zawierać:</w:t>
            </w:r>
          </w:p>
          <w:p>
            <w:pPr>
              <w:pStyle w:val="Normal"/>
              <w:rPr>
                <w:rFonts w:ascii="Cambria" w:hAnsi="Cambria" w:eastAsia="Cambria" w:cs="Cambria"/>
                <w:sz w:val="18"/>
                <w:szCs w:val="18"/>
              </w:rPr>
            </w:pPr>
            <w:r>
              <w:rPr>
                <w:rFonts w:eastAsia="Cambria" w:cs="Cambria" w:ascii="Cambria" w:hAnsi="Cambria"/>
                <w:sz w:val="18"/>
                <w:szCs w:val="18"/>
              </w:rPr>
              <w:t>- przyrząd do cięcia preparatów</w:t>
            </w:r>
          </w:p>
          <w:p>
            <w:pPr>
              <w:pStyle w:val="Normal"/>
              <w:rPr>
                <w:rFonts w:ascii="Cambria" w:hAnsi="Cambria" w:eastAsia="Cambria" w:cs="Cambria"/>
                <w:sz w:val="18"/>
                <w:szCs w:val="18"/>
              </w:rPr>
            </w:pPr>
            <w:r>
              <w:rPr>
                <w:rFonts w:eastAsia="Cambria" w:cs="Cambria" w:ascii="Cambria" w:hAnsi="Cambria"/>
                <w:sz w:val="18"/>
                <w:szCs w:val="18"/>
              </w:rPr>
              <w:t>- 12 szkiełek podstawowych</w:t>
            </w:r>
          </w:p>
          <w:p>
            <w:pPr>
              <w:pStyle w:val="Normal"/>
              <w:rPr>
                <w:rFonts w:ascii="Cambria" w:hAnsi="Cambria" w:eastAsia="Cambria" w:cs="Cambria"/>
                <w:sz w:val="18"/>
                <w:szCs w:val="18"/>
              </w:rPr>
            </w:pPr>
            <w:r>
              <w:rPr>
                <w:rFonts w:eastAsia="Cambria" w:cs="Cambria" w:ascii="Cambria" w:hAnsi="Cambria"/>
                <w:sz w:val="18"/>
                <w:szCs w:val="18"/>
              </w:rPr>
              <w:t>- 12 szkiełek nakrywkowych</w:t>
            </w:r>
          </w:p>
          <w:p>
            <w:pPr>
              <w:pStyle w:val="Normal"/>
              <w:rPr>
                <w:rFonts w:ascii="Cambria" w:hAnsi="Cambria" w:eastAsia="Cambria" w:cs="Cambria"/>
                <w:sz w:val="18"/>
                <w:szCs w:val="18"/>
              </w:rPr>
            </w:pPr>
            <w:r>
              <w:rPr>
                <w:rFonts w:eastAsia="Cambria" w:cs="Cambria" w:ascii="Cambria" w:hAnsi="Cambria"/>
                <w:sz w:val="18"/>
                <w:szCs w:val="18"/>
              </w:rPr>
              <w:t>- 12 etykiet do zaznaczania preparatów</w:t>
            </w:r>
          </w:p>
          <w:p>
            <w:pPr>
              <w:pStyle w:val="Normal"/>
              <w:rPr>
                <w:rFonts w:ascii="Cambria" w:hAnsi="Cambria" w:eastAsia="Cambria" w:cs="Cambria"/>
                <w:sz w:val="18"/>
                <w:szCs w:val="18"/>
              </w:rPr>
            </w:pPr>
            <w:r>
              <w:rPr>
                <w:rFonts w:eastAsia="Cambria" w:cs="Cambria" w:ascii="Cambria" w:hAnsi="Cambria"/>
                <w:sz w:val="18"/>
                <w:szCs w:val="18"/>
              </w:rPr>
              <w:t>- 2 szkiełka z 6 preparatami</w:t>
            </w:r>
          </w:p>
          <w:p>
            <w:pPr>
              <w:pStyle w:val="Normal"/>
              <w:rPr>
                <w:rFonts w:ascii="Cambria" w:hAnsi="Cambria" w:eastAsia="Cambria" w:cs="Cambria"/>
                <w:sz w:val="18"/>
                <w:szCs w:val="18"/>
              </w:rPr>
            </w:pPr>
            <w:r>
              <w:rPr>
                <w:rFonts w:eastAsia="Cambria" w:cs="Cambria" w:ascii="Cambria" w:hAnsi="Cambria"/>
                <w:sz w:val="18"/>
                <w:szCs w:val="18"/>
              </w:rPr>
              <w:t>- 4 fiolki</w:t>
            </w:r>
          </w:p>
          <w:p>
            <w:pPr>
              <w:pStyle w:val="Normal"/>
              <w:rPr>
                <w:rFonts w:ascii="Cambria" w:hAnsi="Cambria" w:eastAsia="Cambria" w:cs="Cambria"/>
                <w:sz w:val="18"/>
                <w:szCs w:val="18"/>
              </w:rPr>
            </w:pPr>
            <w:r>
              <w:rPr>
                <w:rFonts w:eastAsia="Cambria" w:cs="Cambria" w:ascii="Cambria" w:hAnsi="Cambria"/>
                <w:sz w:val="18"/>
                <w:szCs w:val="18"/>
              </w:rPr>
              <w:t>- lupa o powiększeniu 3x 6x</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mieszadelko </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pipetka</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nozyk</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szalka Petriego ze szklem powiekszajacym</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skalpel</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igla</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peseta</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przykrywka do ukladu optycznego </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2 menzurki 10 ml </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zapasowa zarówka </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okular Huygensa </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instrukcja </w:t>
            </w:r>
          </w:p>
          <w:p>
            <w:pPr>
              <w:pStyle w:val="Normal"/>
              <w:spacing w:lineRule="auto" w:line="240"/>
              <w:rPr>
                <w:rFonts w:ascii="Cambria" w:hAnsi="Cambria" w:eastAsia="Cambria" w:cs="Cambria"/>
                <w:sz w:val="16"/>
                <w:szCs w:val="16"/>
                <w:highlight w:val="white"/>
              </w:rPr>
            </w:pPr>
            <w:r>
              <w:rPr>
                <w:rFonts w:eastAsia="Cambria" w:cs="Cambria" w:ascii="Cambria" w:hAnsi="Cambria"/>
                <w:sz w:val="16"/>
                <w:szCs w:val="16"/>
                <w:highlight w:val="white"/>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2"/>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 xml:space="preserve">Mikroskop z kamerą USB  spełniający poniższe parametry techniczne: </w:t>
            </w:r>
          </w:p>
          <w:p>
            <w:pPr>
              <w:pStyle w:val="Normal"/>
              <w:rPr>
                <w:rFonts w:ascii="Cambria" w:hAnsi="Cambria" w:eastAsia="Cambria" w:cs="Cambria"/>
                <w:sz w:val="18"/>
                <w:szCs w:val="18"/>
              </w:rPr>
            </w:pPr>
            <w:r>
              <w:rPr>
                <w:rFonts w:eastAsia="Cambria" w:cs="Cambria" w:ascii="Cambria" w:hAnsi="Cambria"/>
                <w:sz w:val="18"/>
                <w:szCs w:val="18"/>
              </w:rPr>
              <w:t xml:space="preserve">zakres powiększeń umożliwia obserwacje zarówno relatywnie dużych obiektów (np. owadów, fragmentów roślin, znaczków, monet) jak i bardzo małych (drobnych szczegółów większych elementów czy np. preparatów mikroskopowych na szkiełkach przedmiotowych). </w:t>
            </w:r>
          </w:p>
          <w:p>
            <w:pPr>
              <w:pStyle w:val="Normal"/>
              <w:rPr>
                <w:rFonts w:ascii="Cambria" w:hAnsi="Cambria" w:eastAsia="Cambria" w:cs="Cambria"/>
                <w:sz w:val="18"/>
                <w:szCs w:val="18"/>
              </w:rPr>
            </w:pPr>
            <w:r>
              <w:rPr>
                <w:rFonts w:eastAsia="Cambria" w:cs="Cambria" w:ascii="Cambria" w:hAnsi="Cambria"/>
                <w:sz w:val="18"/>
                <w:szCs w:val="18"/>
              </w:rPr>
              <w:t xml:space="preserve">W zestawie z mikroskopem stabilny statyw z możliwością regulacji wysokości i pokrętłem ustawiania ostrości, Mikroskop nie wymagający baterii i akumulatorów, podłączany kablem USB do komputera. Dołączone oprogramowanie -  pozwalające na szybkie przechwytywanie zdjęć i filmów bezpośrednio na dysk twardy, archiwizacje i dzielenie sie nimi z innymi. Ponadto umożliwia nanoszenie na obraz tekstu oraz rysunków.  Mikroskop jest kompatybilny ze wszystkimi wersjami Windows </w:t>
            </w:r>
          </w:p>
          <w:p>
            <w:pPr>
              <w:pStyle w:val="Normal"/>
              <w:rPr>
                <w:rFonts w:ascii="Cambria" w:hAnsi="Cambria" w:eastAsia="Cambria" w:cs="Cambria"/>
                <w:sz w:val="18"/>
                <w:szCs w:val="18"/>
              </w:rPr>
            </w:pPr>
            <w:r>
              <w:rPr>
                <w:rFonts w:eastAsia="Cambria" w:cs="Cambria" w:ascii="Cambria" w:hAnsi="Cambria"/>
                <w:sz w:val="18"/>
                <w:szCs w:val="18"/>
              </w:rPr>
              <w:t xml:space="preserve">Dane techniczne: </w:t>
            </w:r>
          </w:p>
          <w:p>
            <w:pPr>
              <w:pStyle w:val="Normal"/>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sensor typu CMOS o rozdzielczości 5 MP (megapikseli,) • układ optyczny: układ soczewek przesuwających sie względem sensora, filtr podczerwieni, wysokiej jakości szkło optyczne • zakres regulacji ostrości: 10 mm - 150 mm • oświetlenie: 8 superjasnych, białych diod LED z płynna regulacja jasności • zakres dostępnych powiększeń: 20x-300x • szybkość migawki: od 1 sekundy do 1/1000 sekundy • rozdzielczość obrazów statycznych: 5 MP (2582 x 1944), 3 MP (2048 x 1536), 2 MP (1600 x 1200), 1.3 MP (1280 x 960), 1 MP (1280 x 720) VGA (640 x 480) • głębia koloru: 24-bit RGB • rozdzielczość nagrań video i podglądu na żywo: 1280 x 960, maksymalna prędkość: 30 fps • format zapisu obrazów statycznych: JPG, BMP, PNG, TIF • format zapisu video: AVI • automatyczna regulacja balansu bieli i czasu ekspozycji • zasilanie: 5V poprzez port USB • długość przewodu USB: 1,4 m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2"/>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Times New Roman" w:cs="Times New Roman"/>
                <w:b/>
                <w:b/>
                <w:sz w:val="18"/>
                <w:szCs w:val="18"/>
              </w:rPr>
            </w:pPr>
            <w:r>
              <w:rPr>
                <w:rFonts w:eastAsia="Times New Roman" w:cs="Times New Roman" w:ascii="Cambria" w:hAnsi="Cambria"/>
                <w:b/>
                <w:sz w:val="18"/>
                <w:szCs w:val="18"/>
              </w:rPr>
              <w:t>zestaw preparatów (zoologicznych, tkankowych, roślinne)</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Zestaw stu gotowych do użytku preparatów biologicznych.</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W zestawie znajdują się następujące preparaty: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 Trzy rodzaje bakterii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 Penicylina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 Kropidlak</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 Rhizopus - grzyb</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 Promieniowiec (Actinomyces)</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 Zawłotnia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 Diatomy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 Closterium - glon</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 Skrętnica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10. Koniugacja skrętnic</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11. Porost</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12. Liść paproci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13. Przedrośle paproci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14. Liść jaśminu nagokwiatowego</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15. Łodyga moczarki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16. Liść moczarki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17. Igła sosny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18. Męski kłos zarodnionośny sosny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19. Żeński kłos zarodnionośny sosny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20. Liść kauczukowca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21. Stożek wzrostu na czubku korzenia kukurydzy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22. Młody korzeń bobu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23. Łodyga kukurydzy (1)</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24. Łodyga kukurydzy (2)</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25. Łodyga dyni (1)</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26. Łodyga dyni (2)</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27. Łodyga słonecznika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28. Pylnik mchu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29. Rodnia mchu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30. Splątek mchu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31. Pień lipy (1)</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32. Pień lipy (2)</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33. Łodyga pelargonii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34. Liść fasoli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35. Kiełkujący pyłek kwiatowy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36. Pyłek kwiatowy (2)</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37. Owoc pomidora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38. Korzeń powietrzny storczyka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39. Mitoza komórek stożka wzrostu cebuli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40. Ziarno kukurydzy z bielmem</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41. Plazmodesma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42. Zalążnia lilii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43. Pylnik lilii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44. Liść lilii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45. Tasznik pospolity (embrion)</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46. Tasznik pospolity (młody embrion)</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47. Skórka czosnku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48. Euglena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49. Orzęsek Paramecium</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50. Stułbia (1)</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51. Stułbia (2)</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52. Płaziniec</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53. Schistosoma (przywra krwi - samiec)</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54. Schistosoma (przywra krwi - samica)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55. Glista (samiec i samica)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56. Dżdżownica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57. Skóra węża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58. Wioślarka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59. Wrotek</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60. Aparat gębowy samicy komara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61.Aparat gębowy pszczoły miodnej</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62. Tylne odnóże pszczoły miodnej</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63. Aparat gębowy motyla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64. Aparat gębowy muchy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65. Aparat gębowy świerszcza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66. Mrówka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67. Łuska ryby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68. Płaziniec</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69. Tchawka świerszcza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70. Skrzela mięczaka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71. Wymaz krwi ludzkiej</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72. Wymaz krwi ryby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73. Nabłonek rzęskowy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74. Nabłonek płaski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75. Nabłonek wielowarstwowy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76. Mitoza w jajach glisty końskiej</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77. Jelito cienkie</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78. Tkanka kostna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79. Ścięgno psa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80. Tkanka łączna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81. Mięsień szkieletowy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82. Mięsień sercowy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83. Rdzeń kręgowy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84. Nerw motoryczny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85. Mięsień gładki w fazie skurczu</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86. Płuco</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87. Żołądek</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88. Wątroba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89. Węzeł chłonny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90. Płuco szczura z wybarwionymi naczyniami krwionośnymi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91. Nerka szczura z wybarwionymi naczyniami krwionośnymi</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92. Nerka szczura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93. Jądra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94. Jajnik kota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95. Ludzki nabłonek wielowarstwowy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96. DNA, RNA</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97. Mitochondria w gruczole trzustkowym</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98. Aparaty Golgiego w jaju żaby</w:t>
            </w:r>
          </w:p>
          <w:p>
            <w:pPr>
              <w:pStyle w:val="Normal"/>
              <w:spacing w:lineRule="auto" w:line="240"/>
              <w:rPr>
                <w:rFonts w:ascii="Cambria" w:hAnsi="Cambria" w:eastAsia="Times New Roman" w:cs="Times New Roman"/>
                <w:sz w:val="18"/>
                <w:szCs w:val="18"/>
                <w:highlight w:val="white"/>
              </w:rPr>
            </w:pPr>
            <w:r>
              <w:rPr>
                <w:rFonts w:eastAsia="Times New Roman" w:cs="Times New Roman" w:ascii="Cambria" w:hAnsi="Cambria"/>
                <w:sz w:val="18"/>
                <w:szCs w:val="18"/>
                <w:highlight w:val="white"/>
              </w:rPr>
              <w:t>99. Ludzkie chromosomy Y</w:t>
            </w:r>
          </w:p>
          <w:p>
            <w:pPr>
              <w:pStyle w:val="Normal"/>
              <w:rPr>
                <w:rFonts w:ascii="Cambria" w:hAnsi="Cambria" w:eastAsia="Cambria" w:cs="Cambria"/>
                <w:sz w:val="18"/>
                <w:szCs w:val="18"/>
              </w:rPr>
            </w:pPr>
            <w:r>
              <w:rPr>
                <w:rFonts w:eastAsia="Times New Roman" w:cs="Times New Roman" w:ascii="Cambria" w:hAnsi="Cambria"/>
                <w:sz w:val="18"/>
                <w:szCs w:val="18"/>
                <w:highlight w:val="white"/>
              </w:rPr>
              <w:t>100. Ludzkie chromosomy X</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zest.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52"/>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ambria" w:hAnsi="Cambria" w:eastAsia="Cambria" w:cs="Cambria"/>
                <w:sz w:val="18"/>
                <w:szCs w:val="18"/>
              </w:rPr>
            </w:pPr>
            <w:r>
              <w:rPr>
                <w:rFonts w:eastAsia="Cambria" w:cs="Cambria" w:ascii="Cambria" w:hAnsi="Cambria"/>
                <w:sz w:val="18"/>
                <w:szCs w:val="18"/>
              </w:rPr>
              <w:t xml:space="preserve">Szkielet człowieka 170 cm: </w:t>
            </w:r>
          </w:p>
          <w:p>
            <w:pPr>
              <w:pStyle w:val="Normal"/>
              <w:rPr>
                <w:rFonts w:ascii="Cambria" w:hAnsi="Cambria" w:eastAsia="Cambria" w:cs="Cambria"/>
                <w:sz w:val="18"/>
                <w:szCs w:val="18"/>
              </w:rPr>
            </w:pPr>
            <w:r>
              <w:rPr>
                <w:rFonts w:eastAsia="Cambria" w:cs="Cambria" w:ascii="Cambria" w:hAnsi="Cambria"/>
                <w:sz w:val="18"/>
                <w:szCs w:val="18"/>
              </w:rPr>
              <w:t xml:space="preserve">Szkielet człowieka w naturalnym rozmiarze.. Model pokazujący  podstawowe elementy układu kostnego człowieka oraz początkowe odcinki nerwów rdzeniowych i tętnic kręgowych. Kończyny dolne i górne oraz szczeka zamocowane ruchomo. Umieszczony na wzmocnionym, kołowym statywie, wykonany z wytrzymałego plastiku PVC </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vAlign w:val="center"/>
          </w:tcPr>
          <w:p>
            <w:pPr>
              <w:pStyle w:val="Normal"/>
              <w:numPr>
                <w:ilvl w:val="6"/>
                <w:numId w:val="154"/>
              </w:numPr>
              <w:spacing w:lineRule="auto" w:line="240" w:before="200" w:after="120"/>
              <w:ind w:left="357" w:hanging="357"/>
              <w:contextualSpacing/>
              <w:jc w:val="center"/>
              <w:rPr/>
            </w:pPr>
            <w:r>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rPr>
              <w:t>doposażenie pracowni geograficznej</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00B0F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4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Kompas z kółeczkiem do przywieszenia, z zamykana obudowa z</w:t>
            </w:r>
          </w:p>
          <w:p>
            <w:pPr>
              <w:pStyle w:val="Normal"/>
              <w:spacing w:lineRule="auto" w:line="240"/>
              <w:rPr>
                <w:rFonts w:ascii="Cambria" w:hAnsi="Cambria" w:eastAsia="Cambria" w:cs="Cambria"/>
                <w:sz w:val="18"/>
                <w:szCs w:val="18"/>
              </w:rPr>
            </w:pPr>
            <w:r>
              <w:rPr>
                <w:rFonts w:eastAsia="Cambria" w:cs="Cambria" w:ascii="Cambria" w:hAnsi="Cambria"/>
                <w:sz w:val="18"/>
                <w:szCs w:val="18"/>
              </w:rPr>
              <w:t>instrumentami celowniczymi. Komora kompasu z igla magnetyczna wypełniona olejem mineralnym tłumiącym drgania • sr. 5 cm.</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4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Teleskop astronomiczny z podstawowym obiektywem. Umożliwiający  obserwacje planet i księżyca, w dobrych warunkach (tzw. ciemne niebo) Montaż azymutalny. Statyw z aluminium wyposażony w półkę z regulowana wysokością, Apertura: 60 mm,  Ogniskowa: 700 mm, f/11.6, 600mm f/10,  Szukacz: 5*24, Przekatna (hybrid diagonal): 90° , Wysokosc MOSL: 125 cm,  Taca na akcesoria, Okular: SR4mm + H6mm + H12.5mm + H20mm, 3 x soczewka Barlowa, podajnik 1,5.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4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Lornetka podstawowa 10 x25: Lornetka metalowa, specjalnie gumowana, aby nie wyślizgiwała sie z rak., pole widzenia 100 m/1000 m • waga  max 250 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1"/>
                <w:numId w:val="149"/>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8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b/>
                <w:sz w:val="18"/>
                <w:szCs w:val="18"/>
              </w:rPr>
              <w:t>Latarka o zmiennym kącie rozproszenia światła do obserwacji i poruszania się po zmroku</w:t>
            </w:r>
            <w:r>
              <w:rPr>
                <w:rFonts w:eastAsia="Cambria" w:cs="Cambria" w:ascii="Cambria" w:hAnsi="Cambria"/>
                <w:sz w:val="18"/>
                <w:szCs w:val="18"/>
              </w:rPr>
              <w:t>.</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Zasilanie: baterie AAA max 3 szt, lub baterie AA max. 2 szt - dołączyć do zestawu</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Strumień światła: min. 25 lm</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Żródło śiwtała : LED</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Zasięg światła min. 60 m</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Maksymalny czas świecenia: min. 6 h</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Wodoszczelność: min. IPX4</w:t>
            </w:r>
          </w:p>
          <w:p>
            <w:pPr>
              <w:pStyle w:val="Normal"/>
              <w:numPr>
                <w:ilvl w:val="0"/>
                <w:numId w:val="162"/>
              </w:numPr>
              <w:spacing w:lineRule="auto" w:line="240"/>
              <w:ind w:left="357" w:hanging="357"/>
              <w:rPr>
                <w:rFonts w:ascii="Cambria" w:hAnsi="Cambria"/>
                <w:sz w:val="18"/>
                <w:szCs w:val="18"/>
              </w:rPr>
            </w:pPr>
            <w:r>
              <w:rPr>
                <w:rFonts w:ascii="Cambria" w:hAnsi="Cambria"/>
                <w:sz w:val="18"/>
                <w:szCs w:val="18"/>
              </w:rPr>
              <w:t xml:space="preserve">możliwość przejścia z jednorodnego światła krótkiego do zogniskowanego światła długiego, </w:t>
            </w:r>
          </w:p>
          <w:p>
            <w:pPr>
              <w:pStyle w:val="Normal"/>
              <w:numPr>
                <w:ilvl w:val="0"/>
                <w:numId w:val="162"/>
              </w:numPr>
              <w:spacing w:lineRule="auto" w:line="240"/>
              <w:ind w:left="357" w:hanging="357"/>
              <w:rPr>
                <w:rFonts w:ascii="Cambria" w:hAnsi="Cambria" w:eastAsia="Cambria" w:cs="Cambria"/>
                <w:sz w:val="18"/>
                <w:szCs w:val="18"/>
              </w:rPr>
            </w:pPr>
            <w:r>
              <w:rPr>
                <w:rFonts w:ascii="Cambria" w:hAnsi="Cambria"/>
                <w:sz w:val="18"/>
                <w:szCs w:val="18"/>
              </w:rPr>
              <w:t>możliwość ogniskowania i rozogniskowania w kierunku diody lub diod LED</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2900" w:type="dxa"/>
            <w:gridSpan w:val="5"/>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Razem brutto</w:t>
            </w:r>
          </w:p>
        </w:tc>
        <w:tc>
          <w:tcPr>
            <w:tcW w:w="1417"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r>
    </w:tbl>
    <w:p>
      <w:pPr>
        <w:pStyle w:val="Normal"/>
        <w:spacing w:lineRule="auto" w:line="240" w:before="0" w:after="0"/>
        <w:rPr>
          <w:rFonts w:ascii="Cambria" w:hAnsi="Cambria" w:cs="Calibri"/>
          <w:b/>
          <w:b/>
          <w:bCs/>
          <w:sz w:val="18"/>
          <w:szCs w:val="18"/>
        </w:rPr>
      </w:pPr>
      <w:r>
        <w:rPr>
          <w:rFonts w:cs="Calibri" w:ascii="Cambria" w:hAnsi="Cambria"/>
          <w:b/>
          <w:bCs/>
          <w:sz w:val="18"/>
          <w:szCs w:val="18"/>
        </w:rPr>
      </w:r>
    </w:p>
    <w:p>
      <w:pPr>
        <w:pStyle w:val="Normal"/>
        <w:spacing w:lineRule="auto" w:line="240" w:before="0" w:after="0"/>
        <w:rPr>
          <w:rFonts w:ascii="Cambria" w:hAnsi="Cambria" w:cs="Calibri"/>
          <w:b/>
          <w:b/>
          <w:bCs/>
          <w:sz w:val="18"/>
          <w:szCs w:val="18"/>
        </w:rPr>
      </w:pPr>
      <w:r>
        <w:rPr>
          <w:rFonts w:cs="Calibri" w:ascii="Cambria" w:hAnsi="Cambria"/>
          <w:b/>
          <w:bCs/>
          <w:sz w:val="18"/>
          <w:szCs w:val="18"/>
        </w:rPr>
        <w:t xml:space="preserve">Ofertę składamy na ................................ kolejno ponumerowanych stronach. </w:t>
      </w:r>
    </w:p>
    <w:p>
      <w:pPr>
        <w:pStyle w:val="Normal"/>
        <w:spacing w:lineRule="auto" w:line="240" w:before="0" w:after="0"/>
        <w:jc w:val="both"/>
        <w:rPr>
          <w:rFonts w:ascii="Cambria" w:hAnsi="Cambria" w:cs="Calibri"/>
          <w:b/>
          <w:b/>
          <w:bCs/>
          <w:i/>
          <w:i/>
          <w:iCs/>
        </w:rPr>
      </w:pPr>
      <w:r>
        <w:rPr>
          <w:rFonts w:cs="Calibri" w:ascii="Cambria" w:hAnsi="Cambria"/>
          <w:b/>
          <w:bCs/>
          <w:i/>
          <w:iCs/>
        </w:rPr>
      </w:r>
    </w:p>
    <w:p>
      <w:pPr>
        <w:pStyle w:val="Normal"/>
        <w:spacing w:lineRule="auto" w:line="240" w:before="0" w:after="0"/>
        <w:rPr>
          <w:rFonts w:ascii="Cambria" w:hAnsi="Cambria" w:cs="Calibri"/>
          <w:i/>
          <w:i/>
          <w:iCs/>
          <w:sz w:val="14"/>
          <w:szCs w:val="14"/>
        </w:rPr>
      </w:pPr>
      <w:r>
        <w:rPr>
          <w:rFonts w:cs="Calibri" w:ascii="Cambria" w:hAnsi="Cambria"/>
          <w:i/>
          <w:iCs/>
          <w:sz w:val="14"/>
          <w:szCs w:val="14"/>
        </w:rPr>
        <w:t>......................................................................................</w:t>
        <w:tab/>
        <w:tab/>
        <w:t>........................................</w:t>
      </w:r>
    </w:p>
    <w:p>
      <w:pPr>
        <w:sectPr>
          <w:headerReference w:type="default" r:id="rId38"/>
          <w:footerReference w:type="default" r:id="rId39"/>
          <w:footnotePr>
            <w:numFmt w:val="decimal"/>
            <w:numRestart w:val="eachSect"/>
          </w:footnotePr>
          <w:type w:val="nextPage"/>
          <w:pgSz w:orient="landscape" w:w="16838" w:h="11906"/>
          <w:pgMar w:left="1021" w:right="1276" w:header="425" w:top="1418" w:footer="425" w:bottom="1021" w:gutter="0"/>
          <w:pgNumType w:fmt="decimal"/>
          <w:formProt w:val="false"/>
          <w:textDirection w:val="lrTb"/>
          <w:docGrid w:type="default" w:linePitch="360" w:charSpace="8192"/>
        </w:sectPr>
        <w:pStyle w:val="Normal"/>
        <w:spacing w:lineRule="auto" w:line="240" w:before="0" w:after="0"/>
        <w:rPr>
          <w:rFonts w:ascii="Cambria" w:hAnsi="Cambria" w:cs="Calibri"/>
          <w:b/>
          <w:b/>
          <w:bCs/>
        </w:rPr>
      </w:pPr>
      <w:r>
        <w:rPr>
          <w:rFonts w:cs="Calibri" w:ascii="Cambria" w:hAnsi="Cambria"/>
          <w:i/>
          <w:iCs/>
          <w:sz w:val="14"/>
          <w:szCs w:val="14"/>
        </w:rPr>
        <w:t xml:space="preserve">(pieczęć i podpis(y) osób uprawnionych </w:t>
        <w:tab/>
        <w:tab/>
        <w:tab/>
        <w:tab/>
        <w:t xml:space="preserve"> (data)</w:t>
        <w:br/>
        <w:t>do reprezentacji wykonawcy lub pełnomocnika)</w:t>
      </w:r>
    </w:p>
    <w:p>
      <w:pPr>
        <w:pStyle w:val="Nagwek4"/>
        <w:spacing w:lineRule="auto" w:line="240" w:before="0" w:after="0"/>
        <w:jc w:val="right"/>
        <w:rPr>
          <w:rFonts w:ascii="Cambria" w:hAnsi="Cambria" w:cs="Calibri"/>
          <w:color w:val="auto"/>
          <w:sz w:val="18"/>
          <w:szCs w:val="18"/>
        </w:rPr>
      </w:pPr>
      <w:bookmarkStart w:id="276" w:name="_Toc533400129"/>
      <w:r>
        <w:rPr>
          <w:rFonts w:cs="Calibri" w:ascii="Cambria" w:hAnsi="Cambria"/>
          <w:color w:val="auto"/>
          <w:sz w:val="18"/>
          <w:szCs w:val="18"/>
        </w:rPr>
        <w:t>Załącznik nr 1D do SIWZ - formularz ofertowy</w:t>
      </w:r>
      <w:bookmarkEnd w:id="276"/>
      <w:r>
        <w:rPr>
          <w:rFonts w:cs="Calibri" w:ascii="Cambria" w:hAnsi="Cambria"/>
          <w:color w:val="auto"/>
          <w:sz w:val="18"/>
          <w:szCs w:val="18"/>
        </w:rPr>
        <w:t xml:space="preserve"> </w:t>
      </w:r>
    </w:p>
    <w:p>
      <w:pPr>
        <w:pStyle w:val="Nagwek4"/>
        <w:spacing w:lineRule="auto" w:line="240" w:before="0" w:after="120"/>
        <w:jc w:val="right"/>
        <w:rPr>
          <w:rFonts w:ascii="Cambria" w:hAnsi="Cambria" w:cs="Calibri"/>
          <w:color w:val="auto"/>
          <w:sz w:val="18"/>
          <w:szCs w:val="18"/>
        </w:rPr>
      </w:pPr>
      <w:r>
        <w:rPr>
          <w:rFonts w:cs="Calibri" w:ascii="Cambria" w:hAnsi="Cambria"/>
          <w:color w:val="auto"/>
          <w:sz w:val="18"/>
          <w:szCs w:val="18"/>
        </w:rPr>
      </w:r>
    </w:p>
    <w:tbl>
      <w:tblPr>
        <w:tblW w:w="60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6069"/>
      </w:tblGrid>
      <w:tr>
        <w:trPr>
          <w:trHeight w:val="413" w:hRule="atLeast"/>
        </w:trPr>
        <w:tc>
          <w:tcPr>
            <w:tcW w:w="6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CFFCC" w:val="clear"/>
            <w:vAlign w:val="center"/>
          </w:tcPr>
          <w:p>
            <w:pPr>
              <w:pStyle w:val="Normal"/>
              <w:spacing w:lineRule="auto" w:line="240" w:before="0" w:after="0"/>
              <w:jc w:val="center"/>
              <w:rPr>
                <w:rFonts w:ascii="Cambria" w:hAnsi="Cambria" w:cs="Calibri"/>
                <w:b/>
                <w:b/>
                <w:bCs/>
              </w:rPr>
            </w:pPr>
            <w:r>
              <w:rPr>
                <w:rFonts w:cs="Calibri" w:ascii="Cambria" w:hAnsi="Cambria"/>
                <w:b/>
                <w:bCs/>
                <w:sz w:val="22"/>
                <w:szCs w:val="22"/>
              </w:rPr>
              <w:t>FORMULARZ OFERTOWY - część 4</w:t>
            </w:r>
          </w:p>
        </w:tc>
      </w:tr>
    </w:tbl>
    <w:p>
      <w:pPr>
        <w:pStyle w:val="Normal"/>
        <w:spacing w:lineRule="auto" w:line="240" w:before="0" w:after="0"/>
        <w:rPr>
          <w:rFonts w:ascii="Cambria" w:hAnsi="Cambria" w:cs="Calibri"/>
          <w:color w:val="FF0000"/>
        </w:rPr>
      </w:pPr>
      <w:r>
        <w:rPr>
          <w:rFonts w:cs="Calibri" w:ascii="Cambria" w:hAnsi="Cambria"/>
          <w:color w:val="FF0000"/>
        </w:rPr>
      </w:r>
    </w:p>
    <w:p>
      <w:pPr>
        <w:pStyle w:val="Normal"/>
        <w:spacing w:lineRule="auto" w:line="240" w:before="0" w:after="0"/>
        <w:rPr>
          <w:rFonts w:ascii="Cambria" w:hAnsi="Cambria" w:cs="Calibri"/>
        </w:rPr>
      </w:pPr>
      <w:r>
        <w:rPr>
          <w:rFonts w:cs="Calibri" w:ascii="Cambria" w:hAnsi="Cambria"/>
        </w:rPr>
        <w:t>DANE WYKONAWCY:</w:t>
      </w:r>
    </w:p>
    <w:p>
      <w:pPr>
        <w:pStyle w:val="Normal"/>
        <w:spacing w:lineRule="auto" w:line="240" w:before="0" w:after="0"/>
        <w:jc w:val="both"/>
        <w:rPr>
          <w:rFonts w:ascii="Cambria" w:hAnsi="Cambria" w:cs="Calibri"/>
          <w:sz w:val="16"/>
          <w:szCs w:val="16"/>
        </w:rPr>
      </w:pPr>
      <w:r>
        <w:rPr>
          <w:rFonts w:cs="Calibri" w:ascii="Cambria" w:hAnsi="Cambria"/>
          <w:sz w:val="16"/>
          <w:szCs w:val="16"/>
        </w:rPr>
        <w:t>(Wykonawców - w przypadku oferty wspólnej, ze wskazaniem pełnomocnika):</w:t>
      </w:r>
    </w:p>
    <w:tbl>
      <w:tblPr>
        <w:tblW w:w="9566"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506"/>
        <w:gridCol w:w="9059"/>
      </w:tblGrid>
      <w:tr>
        <w:trPr>
          <w:trHeight w:val="674" w:hRule="atLeast"/>
        </w:trPr>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0" w:hanging="0"/>
              <w:jc w:val="both"/>
              <w:rPr>
                <w:rFonts w:ascii="Cambria" w:hAnsi="Cambria" w:cs="Calibri"/>
                <w:sz w:val="16"/>
                <w:szCs w:val="16"/>
              </w:rPr>
            </w:pPr>
            <w:r>
              <w:rPr>
                <w:rFonts w:cs="Calibri" w:ascii="Cambria" w:hAnsi="Cambria"/>
                <w:sz w:val="16"/>
                <w:szCs w:val="16"/>
              </w:rPr>
              <w:t xml:space="preserve">1. </w:t>
            </w:r>
          </w:p>
        </w:tc>
        <w:tc>
          <w:tcPr>
            <w:tcW w:w="9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ind w:left="215" w:hanging="0"/>
              <w:rPr>
                <w:rFonts w:ascii="Cambria" w:hAnsi="Cambria" w:cs="Calibri"/>
                <w:sz w:val="16"/>
                <w:szCs w:val="16"/>
                <w:lang w:eastAsia="en-US" w:bidi="en-US"/>
              </w:rPr>
            </w:pPr>
            <w:r>
              <w:rPr>
                <w:rFonts w:cs="Calibri" w:ascii="Cambria" w:hAnsi="Cambria"/>
                <w:sz w:val="16"/>
                <w:szCs w:val="16"/>
                <w:lang w:eastAsia="en-US" w:bidi="en-US"/>
              </w:rPr>
              <w:t xml:space="preserve">Osoba upoważniona do reprezentacji Wykonawcy/ów i podpisująca ofertę: </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b/>
                <w:b/>
                <w:bCs/>
                <w:spacing w:val="40"/>
                <w:sz w:val="16"/>
                <w:szCs w:val="16"/>
                <w:lang w:eastAsia="en-US" w:bidi="en-US"/>
              </w:rPr>
            </w:pPr>
            <w:r>
              <w:rPr>
                <w:rFonts w:cs="Calibri" w:ascii="Cambria" w:hAnsi="Cambria"/>
                <w:sz w:val="16"/>
                <w:szCs w:val="16"/>
                <w:lang w:eastAsia="en-US" w:bidi="en-US"/>
              </w:rPr>
              <w:t>Pełna nazwa:</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Adres:ulica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spacing w:val="40"/>
                <w:sz w:val="16"/>
                <w:szCs w:val="16"/>
                <w:lang w:val="en-US"/>
              </w:rPr>
            </w:pPr>
            <w:r>
              <w:rPr>
                <w:rFonts w:cs="Calibri" w:ascii="Cambria" w:hAnsi="Cambria"/>
                <w:sz w:val="16"/>
                <w:szCs w:val="16"/>
                <w:lang w:val="en-US"/>
              </w:rPr>
              <w:t xml:space="preserve">numer NIP </w:t>
            </w:r>
            <w:r>
              <w:rPr>
                <w:rFonts w:cs="Calibri" w:ascii="Cambria" w:hAnsi="Cambria"/>
                <w:spacing w:val="40"/>
                <w:sz w:val="16"/>
                <w:szCs w:val="16"/>
                <w:lang w:val="en-US"/>
              </w:rPr>
              <w:t>..................</w:t>
            </w:r>
            <w:r>
              <w:rPr>
                <w:rFonts w:cs="Calibri" w:ascii="Cambria" w:hAnsi="Cambria"/>
                <w:sz w:val="16"/>
                <w:szCs w:val="16"/>
                <w:lang w:val="en-US"/>
              </w:rPr>
              <w:t xml:space="preserve"> numer REGON </w:t>
            </w:r>
            <w:r>
              <w:rPr>
                <w:rFonts w:cs="Calibri" w:ascii="Cambria" w:hAnsi="Cambria"/>
                <w:spacing w:val="40"/>
                <w:sz w:val="16"/>
                <w:szCs w:val="16"/>
                <w:lang w:val="en-US"/>
              </w:rPr>
              <w:t>................. KRS...................</w:t>
            </w:r>
          </w:p>
          <w:p>
            <w:pPr>
              <w:pStyle w:val="Normal"/>
              <w:spacing w:lineRule="auto" w:line="288" w:before="0" w:after="0"/>
              <w:ind w:left="215" w:hanging="0"/>
              <w:rPr>
                <w:rFonts w:ascii="Cambria" w:hAnsi="Cambria" w:cs="Calibri"/>
                <w:sz w:val="16"/>
                <w:szCs w:val="16"/>
              </w:rPr>
            </w:pPr>
            <w:r>
              <w:rPr>
                <w:rFonts w:cs="Calibri" w:ascii="Cambria" w:hAnsi="Cambria"/>
                <w:sz w:val="16"/>
                <w:szCs w:val="16"/>
              </w:rPr>
              <w:t>Adres do korespondencji jeżeli jest inny niż siedziba Wykonawcy:</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b/>
                <w:b/>
                <w:bCs/>
                <w:sz w:val="16"/>
                <w:szCs w:val="16"/>
              </w:rPr>
            </w:pPr>
            <w:r>
              <w:rPr>
                <w:rFonts w:cs="Calibri" w:ascii="Cambria" w:hAnsi="Cambria"/>
                <w:b/>
                <w:bCs/>
                <w:sz w:val="16"/>
                <w:szCs w:val="16"/>
              </w:rPr>
              <w:t>Adres poczty elektronicznej i numer faksu, na który zamawiający ma przesyłać korespondencję związaną z przedmiotowym postępowaniem:</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tel.:</w:t>
            </w:r>
            <w:r>
              <w:rPr>
                <w:rFonts w:cs="Calibri" w:ascii="Cambria" w:hAnsi="Cambria"/>
                <w:spacing w:val="40"/>
                <w:sz w:val="16"/>
                <w:szCs w:val="16"/>
              </w:rPr>
              <w:t xml:space="preserve"> .......................</w:t>
            </w:r>
            <w:r>
              <w:rPr>
                <w:rFonts w:cs="Calibri" w:ascii="Cambria" w:hAnsi="Cambria"/>
                <w:sz w:val="16"/>
                <w:szCs w:val="16"/>
              </w:rPr>
              <w:t>fax:</w:t>
            </w:r>
            <w:r>
              <w:rPr>
                <w:rFonts w:cs="Calibri" w:ascii="Cambria" w:hAnsi="Cambria"/>
                <w:spacing w:val="40"/>
                <w:sz w:val="16"/>
                <w:szCs w:val="16"/>
              </w:rPr>
              <w:t xml:space="preserve"> .................... </w:t>
            </w:r>
            <w:r>
              <w:rPr>
                <w:rFonts w:cs="Calibri" w:ascii="Cambria" w:hAnsi="Cambria"/>
                <w:sz w:val="16"/>
                <w:szCs w:val="16"/>
              </w:rPr>
              <w:t>e-mail</w:t>
            </w:r>
            <w:r>
              <w:rPr>
                <w:rFonts w:cs="Calibri" w:ascii="Cambria" w:hAnsi="Cambria"/>
                <w:spacing w:val="40"/>
                <w:sz w:val="16"/>
                <w:szCs w:val="16"/>
              </w:rPr>
              <w:t>....................</w:t>
            </w:r>
          </w:p>
        </w:tc>
      </w:tr>
      <w:tr>
        <w:trPr>
          <w:trHeight w:val="674" w:hRule="atLeast"/>
        </w:trPr>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0" w:hanging="0"/>
              <w:jc w:val="both"/>
              <w:rPr>
                <w:rFonts w:ascii="Cambria" w:hAnsi="Cambria" w:cs="Calibri"/>
                <w:sz w:val="16"/>
                <w:szCs w:val="16"/>
              </w:rPr>
            </w:pPr>
            <w:r>
              <w:rPr>
                <w:rFonts w:cs="Calibri" w:ascii="Cambria" w:hAnsi="Cambria"/>
                <w:sz w:val="16"/>
                <w:szCs w:val="16"/>
              </w:rPr>
              <w:t xml:space="preserve">2. </w:t>
            </w:r>
          </w:p>
        </w:tc>
        <w:tc>
          <w:tcPr>
            <w:tcW w:w="9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ind w:left="215" w:hanging="0"/>
              <w:rPr>
                <w:rFonts w:ascii="Cambria" w:hAnsi="Cambria" w:cs="Calibri"/>
                <w:b/>
                <w:b/>
                <w:bCs/>
                <w:spacing w:val="40"/>
                <w:sz w:val="16"/>
                <w:szCs w:val="16"/>
                <w:lang w:eastAsia="en-US" w:bidi="en-US"/>
              </w:rPr>
            </w:pPr>
            <w:r>
              <w:rPr>
                <w:rFonts w:cs="Calibri" w:ascii="Cambria" w:hAnsi="Cambria"/>
                <w:sz w:val="16"/>
                <w:szCs w:val="16"/>
                <w:lang w:eastAsia="en-US" w:bidi="en-US"/>
              </w:rPr>
              <w:t>Pełna nazwa:</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Adres:ulica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spacing w:val="40"/>
                <w:sz w:val="16"/>
                <w:szCs w:val="16"/>
                <w:lang w:val="en-US"/>
              </w:rPr>
            </w:pPr>
            <w:r>
              <w:rPr>
                <w:rFonts w:cs="Calibri" w:ascii="Cambria" w:hAnsi="Cambria"/>
                <w:sz w:val="16"/>
                <w:szCs w:val="16"/>
                <w:lang w:val="en-US"/>
              </w:rPr>
              <w:t>tel.:</w:t>
            </w:r>
            <w:r>
              <w:rPr>
                <w:rFonts w:cs="Calibri" w:ascii="Cambria" w:hAnsi="Cambria"/>
                <w:spacing w:val="40"/>
                <w:sz w:val="16"/>
                <w:szCs w:val="16"/>
                <w:lang w:val="en-US"/>
              </w:rPr>
              <w:t xml:space="preserve"> .......................</w:t>
            </w:r>
            <w:r>
              <w:rPr>
                <w:rFonts w:cs="Calibri" w:ascii="Cambria" w:hAnsi="Cambria"/>
                <w:sz w:val="16"/>
                <w:szCs w:val="16"/>
                <w:lang w:val="en-US"/>
              </w:rPr>
              <w:t xml:space="preserve"> numer NIP </w:t>
            </w:r>
            <w:r>
              <w:rPr>
                <w:rFonts w:cs="Calibri" w:ascii="Cambria" w:hAnsi="Cambria"/>
                <w:spacing w:val="40"/>
                <w:sz w:val="16"/>
                <w:szCs w:val="16"/>
                <w:lang w:val="en-US"/>
              </w:rPr>
              <w:t>..................</w:t>
            </w:r>
            <w:r>
              <w:rPr>
                <w:rFonts w:cs="Calibri" w:ascii="Cambria" w:hAnsi="Cambria"/>
                <w:sz w:val="16"/>
                <w:szCs w:val="16"/>
                <w:lang w:val="en-US"/>
              </w:rPr>
              <w:t xml:space="preserve"> numer REGON </w:t>
            </w:r>
            <w:r>
              <w:rPr>
                <w:rFonts w:cs="Calibri" w:ascii="Cambria" w:hAnsi="Cambria"/>
                <w:spacing w:val="40"/>
                <w:sz w:val="16"/>
                <w:szCs w:val="16"/>
                <w:lang w:val="en-US"/>
              </w:rPr>
              <w:t xml:space="preserve">................. </w:t>
            </w:r>
          </w:p>
          <w:p>
            <w:pPr>
              <w:pStyle w:val="Normal"/>
              <w:spacing w:lineRule="auto" w:line="288" w:before="0" w:after="0"/>
              <w:ind w:left="215" w:hanging="0"/>
              <w:rPr>
                <w:rFonts w:ascii="Cambria" w:hAnsi="Cambria" w:cs="Calibri"/>
                <w:sz w:val="16"/>
                <w:szCs w:val="16"/>
              </w:rPr>
            </w:pPr>
            <w:r>
              <w:rPr>
                <w:rFonts w:cs="Calibri" w:ascii="Cambria" w:hAnsi="Cambria"/>
                <w:sz w:val="16"/>
                <w:szCs w:val="16"/>
                <w:lang w:val="en-US"/>
              </w:rPr>
              <w:t>fax:</w:t>
            </w:r>
            <w:r>
              <w:rPr>
                <w:rFonts w:cs="Calibri" w:ascii="Cambria" w:hAnsi="Cambria"/>
                <w:spacing w:val="40"/>
                <w:sz w:val="16"/>
                <w:szCs w:val="16"/>
                <w:lang w:val="en-US"/>
              </w:rPr>
              <w:t xml:space="preserve"> .................... </w:t>
            </w:r>
            <w:r>
              <w:rPr>
                <w:rFonts w:cs="Calibri" w:ascii="Cambria" w:hAnsi="Cambria"/>
                <w:sz w:val="16"/>
                <w:szCs w:val="16"/>
                <w:lang w:val="en-US"/>
              </w:rPr>
              <w:t>e-mail</w:t>
            </w:r>
            <w:r>
              <w:rPr>
                <w:rFonts w:cs="Calibri" w:ascii="Cambria" w:hAnsi="Cambria"/>
                <w:spacing w:val="40"/>
                <w:sz w:val="16"/>
                <w:szCs w:val="16"/>
                <w:lang w:val="en-US"/>
              </w:rPr>
              <w:t>....................</w:t>
            </w:r>
          </w:p>
        </w:tc>
      </w:tr>
    </w:tbl>
    <w:p>
      <w:pPr>
        <w:pStyle w:val="Normal"/>
        <w:widowControl w:val="false"/>
        <w:tabs>
          <w:tab w:val="clear" w:pos="709"/>
          <w:tab w:val="left" w:pos="8460" w:leader="none"/>
          <w:tab w:val="left" w:pos="8910" w:leader="none"/>
        </w:tabs>
        <w:spacing w:lineRule="auto" w:line="240" w:before="0" w:after="0"/>
        <w:jc w:val="both"/>
        <w:rPr>
          <w:rFonts w:ascii="Cambria" w:hAnsi="Cambria" w:cs="Calibri"/>
          <w:sz w:val="18"/>
          <w:szCs w:val="18"/>
        </w:rPr>
      </w:pPr>
      <w:r>
        <w:rPr>
          <w:rFonts w:cs="Calibri" w:ascii="Cambria" w:hAnsi="Cambria"/>
          <w:sz w:val="18"/>
          <w:szCs w:val="18"/>
        </w:rPr>
      </w:r>
    </w:p>
    <w:p>
      <w:pPr>
        <w:pStyle w:val="Normal"/>
        <w:widowControl w:val="false"/>
        <w:spacing w:lineRule="auto" w:line="240" w:before="0" w:after="0"/>
        <w:jc w:val="both"/>
        <w:rPr/>
      </w:pPr>
      <w:r>
        <w:rPr>
          <w:rFonts w:cs="Calibri" w:ascii="Cambria" w:hAnsi="Cambria"/>
        </w:rPr>
        <w:t xml:space="preserve">w odpowiedzi na ogłoszenie o przetargu nieograniczonym na </w:t>
      </w:r>
      <w:r>
        <w:rPr>
          <w:rFonts w:cs="Calibri" w:ascii="Cambria" w:hAnsi="Cambria"/>
          <w:b/>
          <w:bCs/>
        </w:rPr>
        <w:t xml:space="preserve">„Dostawa sprzętu elektronicznego  oraz pomocy dydaktycznych w ramach projektu pn. Z małej szkoły w wielki świat” - </w:t>
      </w:r>
      <w:r>
        <w:rPr>
          <w:rFonts w:cs="Calibri" w:ascii="Cambria" w:hAnsi="Cambria"/>
          <w:b/>
          <w:color w:val="0000FF"/>
        </w:rPr>
        <w:t>część 4</w:t>
      </w:r>
      <w:r>
        <w:rPr>
          <w:rFonts w:cs="Calibri" w:ascii="Cambria" w:hAnsi="Cambria"/>
          <w:b/>
          <w:bCs/>
        </w:rPr>
        <w:t xml:space="preserve"> – </w:t>
      </w:r>
      <w:r>
        <w:rPr>
          <w:rFonts w:cs="Calibri" w:ascii="Cambria" w:hAnsi="Cambria"/>
          <w:b/>
          <w:color w:val="0000FF"/>
        </w:rPr>
        <w:t>pomoce naukowe z języka angielskiego</w:t>
      </w:r>
      <w:r>
        <w:rPr>
          <w:rFonts w:cs="Calibri" w:ascii="Cambria" w:hAnsi="Cambria"/>
          <w:b/>
          <w:bCs/>
        </w:rPr>
        <w:t xml:space="preserve"> Postępowanie znak: </w:t>
      </w:r>
      <w:r>
        <w:rPr>
          <w:rFonts w:cs="Calibri" w:ascii="Cambria" w:hAnsi="Cambria"/>
          <w:b/>
          <w:bCs/>
          <w:color w:val="0000FF"/>
        </w:rPr>
        <w:t>RGG.271.2.2019</w:t>
      </w:r>
      <w:r>
        <w:rPr>
          <w:rFonts w:cs="Calibri" w:ascii="Cambria" w:hAnsi="Cambria"/>
          <w:bCs/>
        </w:rPr>
        <w:t>,</w:t>
      </w:r>
      <w:r>
        <w:rPr>
          <w:rFonts w:cs="Calibri" w:ascii="Cambria" w:hAnsi="Cambria"/>
        </w:rPr>
        <w:t>składam(y) niniejszą ofertę:</w:t>
      </w:r>
    </w:p>
    <w:p>
      <w:pPr>
        <w:pStyle w:val="Normal"/>
        <w:widowControl w:val="false"/>
        <w:tabs>
          <w:tab w:val="clear" w:pos="709"/>
          <w:tab w:val="left" w:pos="8460" w:leader="none"/>
          <w:tab w:val="left" w:pos="8910" w:leader="none"/>
        </w:tabs>
        <w:spacing w:lineRule="auto" w:line="240" w:before="0" w:after="0"/>
        <w:jc w:val="both"/>
        <w:rPr>
          <w:rFonts w:ascii="Cambria" w:hAnsi="Cambria" w:cs="Calibri"/>
        </w:rPr>
      </w:pPr>
      <w:r>
        <w:rPr>
          <w:rFonts w:cs="Calibri" w:ascii="Cambria" w:hAnsi="Cambria"/>
        </w:rPr>
      </w:r>
    </w:p>
    <w:p>
      <w:pPr>
        <w:pStyle w:val="Normal"/>
        <w:numPr>
          <w:ilvl w:val="0"/>
          <w:numId w:val="165"/>
        </w:numPr>
        <w:spacing w:lineRule="auto" w:line="240" w:before="0" w:after="0"/>
        <w:jc w:val="both"/>
        <w:rPr>
          <w:rFonts w:ascii="Cambria" w:hAnsi="Cambria" w:cs="Calibri"/>
        </w:rPr>
      </w:pPr>
      <w:r>
        <w:rPr>
          <w:rFonts w:cs="Calibri" w:ascii="Cambria" w:hAnsi="Cambria"/>
          <w:b/>
        </w:rPr>
        <w:t xml:space="preserve">Oferuję wykonanie </w:t>
      </w:r>
      <w:r>
        <w:rPr>
          <w:rFonts w:cs="Calibri" w:ascii="Cambria" w:hAnsi="Cambria"/>
        </w:rPr>
        <w:t xml:space="preserve">zamówienia zgodnie z opisem przedmiotu zamówienia i na warunkach płatności określonych w SIWZ </w:t>
      </w:r>
      <w:r>
        <w:rPr>
          <w:rFonts w:cs="Calibri" w:ascii="Cambria" w:hAnsi="Cambria"/>
          <w:b/>
          <w:u w:val="single"/>
        </w:rPr>
        <w:t>za cenę brutto</w:t>
      </w:r>
      <w:r>
        <w:rPr>
          <w:rFonts w:cs="Calibri" w:ascii="Cambria" w:hAnsi="Cambria"/>
        </w:rPr>
        <w:t xml:space="preserve">:....................................................... w tym należny podatek VAT. </w:t>
      </w:r>
    </w:p>
    <w:p>
      <w:pPr>
        <w:pStyle w:val="Normal"/>
        <w:spacing w:lineRule="auto" w:line="240" w:before="0" w:after="0"/>
        <w:ind w:left="360" w:hanging="0"/>
        <w:jc w:val="both"/>
        <w:rPr>
          <w:rFonts w:ascii="Cambria" w:hAnsi="Cambria" w:cs="Calibri"/>
        </w:rPr>
      </w:pPr>
      <w:r>
        <w:rPr>
          <w:rFonts w:cs="Calibri" w:ascii="Cambria" w:hAnsi="Cambria"/>
        </w:rPr>
        <w:t>Słownie brutto: ……................................................................................................................. zgodnie z poniższą tabelą.</w:t>
      </w:r>
    </w:p>
    <w:p>
      <w:pPr>
        <w:pStyle w:val="Normal"/>
        <w:spacing w:lineRule="auto" w:line="240" w:before="0" w:after="0"/>
        <w:ind w:left="360" w:hanging="0"/>
        <w:rPr>
          <w:rFonts w:ascii="Cambria" w:hAnsi="Cambria" w:cs="Calibri"/>
        </w:rPr>
      </w:pPr>
      <w:r>
        <w:rPr>
          <w:rFonts w:cs="Calibri" w:ascii="Cambria" w:hAnsi="Cambria"/>
        </w:rPr>
      </w:r>
    </w:p>
    <w:p>
      <w:pPr>
        <w:pStyle w:val="Normal"/>
        <w:numPr>
          <w:ilvl w:val="0"/>
          <w:numId w:val="165"/>
        </w:numPr>
        <w:spacing w:lineRule="auto" w:line="240" w:before="0" w:after="0"/>
        <w:jc w:val="both"/>
        <w:rPr>
          <w:rFonts w:ascii="Cambria" w:hAnsi="Cambria" w:cs="Calibri"/>
          <w:sz w:val="18"/>
          <w:szCs w:val="18"/>
        </w:rPr>
      </w:pPr>
      <w:r>
        <w:rPr>
          <w:rFonts w:cs="Calibri" w:ascii="Cambria" w:hAnsi="Cambria"/>
          <w:b/>
          <w:sz w:val="18"/>
          <w:szCs w:val="18"/>
        </w:rPr>
        <w:t xml:space="preserve">Oferowany okres przedłużenia gwarancji na dostarczone urządzenia w stosunku do minimalnego okresu (terminu) gwarancji wskazanego w tabeli 4 załącznika nr 1D do SIWZ ............................................. miesięcy (podać ilość miesięcy) zgodnie z zapisem </w:t>
      </w:r>
      <w:r>
        <w:rPr>
          <w:rFonts w:cs="Calibri" w:ascii="Cambria" w:hAnsi="Cambria"/>
          <w:b/>
          <w:color w:val="0000FF"/>
          <w:sz w:val="18"/>
          <w:szCs w:val="18"/>
        </w:rPr>
        <w:t>§XIV ust. 2 pkt 4) SIWZ.</w:t>
      </w:r>
    </w:p>
    <w:p>
      <w:pPr>
        <w:pStyle w:val="Normal"/>
        <w:spacing w:lineRule="auto" w:line="240" w:before="0" w:after="0"/>
        <w:ind w:left="360" w:hanging="0"/>
        <w:jc w:val="both"/>
        <w:rPr>
          <w:rFonts w:ascii="Cambria" w:hAnsi="Cambria" w:cs="Calibri"/>
          <w:sz w:val="18"/>
          <w:szCs w:val="18"/>
        </w:rPr>
      </w:pPr>
      <w:r>
        <w:rPr>
          <w:rFonts w:cs="Calibri" w:ascii="Cambria" w:hAnsi="Cambria"/>
          <w:sz w:val="18"/>
          <w:szCs w:val="18"/>
        </w:rPr>
      </w:r>
    </w:p>
    <w:p>
      <w:pPr>
        <w:pStyle w:val="Normal"/>
        <w:numPr>
          <w:ilvl w:val="0"/>
          <w:numId w:val="165"/>
        </w:numPr>
        <w:spacing w:lineRule="auto" w:line="240" w:before="0" w:after="0"/>
        <w:jc w:val="both"/>
        <w:rPr>
          <w:rFonts w:ascii="Cambria" w:hAnsi="Cambria" w:cs="Calibri"/>
        </w:rPr>
      </w:pPr>
      <w:r>
        <w:rPr>
          <w:rFonts w:cs="Calibri" w:ascii="Cambria" w:hAnsi="Cambria"/>
        </w:rPr>
        <w:t xml:space="preserve">Oświadczamy, że: </w:t>
      </w:r>
    </w:p>
    <w:p>
      <w:pPr>
        <w:pStyle w:val="Normal"/>
        <w:numPr>
          <w:ilvl w:val="2"/>
          <w:numId w:val="166"/>
        </w:numPr>
        <w:spacing w:lineRule="auto" w:line="240" w:before="0" w:after="0"/>
        <w:jc w:val="both"/>
        <w:rPr>
          <w:rFonts w:ascii="Cambria" w:hAnsi="Cambria" w:cs="Calibri"/>
          <w:sz w:val="20"/>
        </w:rPr>
      </w:pPr>
      <w:r>
        <w:rPr>
          <w:rFonts w:cs="Calibri" w:ascii="Cambria" w:hAnsi="Cambria"/>
          <w:sz w:val="20"/>
        </w:rPr>
        <w:t xml:space="preserve">zapoznaliśmy się ze specyfikacją istotnych warunków zamówienia oraz zdobyliśmy konieczne informacje potrzebne do właściwego wykonania zamówienia, </w:t>
      </w:r>
    </w:p>
    <w:p>
      <w:pPr>
        <w:pStyle w:val="Normal"/>
        <w:numPr>
          <w:ilvl w:val="2"/>
          <w:numId w:val="166"/>
        </w:numPr>
        <w:spacing w:lineRule="auto" w:line="240" w:before="0" w:after="0"/>
        <w:jc w:val="both"/>
        <w:rPr>
          <w:rFonts w:ascii="Cambria" w:hAnsi="Cambria" w:cs="Calibri"/>
          <w:sz w:val="20"/>
        </w:rPr>
      </w:pPr>
      <w:r>
        <w:rPr>
          <w:rFonts w:cs="Calibri" w:ascii="Cambria" w:hAnsi="Cambria"/>
          <w:sz w:val="20"/>
        </w:rPr>
        <w:t>jesteśmy związani niniejszą ofertą przez okres 30 dni od upływu terminu składania ofert.</w:t>
      </w:r>
    </w:p>
    <w:p>
      <w:pPr>
        <w:pStyle w:val="Normal"/>
        <w:numPr>
          <w:ilvl w:val="2"/>
          <w:numId w:val="166"/>
        </w:numPr>
        <w:spacing w:lineRule="auto" w:line="240" w:before="0" w:after="0"/>
        <w:jc w:val="both"/>
        <w:rPr>
          <w:rFonts w:ascii="Cambria" w:hAnsi="Cambria" w:cs="Calibri"/>
          <w:sz w:val="20"/>
        </w:rPr>
      </w:pPr>
      <w:r>
        <w:rPr>
          <w:rFonts w:cs="Calibri" w:ascii="Cambria" w:hAnsi="Cambria"/>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pPr>
        <w:pStyle w:val="Normal"/>
        <w:numPr>
          <w:ilvl w:val="2"/>
          <w:numId w:val="166"/>
        </w:numPr>
        <w:spacing w:lineRule="auto" w:line="240" w:before="0" w:after="0"/>
        <w:jc w:val="both"/>
        <w:rPr>
          <w:rFonts w:ascii="Cambria" w:hAnsi="Cambria" w:cs="Calibri"/>
          <w:sz w:val="20"/>
        </w:rPr>
      </w:pPr>
      <w:r>
        <w:rPr>
          <w:rFonts w:cs="Calibri" w:ascii="Cambria" w:hAnsi="Cambria"/>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pPr>
        <w:pStyle w:val="Normal"/>
        <w:numPr>
          <w:ilvl w:val="2"/>
          <w:numId w:val="166"/>
        </w:numPr>
        <w:spacing w:lineRule="auto" w:line="240" w:before="0" w:after="0"/>
        <w:jc w:val="both"/>
        <w:rPr>
          <w:rFonts w:ascii="Cambria" w:hAnsi="Cambria" w:cs="Calibri"/>
          <w:sz w:val="20"/>
        </w:rPr>
      </w:pPr>
      <w:r>
        <w:rPr>
          <w:rFonts w:cs="Calibri" w:ascii="Cambria" w:hAnsi="Cambria"/>
          <w:sz w:val="20"/>
        </w:rPr>
        <w:t>uwzględniliśmy zmiany i dodatkowe ustalenia wynikłe w trakcie procedury przetargowej stanowiące integralną część SIWZ, wyszczególnione we wszystkich umieszczonych na stronie internetowej pismach Zamawiającego.</w:t>
      </w:r>
    </w:p>
    <w:p>
      <w:pPr>
        <w:pStyle w:val="Normal"/>
        <w:numPr>
          <w:ilvl w:val="2"/>
          <w:numId w:val="166"/>
        </w:numPr>
        <w:spacing w:lineRule="auto" w:line="240" w:before="0" w:after="0"/>
        <w:jc w:val="both"/>
        <w:rPr>
          <w:rFonts w:ascii="Cambria" w:hAnsi="Cambria" w:cs="Calibri"/>
          <w:sz w:val="20"/>
        </w:rPr>
      </w:pPr>
      <w:r>
        <w:rPr>
          <w:rFonts w:cs="Calibri" w:ascii="Cambria" w:hAnsi="Cambria"/>
          <w:sz w:val="20"/>
        </w:rPr>
        <w:t>Akceptujemy warunki płatności określone przez Zamawiającego w Specyfikacji Istotnych Warunków Zamówienia.</w:t>
      </w:r>
    </w:p>
    <w:p>
      <w:pPr>
        <w:pStyle w:val="Normal"/>
        <w:numPr>
          <w:ilvl w:val="0"/>
          <w:numId w:val="165"/>
        </w:numPr>
        <w:spacing w:lineRule="auto" w:line="240" w:before="0" w:after="0"/>
        <w:jc w:val="both"/>
        <w:rPr>
          <w:rFonts w:ascii="Cambria" w:hAnsi="Cambria" w:cs="Calibri"/>
        </w:rPr>
      </w:pPr>
      <w:r>
        <w:rPr>
          <w:rFonts w:cs="Calibri" w:ascii="Cambria" w:hAnsi="Cambria"/>
        </w:rPr>
        <w:t>Nazwisko(a) i imię(ona) osoby(ób) odpowiedzialnej za realizację zamówienia i kontakt ze strony Wykonawcy ..........................................................................................................................................</w:t>
      </w:r>
    </w:p>
    <w:p>
      <w:pPr>
        <w:pStyle w:val="Normal"/>
        <w:numPr>
          <w:ilvl w:val="0"/>
          <w:numId w:val="165"/>
        </w:numPr>
        <w:spacing w:lineRule="auto" w:line="240" w:before="0" w:after="0"/>
        <w:jc w:val="both"/>
        <w:rPr>
          <w:rFonts w:ascii="Cambria" w:hAnsi="Cambria" w:cs="Calibri"/>
          <w:lang w:val="pl-PL"/>
        </w:rPr>
      </w:pPr>
      <w:r>
        <w:rPr>
          <w:rFonts w:cs="Calibri" w:ascii="Cambria" w:hAnsi="Cambria"/>
          <w:b/>
          <w:bCs/>
          <w:lang w:val="pl-PL"/>
        </w:rPr>
        <w:t>Oświadczamy, że złożona oferta:</w:t>
      </w:r>
    </w:p>
    <w:p>
      <w:pPr>
        <w:pStyle w:val="Normal"/>
        <w:spacing w:lineRule="auto" w:line="240" w:before="0" w:after="0"/>
        <w:ind w:left="851" w:hanging="425"/>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77" w:name="__Fieldmark__15890_1014067758"/>
      <w:bookmarkStart w:id="278" w:name="__Fieldmark__20143_2361022027"/>
      <w:bookmarkStart w:id="279" w:name="__Fieldmark__15680_3105850283"/>
      <w:bookmarkStart w:id="280" w:name="__Fieldmark__18031_2321352324"/>
      <w:bookmarkStart w:id="281" w:name="__Fieldmark__15779_912948909"/>
      <w:bookmarkStart w:id="282" w:name="__Fieldmark__15890_1014067758"/>
      <w:bookmarkStart w:id="283" w:name="__Fieldmark__15890_1014067758"/>
      <w:bookmarkEnd w:id="278"/>
      <w:bookmarkEnd w:id="279"/>
      <w:bookmarkEnd w:id="280"/>
      <w:bookmarkEnd w:id="281"/>
      <w:bookmarkEnd w:id="283"/>
      <w:r>
        <w:rPr/>
      </w:r>
      <w:r>
        <w:rPr/>
        <w:fldChar w:fldCharType="end"/>
      </w:r>
      <w:r>
        <w:rPr>
          <w:rFonts w:cs="Calibri" w:ascii="Cambria" w:hAnsi="Cambria"/>
          <w:b/>
          <w:bCs/>
        </w:rPr>
        <w:t xml:space="preserve"> nie prowadzi</w:t>
      </w:r>
      <w:r>
        <w:rPr>
          <w:rFonts w:cs="Calibri" w:ascii="Cambria" w:hAnsi="Cambria"/>
        </w:rPr>
        <w:t xml:space="preserve"> do powstania u zamawiającego obowiązku podatkowego zgodnie z przepisami o podatku od towarów i usług;</w:t>
      </w:r>
    </w:p>
    <w:p>
      <w:pPr>
        <w:pStyle w:val="Normal"/>
        <w:spacing w:lineRule="auto" w:line="240" w:before="0" w:after="0"/>
        <w:ind w:left="851" w:hanging="425"/>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84" w:name="__Fieldmark__15908_1014067758"/>
      <w:bookmarkStart w:id="285" w:name="__Fieldmark__20158_2361022027"/>
      <w:bookmarkStart w:id="286" w:name="__Fieldmark__15689_3105850283"/>
      <w:bookmarkStart w:id="287" w:name="__Fieldmark__18035_2321352324"/>
      <w:bookmarkStart w:id="288" w:name="__Fieldmark__15791_912948909"/>
      <w:bookmarkStart w:id="289" w:name="__Fieldmark__15908_1014067758"/>
      <w:bookmarkStart w:id="290" w:name="__Fieldmark__15908_1014067758"/>
      <w:bookmarkEnd w:id="285"/>
      <w:bookmarkEnd w:id="286"/>
      <w:bookmarkEnd w:id="287"/>
      <w:bookmarkEnd w:id="288"/>
      <w:bookmarkEnd w:id="290"/>
      <w:r>
        <w:rPr/>
      </w:r>
      <w:r>
        <w:rPr/>
        <w:fldChar w:fldCharType="end"/>
      </w:r>
      <w:r>
        <w:rPr>
          <w:rFonts w:cs="Calibri" w:ascii="Cambria" w:hAnsi="Cambria"/>
          <w:b/>
          <w:bCs/>
        </w:rPr>
        <w:t xml:space="preserve"> prowadzi</w:t>
      </w:r>
      <w:r>
        <w:rPr>
          <w:rFonts w:cs="Calibri" w:ascii="Cambria" w:hAnsi="Cambri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Pr>
          <w:rFonts w:cs="Calibri" w:ascii="Cambria" w:hAnsi="Cambria"/>
          <w:b/>
          <w:bCs/>
          <w:u w:val="single"/>
        </w:rPr>
        <w:t>tzw. VAT odwrócony</w:t>
      </w:r>
      <w:r>
        <w:rPr>
          <w:rFonts w:cs="Calibri" w:ascii="Cambria" w:hAnsi="Cambria"/>
        </w:rPr>
        <w:t>)</w:t>
      </w:r>
    </w:p>
    <w:tbl>
      <w:tblPr>
        <w:tblW w:w="82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567"/>
        <w:gridCol w:w="4252"/>
        <w:gridCol w:w="3402"/>
      </w:tblGrid>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20"/>
                <w:szCs w:val="20"/>
              </w:rPr>
            </w:pPr>
            <w:r>
              <w:rPr>
                <w:rFonts w:cs="Calibri" w:ascii="Cambria" w:hAnsi="Cambria"/>
                <w:sz w:val="20"/>
                <w:szCs w:val="20"/>
              </w:rPr>
              <w:t>Lp.</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20"/>
                <w:szCs w:val="20"/>
                <w:lang w:val="pl-PL"/>
              </w:rPr>
            </w:pPr>
            <w:r>
              <w:rPr>
                <w:rFonts w:cs="Calibri" w:ascii="Cambria" w:hAnsi="Cambria"/>
                <w:sz w:val="20"/>
                <w:szCs w:val="20"/>
                <w:lang w:val="pl-PL"/>
              </w:rPr>
              <w:t>Nazwa (rodzaj) towaru lub usługi</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20"/>
                <w:szCs w:val="20"/>
              </w:rPr>
            </w:pPr>
            <w:r>
              <w:rPr>
                <w:rFonts w:cs="Calibri" w:ascii="Cambria" w:hAnsi="Cambria"/>
                <w:sz w:val="20"/>
                <w:szCs w:val="20"/>
              </w:rPr>
              <w:t>Wartość bez kwoty podatku</w:t>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r>
    </w:tbl>
    <w:p>
      <w:pPr>
        <w:pStyle w:val="Normal"/>
        <w:spacing w:lineRule="auto" w:line="240" w:before="0" w:after="0"/>
        <w:ind w:left="360" w:hanging="0"/>
        <w:jc w:val="both"/>
        <w:rPr>
          <w:rFonts w:ascii="Cambria" w:hAnsi="Cambria" w:cs="Calibri"/>
          <w:b/>
          <w:b/>
          <w:bCs/>
          <w:lang w:val="pl-PL"/>
        </w:rPr>
      </w:pPr>
      <w:r>
        <w:rPr>
          <w:rFonts w:cs="Calibri" w:ascii="Cambria" w:hAnsi="Cambria"/>
          <w:b/>
          <w:bCs/>
          <w:lang w:val="pl-PL"/>
        </w:rPr>
      </w:r>
    </w:p>
    <w:p>
      <w:pPr>
        <w:pStyle w:val="Normal"/>
        <w:numPr>
          <w:ilvl w:val="0"/>
          <w:numId w:val="165"/>
        </w:numPr>
        <w:spacing w:lineRule="auto" w:line="240" w:before="0" w:after="0"/>
        <w:jc w:val="both"/>
        <w:rPr>
          <w:rFonts w:ascii="Cambria" w:hAnsi="Cambria" w:cs="Calibri"/>
          <w:b/>
          <w:b/>
          <w:bCs/>
          <w:lang w:val="pl-PL"/>
        </w:rPr>
      </w:pPr>
      <w:r>
        <w:rPr>
          <w:rFonts w:cs="Calibri" w:ascii="Cambria" w:hAnsi="Cambria"/>
          <w:b/>
          <w:bCs/>
          <w:lang w:val="pl-PL"/>
        </w:rPr>
        <w:t xml:space="preserve">Następujące prace zamierzamy zlecić podwykonawcom: </w:t>
      </w:r>
    </w:p>
    <w:tbl>
      <w:tblPr>
        <w:tblW w:w="94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565"/>
        <w:gridCol w:w="2411"/>
        <w:gridCol w:w="2865"/>
        <w:gridCol w:w="3654"/>
      </w:tblGrid>
      <w:tr>
        <w:trPr>
          <w:trHeight w:val="279"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Lp.</w:t>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Nazwa i adres podwykonawcy</w:t>
            </w:r>
          </w:p>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(o ile jest to wiadome)</w:t>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Część zamówienia, której wykonanie zostanie powierzone podwykonawcom</w:t>
            </w:r>
          </w:p>
        </w:tc>
        <w:tc>
          <w:tcPr>
            <w:tcW w:w="3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 xml:space="preserve">% wartość </w:t>
            </w:r>
          </w:p>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części zamówienia, której wykonanie zostanie powierzone podwykonawcom</w:t>
            </w:r>
          </w:p>
          <w:p>
            <w:pPr>
              <w:pStyle w:val="Normal"/>
              <w:numPr>
                <w:ilvl w:val="0"/>
                <w:numId w:val="0"/>
              </w:numPr>
              <w:tabs>
                <w:tab w:val="clear" w:pos="709"/>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(kolumna fakultatywna - Wykonawca nie musi jej wypełniać)</w:t>
            </w:r>
          </w:p>
        </w:tc>
      </w:tr>
      <w:tr>
        <w:trPr>
          <w:trHeight w:val="38"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3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r>
      <w:tr>
        <w:trPr>
          <w:trHeight w:val="201"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28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c>
          <w:tcPr>
            <w:tcW w:w="36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09"/>
                <w:tab w:val="left" w:pos="360" w:leader="none"/>
                <w:tab w:val="left" w:pos="427" w:leader="none"/>
              </w:tabs>
              <w:spacing w:lineRule="auto" w:line="240" w:before="0" w:after="0"/>
              <w:rPr>
                <w:rFonts w:ascii="Cambria" w:hAnsi="Cambria" w:cs="Calibri"/>
              </w:rPr>
            </w:pPr>
            <w:r>
              <w:rPr>
                <w:rFonts w:cs="Calibri" w:ascii="Cambria" w:hAnsi="Cambria"/>
              </w:rPr>
            </w:r>
          </w:p>
        </w:tc>
      </w:tr>
    </w:tbl>
    <w:p>
      <w:pPr>
        <w:pStyle w:val="Normal"/>
        <w:spacing w:lineRule="auto" w:line="240" w:before="0" w:after="0"/>
        <w:ind w:left="360" w:hanging="0"/>
        <w:jc w:val="both"/>
        <w:rPr>
          <w:rFonts w:ascii="Cambria" w:hAnsi="Cambria" w:cs="Calibri"/>
        </w:rPr>
      </w:pPr>
      <w:r>
        <w:rPr>
          <w:rFonts w:cs="Calibri" w:ascii="Cambria" w:hAnsi="Cambria"/>
        </w:rPr>
      </w:r>
    </w:p>
    <w:p>
      <w:pPr>
        <w:pStyle w:val="Normal"/>
        <w:numPr>
          <w:ilvl w:val="0"/>
          <w:numId w:val="165"/>
        </w:numPr>
        <w:spacing w:lineRule="auto" w:line="240" w:before="0" w:after="0"/>
        <w:jc w:val="both"/>
        <w:rPr>
          <w:rFonts w:ascii="Cambria" w:hAnsi="Cambria" w:cs="Calibri"/>
        </w:rPr>
      </w:pPr>
      <w:r>
        <w:rPr>
          <w:rFonts w:cs="Calibri" w:ascii="Cambria" w:hAnsi="Cambria"/>
        </w:rPr>
        <w:t>Oświadczamy, że Wykonawca którego reprezentujemy jest:</w:t>
      </w:r>
    </w:p>
    <w:p>
      <w:pPr>
        <w:pStyle w:val="Normal"/>
        <w:spacing w:lineRule="auto" w:line="240" w:before="0" w:after="0"/>
        <w:ind w:left="360" w:hanging="0"/>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91" w:name="__Fieldmark__15982_1014067758"/>
      <w:bookmarkStart w:id="292" w:name="__Fieldmark__20229_2361022027"/>
      <w:bookmarkStart w:id="293" w:name="__Fieldmark__15754_3105850283"/>
      <w:bookmarkStart w:id="294" w:name="__Fieldmark__18095_2321352324"/>
      <w:bookmarkStart w:id="295" w:name="__Fieldmark__15859_912948909"/>
      <w:bookmarkStart w:id="296" w:name="__Fieldmark__15982_1014067758"/>
      <w:bookmarkStart w:id="297" w:name="__Fieldmark__15982_1014067758"/>
      <w:bookmarkEnd w:id="292"/>
      <w:bookmarkEnd w:id="293"/>
      <w:bookmarkEnd w:id="294"/>
      <w:bookmarkEnd w:id="295"/>
      <w:bookmarkEnd w:id="297"/>
      <w:r>
        <w:rPr/>
      </w:r>
      <w:r>
        <w:rPr/>
        <w:fldChar w:fldCharType="end"/>
      </w:r>
      <w:r>
        <w:rPr>
          <w:rFonts w:cs="Calibri" w:ascii="Cambria" w:hAnsi="Cambria"/>
          <w:b/>
          <w:bCs/>
        </w:rPr>
        <w:t xml:space="preserve"> mikro przedsiębiorcą </w:t>
      </w:r>
      <w:r>
        <w:rPr>
          <w:rFonts w:cs="Calibri" w:ascii="Cambria" w:hAnsi="Cambria"/>
        </w:rPr>
        <w:t>(podmiot niebędący żadnym z poniższych)</w:t>
      </w:r>
    </w:p>
    <w:p>
      <w:pPr>
        <w:pStyle w:val="Normal"/>
        <w:spacing w:lineRule="auto" w:line="240" w:before="0" w:after="0"/>
        <w:ind w:left="360" w:hanging="0"/>
        <w:jc w:val="both"/>
        <w:rPr>
          <w:rFonts w:ascii="Cambria" w:hAnsi="Cambria" w:cs="Calibri"/>
          <w:b/>
          <w:b/>
          <w:bCs/>
        </w:rPr>
      </w:pPr>
      <w:r>
        <w:rPr>
          <w:rFonts w:cs="Calibri" w:ascii="Cambria" w:hAnsi="Cambria"/>
          <w:b/>
          <w:bCs/>
        </w:rPr>
      </w:r>
    </w:p>
    <w:p>
      <w:pPr>
        <w:pStyle w:val="Normal"/>
        <w:spacing w:lineRule="auto" w:line="240" w:before="0" w:after="0"/>
        <w:ind w:left="672" w:hanging="312"/>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98" w:name="__Fieldmark__16000_1014067758"/>
      <w:bookmarkStart w:id="299" w:name="__Fieldmark__20244_2361022027"/>
      <w:bookmarkStart w:id="300" w:name="__Fieldmark__15763_3105850283"/>
      <w:bookmarkStart w:id="301" w:name="__Fieldmark__18099_2321352324"/>
      <w:bookmarkStart w:id="302" w:name="__Fieldmark__15871_912948909"/>
      <w:bookmarkStart w:id="303" w:name="__Fieldmark__16000_1014067758"/>
      <w:bookmarkStart w:id="304" w:name="__Fieldmark__16000_1014067758"/>
      <w:bookmarkEnd w:id="299"/>
      <w:bookmarkEnd w:id="300"/>
      <w:bookmarkEnd w:id="301"/>
      <w:bookmarkEnd w:id="302"/>
      <w:bookmarkEnd w:id="304"/>
      <w:r>
        <w:rPr/>
      </w:r>
      <w:r>
        <w:rPr/>
        <w:fldChar w:fldCharType="end"/>
      </w:r>
      <w:r>
        <w:rPr>
          <w:rFonts w:cs="Calibri" w:ascii="Cambria" w:hAnsi="Cambria"/>
          <w:b/>
          <w:bCs/>
        </w:rPr>
        <w:t xml:space="preserve"> małym przedsiębiorcą </w:t>
      </w:r>
      <w:r>
        <w:rPr>
          <w:rFonts w:cs="Calibri" w:ascii="Cambria" w:hAnsi="Cambria"/>
        </w:rPr>
        <w:t>(małe przedsiębiorstwo definiuje się jako przedsiębiorstwo, które zatrudnia mniej niż 50 pracowników i którego roczny obrót lub roczna suma bilansowa nie przekracza 10 milionów EUR)</w:t>
      </w:r>
    </w:p>
    <w:p>
      <w:pPr>
        <w:pStyle w:val="Normal"/>
        <w:spacing w:lineRule="auto" w:line="240" w:before="0" w:after="0"/>
        <w:ind w:left="672" w:hanging="312"/>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305" w:name="__Fieldmark__16018_1014067758"/>
      <w:bookmarkStart w:id="306" w:name="__Fieldmark__20259_2361022027"/>
      <w:bookmarkStart w:id="307" w:name="__Fieldmark__15772_3105850283"/>
      <w:bookmarkStart w:id="308" w:name="__Fieldmark__18103_2321352324"/>
      <w:bookmarkStart w:id="309" w:name="__Fieldmark__15883_912948909"/>
      <w:bookmarkStart w:id="310" w:name="__Fieldmark__16018_1014067758"/>
      <w:bookmarkStart w:id="311" w:name="__Fieldmark__16018_1014067758"/>
      <w:bookmarkEnd w:id="306"/>
      <w:bookmarkEnd w:id="307"/>
      <w:bookmarkEnd w:id="308"/>
      <w:bookmarkEnd w:id="309"/>
      <w:bookmarkEnd w:id="311"/>
      <w:r>
        <w:rPr/>
      </w:r>
      <w:r>
        <w:rPr/>
        <w:fldChar w:fldCharType="end"/>
      </w:r>
      <w:r>
        <w:rPr>
          <w:rFonts w:cs="Calibri" w:ascii="Cambria" w:hAnsi="Cambria"/>
          <w:b/>
          <w:bCs/>
        </w:rPr>
        <w:t xml:space="preserve"> średnim przedsiębiorcą </w:t>
      </w:r>
      <w:r>
        <w:rPr>
          <w:rFonts w:cs="Calibri" w:ascii="Cambria" w:hAnsi="Cambria"/>
        </w:rPr>
        <w:t>(średnie przedsiębiorstwo definiuje się jako przedsiębiorstwo, które zatrudnia mniej niż 250 pracowników i którego roczny obrót nie przekracza 50 milionów lub roczna suma bilansowa nie przekracza 43 milionów EUR)</w:t>
      </w:r>
    </w:p>
    <w:p>
      <w:pPr>
        <w:pStyle w:val="Normal"/>
        <w:spacing w:lineRule="auto" w:line="240" w:before="0" w:after="0"/>
        <w:ind w:left="360" w:hanging="0"/>
        <w:jc w:val="both"/>
        <w:rPr>
          <w:rFonts w:ascii="Cambria" w:hAnsi="Cambria" w:cs="Calibri"/>
          <w:b/>
          <w:b/>
          <w:bCs/>
        </w:rPr>
      </w:pPr>
      <w:r>
        <w:fldChar w:fldCharType="begin">
          <w:ffData>
            <w:name w:val=""/>
            <w:enabled/>
            <w:calcOnExit w:val="0"/>
            <w:checkBox>
              <w:sizeAuto/>
            </w:checkBox>
          </w:ffData>
        </w:fldChar>
      </w:r>
      <w:r>
        <w:rPr/>
        <w:instrText> FORMCHECKBOX </w:instrText>
      </w:r>
      <w:r>
        <w:rPr/>
        <w:fldChar w:fldCharType="separate"/>
      </w:r>
      <w:bookmarkStart w:id="312" w:name="__Fieldmark__16036_1014067758"/>
      <w:bookmarkStart w:id="313" w:name="__Fieldmark__20274_2361022027"/>
      <w:bookmarkStart w:id="314" w:name="__Fieldmark__15781_3105850283"/>
      <w:bookmarkStart w:id="315" w:name="__Fieldmark__18107_2321352324"/>
      <w:bookmarkStart w:id="316" w:name="__Fieldmark__15895_912948909"/>
      <w:bookmarkStart w:id="317" w:name="__Fieldmark__16036_1014067758"/>
      <w:bookmarkStart w:id="318" w:name="__Fieldmark__16036_1014067758"/>
      <w:bookmarkEnd w:id="313"/>
      <w:bookmarkEnd w:id="314"/>
      <w:bookmarkEnd w:id="315"/>
      <w:bookmarkEnd w:id="316"/>
      <w:bookmarkEnd w:id="318"/>
      <w:r>
        <w:rPr/>
      </w:r>
      <w:r>
        <w:rPr/>
        <w:fldChar w:fldCharType="end"/>
      </w:r>
      <w:r>
        <w:rPr>
          <w:rFonts w:cs="Calibri" w:ascii="Cambria" w:hAnsi="Cambria"/>
          <w:b/>
          <w:bCs/>
        </w:rPr>
        <w:t xml:space="preserve"> dużym przedsiębiorstwem</w:t>
      </w:r>
    </w:p>
    <w:p>
      <w:pPr>
        <w:pStyle w:val="Normal"/>
        <w:spacing w:lineRule="auto" w:line="240" w:before="0" w:after="0"/>
        <w:ind w:left="2835" w:hanging="2475"/>
        <w:jc w:val="both"/>
        <w:rPr>
          <w:rFonts w:ascii="Cambria" w:hAnsi="Cambria" w:cs="Calibri"/>
        </w:rPr>
      </w:pPr>
      <w:r>
        <w:rPr>
          <w:rFonts w:cs="Calibri" w:ascii="Cambria" w:hAnsi="Cambria"/>
        </w:rPr>
      </w:r>
    </w:p>
    <w:p>
      <w:pPr>
        <w:pStyle w:val="Normal"/>
        <w:numPr>
          <w:ilvl w:val="0"/>
          <w:numId w:val="165"/>
        </w:numPr>
        <w:spacing w:lineRule="auto" w:line="240" w:before="0" w:after="60"/>
        <w:ind w:left="357" w:hanging="357"/>
        <w:jc w:val="both"/>
        <w:rPr>
          <w:rFonts w:ascii="Cambria" w:hAnsi="Cambria" w:cs="Calibri"/>
        </w:rPr>
      </w:pPr>
      <w:r>
        <w:rPr>
          <w:rFonts w:cs="Calibri" w:ascii="Cambria" w:hAnsi="Cambria"/>
        </w:rPr>
        <w:t>Oświadczamy, że oferta nie zawiera/ zawiera (</w:t>
      </w:r>
      <w:r>
        <w:rPr>
          <w:rFonts w:cs="Calibri" w:ascii="Cambria" w:hAnsi="Cambria"/>
          <w:b/>
          <w:bCs/>
          <w:i/>
          <w:iCs/>
        </w:rPr>
        <w:t>niepotrzebne skreślić</w:t>
      </w:r>
      <w:r>
        <w:rPr>
          <w:rFonts w:cs="Calibri" w:ascii="Cambria" w:hAnsi="Cambria"/>
        </w:rPr>
        <w:t>) informacji stanowiących tajemnicę przedsiębiorstwa w rozumieniu przepisów o zwalczaniu nieuczciwej konkurencji. Informacje takie zawarte są w następujących dokumentach:.................................................................................</w:t>
      </w:r>
    </w:p>
    <w:p>
      <w:pPr>
        <w:pStyle w:val="Normal"/>
        <w:numPr>
          <w:ilvl w:val="0"/>
          <w:numId w:val="165"/>
        </w:numPr>
        <w:spacing w:lineRule="auto" w:line="240" w:before="0" w:after="60"/>
        <w:ind w:left="357" w:hanging="357"/>
        <w:jc w:val="both"/>
        <w:rPr>
          <w:rFonts w:ascii="Cambria" w:hAnsi="Cambria" w:cs="Calibri"/>
        </w:rPr>
      </w:pPr>
      <w:r>
        <w:rPr>
          <w:rFonts w:cs="Calibri" w:ascii="Cambria" w:hAnsi="Cambria"/>
        </w:rPr>
        <w:t>Oświadczam(y) że wypełniłem (śmy) obowiązki informacyjne przewidziane w art. 13 lub art. 14 RODO</w:t>
      </w:r>
      <w:r>
        <w:rPr>
          <w:rStyle w:val="Zakotwiczenieprzypisudolnego"/>
          <w:rStyle w:val="Zakotwiczenieprzypisudolnego"/>
          <w:rFonts w:cs="Calibri" w:ascii="Cambria" w:hAnsi="Cambria"/>
        </w:rPr>
        <w:footnoteReference w:id="13"/>
      </w:r>
      <w:r>
        <w:rPr>
          <w:rFonts w:cs="Calibri" w:ascii="Cambria" w:hAnsi="Cambria"/>
        </w:rPr>
        <w:t>wobec osób fizycznych, od których dane osobowe bezpośrednio lub pośrednio pozyskałem celu ubiegania się o udzielenie zamówienia publicznego w niniejszym postępowaniu.</w:t>
      </w:r>
      <w:r>
        <w:rPr>
          <w:rStyle w:val="Zakotwiczenieprzypisudolnego"/>
          <w:rStyle w:val="Zakotwiczenieprzypisudolnego"/>
          <w:rFonts w:cs="Calibri" w:ascii="Cambria" w:hAnsi="Cambria"/>
        </w:rPr>
        <w:footnoteReference w:id="14"/>
      </w:r>
    </w:p>
    <w:p>
      <w:pPr>
        <w:pStyle w:val="Normal"/>
        <w:numPr>
          <w:ilvl w:val="0"/>
          <w:numId w:val="165"/>
        </w:numPr>
        <w:spacing w:lineRule="auto" w:line="240" w:before="0" w:after="60"/>
        <w:ind w:left="357" w:hanging="357"/>
        <w:jc w:val="both"/>
        <w:rPr>
          <w:rFonts w:ascii="Cambria" w:hAnsi="Cambria" w:cs="Calibri"/>
        </w:rPr>
      </w:pPr>
      <w:r>
        <w:rPr>
          <w:rFonts w:cs="Calibri" w:ascii="Cambria" w:hAnsi="Cambria"/>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pPr>
        <w:pStyle w:val="Normal"/>
        <w:spacing w:lineRule="auto" w:line="240" w:before="0" w:after="0"/>
        <w:ind w:left="2835" w:hanging="2475"/>
        <w:jc w:val="both"/>
        <w:rPr>
          <w:rFonts w:ascii="Cambria" w:hAnsi="Cambria" w:cs="Calibri"/>
          <w:b/>
          <w:b/>
          <w:bCs/>
        </w:rPr>
      </w:pPr>
      <w:r>
        <w:fldChar w:fldCharType="begin">
          <w:ffData>
            <w:name w:val=""/>
            <w:enabled/>
            <w:calcOnExit w:val="0"/>
            <w:checkBox>
              <w:sizeAuto/>
            </w:checkBox>
          </w:ffData>
        </w:fldChar>
      </w:r>
      <w:r>
        <w:rPr/>
        <w:instrText> FORMCHECKBOX </w:instrText>
      </w:r>
      <w:r>
        <w:rPr/>
        <w:fldChar w:fldCharType="separate"/>
      </w:r>
      <w:bookmarkStart w:id="319" w:name="__Fieldmark__16069_1014067758"/>
      <w:bookmarkStart w:id="320" w:name="__Fieldmark__20304_2361022027"/>
      <w:bookmarkStart w:id="321" w:name="__Fieldmark__15805_3105850283"/>
      <w:bookmarkStart w:id="322" w:name="__Fieldmark__18126_2321352324"/>
      <w:bookmarkStart w:id="323" w:name="__Fieldmark__15922_912948909"/>
      <w:bookmarkStart w:id="324" w:name="__Fieldmark__16069_1014067758"/>
      <w:bookmarkStart w:id="325" w:name="__Fieldmark__16069_1014067758"/>
      <w:bookmarkEnd w:id="320"/>
      <w:bookmarkEnd w:id="321"/>
      <w:bookmarkEnd w:id="322"/>
      <w:bookmarkEnd w:id="323"/>
      <w:bookmarkEnd w:id="325"/>
      <w:r>
        <w:rPr/>
      </w:r>
      <w:r>
        <w:rPr/>
        <w:fldChar w:fldCharType="end"/>
      </w:r>
      <w:hyperlink r:id="rId40">
        <w:r>
          <w:rPr>
            <w:rStyle w:val="Czeinternetowe"/>
            <w:rFonts w:cs="Calibri" w:ascii="Cambria" w:hAnsi="Cambria"/>
            <w:b/>
            <w:bCs/>
          </w:rPr>
          <w:t>https://ems.ms.gov.pl/krs/wyszukiwaniepodmiotu?t:lb=t</w:t>
        </w:r>
      </w:hyperlink>
      <w:r>
        <w:rPr>
          <w:rFonts w:cs="Calibri" w:ascii="Cambria" w:hAnsi="Cambria"/>
          <w:b/>
          <w:bCs/>
        </w:rPr>
        <w:t xml:space="preserve">, </w:t>
      </w:r>
    </w:p>
    <w:p>
      <w:pPr>
        <w:pStyle w:val="Normal"/>
        <w:spacing w:lineRule="auto" w:line="240" w:before="0" w:after="0"/>
        <w:ind w:left="2835" w:hanging="2475"/>
        <w:jc w:val="both"/>
        <w:rPr>
          <w:rFonts w:ascii="Cambria" w:hAnsi="Cambria" w:cs="Calibri"/>
          <w:b/>
          <w:b/>
          <w:bCs/>
        </w:rPr>
      </w:pPr>
      <w:r>
        <w:rPr>
          <w:rFonts w:cs="Calibri" w:ascii="Cambria" w:hAnsi="Cambria"/>
          <w:b/>
          <w:bCs/>
        </w:rPr>
      </w:r>
    </w:p>
    <w:p>
      <w:pPr>
        <w:pStyle w:val="Normal"/>
        <w:spacing w:lineRule="auto" w:line="240" w:before="0" w:after="60"/>
        <w:ind w:left="357" w:hanging="0"/>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326" w:name="__Fieldmark__16088_1014067758"/>
      <w:bookmarkStart w:id="327" w:name="__Fieldmark__20320_2361022027"/>
      <w:bookmarkStart w:id="328" w:name="__Fieldmark__15815_3105850283"/>
      <w:bookmarkStart w:id="329" w:name="__Fieldmark__18131_2321352324"/>
      <w:bookmarkStart w:id="330" w:name="__Fieldmark__15935_912948909"/>
      <w:bookmarkStart w:id="331" w:name="__Fieldmark__16088_1014067758"/>
      <w:bookmarkStart w:id="332" w:name="__Fieldmark__16088_1014067758"/>
      <w:bookmarkEnd w:id="327"/>
      <w:bookmarkEnd w:id="328"/>
      <w:bookmarkEnd w:id="329"/>
      <w:bookmarkEnd w:id="330"/>
      <w:bookmarkEnd w:id="332"/>
      <w:r>
        <w:rPr/>
      </w:r>
      <w:r>
        <w:rPr/>
        <w:fldChar w:fldCharType="end"/>
      </w:r>
      <w:hyperlink r:id="rId41">
        <w:r>
          <w:rPr>
            <w:rStyle w:val="Czeinternetowe"/>
            <w:rFonts w:cs="Calibri" w:ascii="Cambria" w:hAnsi="Cambria"/>
            <w:b/>
            <w:bCs/>
          </w:rPr>
          <w:t>https://prod.ceidg.gov.pl</w:t>
        </w:r>
      </w:hyperlink>
    </w:p>
    <w:p>
      <w:pPr>
        <w:pStyle w:val="Normal"/>
        <w:spacing w:lineRule="auto" w:line="240" w:before="0" w:after="0"/>
        <w:rPr>
          <w:rFonts w:ascii="Cambria" w:hAnsi="Cambria" w:cs="Calibri"/>
          <w:b/>
          <w:b/>
          <w:bCs/>
          <w:sz w:val="18"/>
          <w:szCs w:val="18"/>
        </w:rPr>
      </w:pPr>
      <w:r>
        <w:rPr>
          <w:rFonts w:cs="Calibri" w:ascii="Cambria" w:hAnsi="Cambria"/>
          <w:b/>
          <w:bCs/>
          <w:sz w:val="18"/>
          <w:szCs w:val="18"/>
        </w:rPr>
      </w:r>
    </w:p>
    <w:p>
      <w:pPr>
        <w:sectPr>
          <w:headerReference w:type="default" r:id="rId42"/>
          <w:footerReference w:type="default" r:id="rId43"/>
          <w:footnotePr>
            <w:numFmt w:val="decimal"/>
            <w:numRestart w:val="eachSect"/>
          </w:footnotePr>
          <w:type w:val="nextPage"/>
          <w:pgSz w:w="11906" w:h="16838"/>
          <w:pgMar w:left="1021" w:right="1021" w:header="425" w:top="1276" w:footer="425" w:bottom="1021" w:gutter="0"/>
          <w:pgNumType w:fmt="decimal"/>
          <w:formProt w:val="false"/>
          <w:textDirection w:val="lrTb"/>
          <w:docGrid w:type="default" w:linePitch="360" w:charSpace="8192"/>
        </w:sectPr>
        <w:pStyle w:val="Normal"/>
        <w:spacing w:lineRule="auto" w:line="240" w:before="0" w:after="0"/>
        <w:jc w:val="left"/>
        <w:rPr>
          <w:rFonts w:ascii="Cambria" w:hAnsi="Cambria" w:cs="Calibri"/>
          <w:b/>
          <w:b/>
          <w:bCs/>
          <w:sz w:val="18"/>
          <w:szCs w:val="18"/>
        </w:rPr>
      </w:pPr>
      <w:r>
        <w:rPr>
          <w:rFonts w:cs="Calibri" w:ascii="Cambria" w:hAnsi="Cambria"/>
          <w:b/>
        </w:rPr>
        <w:t>UWAGA! Brak podania w załączniku nr 1Ddo SIWZ tabela 4 - Specyfikacja techniczna - nazwy producenta/modelu oferowanych urządzeń</w:t>
      </w:r>
      <w:r>
        <w:rPr>
          <w:rFonts w:cs="Calibri" w:ascii="Cambria" w:hAnsi="Cambria"/>
        </w:rPr>
        <w:t xml:space="preserve"> spowoduje odrzucenie oferty na podstawie art. 89 ust.1 pkt 2) ustawy Pzp.</w:t>
      </w:r>
    </w:p>
    <w:tbl>
      <w:tblPr>
        <w:tblW w:w="14747"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108" w:type="dxa"/>
        </w:tblCellMar>
        <w:tblLook w:val="0600"/>
      </w:tblPr>
      <w:tblGrid>
        <w:gridCol w:w="429"/>
        <w:gridCol w:w="1952"/>
        <w:gridCol w:w="6271"/>
        <w:gridCol w:w="3"/>
        <w:gridCol w:w="706"/>
        <w:gridCol w:w="3"/>
        <w:gridCol w:w="565"/>
        <w:gridCol w:w="3"/>
        <w:gridCol w:w="2265"/>
        <w:gridCol w:w="3"/>
        <w:gridCol w:w="1131"/>
        <w:gridCol w:w="3"/>
        <w:gridCol w:w="1411"/>
      </w:tblGrid>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Lp.</w:t>
            </w:r>
          </w:p>
        </w:tc>
        <w:tc>
          <w:tcPr>
            <w:tcW w:w="82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 xml:space="preserve">Przedmiot zamówienia wraz z określeniem minimalnych parametrów technicznych w przypadku wymiarów zamawiający dopuszcza tolerancję +/- 5%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Ilość</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j.m</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Proponowany przez wykonawcę produkt lub nr katalogowy i producent</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ind w:right="-75" w:hanging="0"/>
              <w:jc w:val="center"/>
              <w:rPr>
                <w:rFonts w:ascii="Cambria" w:hAnsi="Cambria" w:eastAsia="Cambria" w:cs="Cambria"/>
                <w:b/>
                <w:b/>
                <w:sz w:val="18"/>
                <w:szCs w:val="18"/>
              </w:rPr>
            </w:pPr>
            <w:r>
              <w:rPr>
                <w:rFonts w:eastAsia="Cambria" w:cs="Cambria" w:ascii="Cambria" w:hAnsi="Cambria"/>
                <w:b/>
                <w:sz w:val="18"/>
                <w:szCs w:val="18"/>
              </w:rPr>
              <w:t>Cena jednostkowa brutto</w:t>
            </w:r>
          </w:p>
        </w:tc>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Wartość BRUTTO (kol.3x6)</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1</w:t>
            </w:r>
          </w:p>
        </w:tc>
        <w:tc>
          <w:tcPr>
            <w:tcW w:w="82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3</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4</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5</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w:t>
            </w:r>
          </w:p>
        </w:tc>
        <w:tc>
          <w:tcPr>
            <w:tcW w:w="1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7</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vAlign w:val="center"/>
          </w:tcPr>
          <w:p>
            <w:pPr>
              <w:pStyle w:val="Normal"/>
              <w:spacing w:lineRule="auto" w:line="240" w:before="200" w:after="120"/>
              <w:ind w:left="1080" w:hanging="0"/>
              <w:contextualSpacing/>
              <w:jc w:val="center"/>
              <w:rPr/>
            </w:pPr>
            <w:r>
              <w:rPr/>
            </w:r>
          </w:p>
        </w:tc>
        <w:tc>
          <w:tcPr>
            <w:tcW w:w="950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wyposażenie pracowni  tylko języka angielskiego  do prowadzenia zajęć wyrównawczych i kółka zainteresowań (pakiet sprzętów)  4 kpl do wszystkich 4 szkół</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 </w:t>
            </w:r>
          </w:p>
        </w:tc>
        <w:tc>
          <w:tcPr>
            <w:tcW w:w="14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jc w:val="center"/>
              <w:rPr>
                <w:rFonts w:ascii="Cambria" w:hAnsi="Cambria" w:eastAsia="Cambria" w:cs="Cambria"/>
                <w:b/>
                <w:b/>
                <w:sz w:val="18"/>
                <w:szCs w:val="18"/>
              </w:rPr>
            </w:pPr>
            <w:r>
              <w:rPr>
                <w:rFonts w:eastAsia="Cambria" w:cs="Cambria" w:ascii="Cambria" w:hAnsi="Cambria"/>
                <w:b/>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67"/>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rPr>
                <w:rFonts w:ascii="Cambria" w:hAnsi="Cambria" w:eastAsia="Cambria" w:cs="Cambria"/>
                <w:sz w:val="16"/>
                <w:szCs w:val="16"/>
              </w:rPr>
            </w:pPr>
            <w:r>
              <w:rPr>
                <w:rFonts w:eastAsia="Cambria" w:cs="Cambria" w:ascii="Cambria" w:hAnsi="Cambria"/>
                <w:sz w:val="18"/>
                <w:szCs w:val="18"/>
              </w:rPr>
              <w:t>jednostka centralna systemu, okablowanie 1 szt. w jednym kpl. (ogólem 4 szt.)</w:t>
            </w:r>
          </w:p>
        </w:tc>
        <w:tc>
          <w:tcPr>
            <w:tcW w:w="6271"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metalowa obudowa rack do zabudowy w szafce sprzętowej biurka lektora; wymiary max: 40 cm x 10 cm x 30 cm; obsługa z komputera (tablicy interaktywnej) za pośrednictwem programu będącego w wyposażeniu pracowni,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8 wejść mono sygnału Audio (4 stereo), 2 wyjścia audio, wejście słuchawkowe,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uruchamianie centralki za pomocą przełącznika on/off,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moduł USB do podłączenia komputera,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wbudowany wzmacniacz stereo 40W,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sterowanie mikroprocesorowe,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cyfrowa regulacja siły głosu z mikrofonów, z wejścia magnetofonowego, z wejścia DVD, regulacja siły oraz barwy głosu w głośnikach, wyjście nagrywania na komputer (rejestrator, magnetofon), wyjście na głośniki, wbudowany procesor DSP z funkcją symulacji zakłóceń rozmów telefonicznych,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zasilanie jednostki centralnej 230V, stanowisk uczniowskich 8V, pasmo przenoszenia 50Hz – 10 kHz, okablowanie, </w:t>
            </w:r>
          </w:p>
          <w:p>
            <w:pPr>
              <w:pStyle w:val="Normal"/>
              <w:numPr>
                <w:ilvl w:val="0"/>
                <w:numId w:val="114"/>
              </w:numPr>
              <w:spacing w:lineRule="auto" w:line="240" w:before="0" w:after="0"/>
              <w:ind w:left="357" w:hanging="357"/>
              <w:contextualSpacing/>
              <w:rPr>
                <w:rFonts w:ascii="Cambria" w:hAnsi="Cambria" w:eastAsia="Cambria" w:cs="Cambria"/>
                <w:sz w:val="16"/>
                <w:szCs w:val="16"/>
              </w:rPr>
            </w:pPr>
            <w:r>
              <w:rPr>
                <w:rFonts w:cs="Calibri" w:ascii="Cambria" w:hAnsi="Cambria"/>
                <w:sz w:val="18"/>
                <w:szCs w:val="18"/>
              </w:rPr>
              <w:t xml:space="preserve">certyfikat CE, </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4</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67"/>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Notebook do obsługi pracowni 1 szt. w jednym kpl. (ogólem 4 szt.)</w:t>
            </w:r>
          </w:p>
        </w:tc>
        <w:tc>
          <w:tcPr>
            <w:tcW w:w="6271"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Komputer przenośny będzie wykorzystywany dla potrzeb aplikacji obsługi pracowni i oprogramowania</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Komputer przenośny typu notebook z ekranem 15,6"</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Procesor wielordzeniowy 64 bitowy,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Zainstalowane minimum 4 GB pamięci</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Jeden dysk SSD o pojemności minimum. 128 GB</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Karta dźwiękowa zintegrowana z płytą główną</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DVD,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min. 2xUSB.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Mini jack IN/OUT,</w:t>
            </w:r>
          </w:p>
          <w:p>
            <w:pPr>
              <w:pStyle w:val="Normal"/>
              <w:numPr>
                <w:ilvl w:val="0"/>
                <w:numId w:val="114"/>
              </w:numPr>
              <w:spacing w:lineRule="auto" w:line="240" w:before="0" w:after="0"/>
              <w:ind w:left="357" w:hanging="357"/>
              <w:contextualSpacing/>
              <w:rPr>
                <w:rFonts w:ascii="Cambria" w:hAnsi="Cambria" w:eastAsia="Cambria" w:cs="Cambria"/>
                <w:sz w:val="18"/>
                <w:szCs w:val="18"/>
                <w:lang w:eastAsia="pl-PL"/>
              </w:rPr>
            </w:pPr>
            <w:r>
              <w:rPr>
                <w:rFonts w:cs="Calibri" w:ascii="Cambria" w:hAnsi="Cambria"/>
                <w:sz w:val="18"/>
                <w:szCs w:val="18"/>
              </w:rPr>
              <w:t>system win 10 - sposób określenia równoważności jak dla systemu opisanego części 1 dla komputerów przenośnych</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4</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67"/>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rPr/>
            </w:pPr>
            <w:r>
              <w:rPr>
                <w:rFonts w:eastAsia="Cambria" w:cs="Cambria" w:ascii="Cambria" w:hAnsi="Cambria"/>
                <w:sz w:val="18"/>
                <w:szCs w:val="18"/>
              </w:rPr>
              <w:t>Program do zarządzania klasopracownią na PC  - 1 szt. w jednym kpl. ogółem 4 szt.</w:t>
            </w:r>
          </w:p>
        </w:tc>
        <w:tc>
          <w:tcPr>
            <w:tcW w:w="6271"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pPr>
            <w:r>
              <w:rPr>
                <w:rFonts w:eastAsia="Cambria" w:cs="Cambria" w:ascii="Cambria" w:hAnsi="Cambria"/>
                <w:sz w:val="18"/>
                <w:szCs w:val="18"/>
              </w:rPr>
              <w:t xml:space="preserve">program umożliwiający obsługę pracowni z  tablicy interaktywnej, z komputera, tabletu; interface użytkownika (wirtualna klawiatura), </w:t>
            </w:r>
          </w:p>
          <w:p>
            <w:pPr>
              <w:pStyle w:val="Normal"/>
              <w:spacing w:lineRule="auto" w:line="240"/>
              <w:rPr/>
            </w:pPr>
            <w:r>
              <w:rPr>
                <w:rFonts w:eastAsia="Cambria" w:cs="Cambria" w:ascii="Cambria" w:hAnsi="Cambria"/>
                <w:sz w:val="18"/>
                <w:szCs w:val="18"/>
              </w:rPr>
              <w:t xml:space="preserve">Funkcje: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tworzenie list obecności uczniów</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możliwość szybkiego importu listy uczniów z większości dostępnych na rynku dzienników elektronicznych (pliki SOU)</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przyporządkowanie uczniów z listy do numerów stanowisk</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włączenie lub wyłączenie podsłuchu własnego uczniów</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dystrybucję dwóch dowolnych kanałów dźwiękowych do oddzielnych grup</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nakładanie dźwięku- uczeń w słuchawkach słyszy dźwięk emitowany z magnetofonu (lub innego źródła) oraz jednocześnie głos nauczyciela objaśniającego daną audycję</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dystrybucję dźwięku z komputera lektora do stanowisk uczniów</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przełączanie źródła dźwięku</w:t>
              <w:tab/>
            </w:r>
          </w:p>
          <w:p>
            <w:pPr>
              <w:pStyle w:val="Normal"/>
              <w:numPr>
                <w:ilvl w:val="0"/>
                <w:numId w:val="114"/>
              </w:numPr>
              <w:spacing w:lineRule="auto" w:line="240" w:before="0" w:after="0"/>
              <w:ind w:left="357" w:hanging="357"/>
              <w:contextualSpacing/>
              <w:rPr>
                <w:rFonts w:ascii="Liberation Serif" w:hAnsi="Liberation Serif" w:eastAsia="SimSun" w:cs="Arial Unicode MS"/>
                <w:sz w:val="24"/>
                <w:szCs w:val="24"/>
              </w:rPr>
            </w:pPr>
            <w:r>
              <w:rPr>
                <w:rFonts w:cs="Calibri" w:ascii="Cambria" w:hAnsi="Cambria"/>
                <w:sz w:val="18"/>
                <w:szCs w:val="18"/>
              </w:rPr>
              <w:t>rejestracja dyskusji uczniów na twardym dysku za pośrednictwem magnetofonu cyfrowego</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4</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67"/>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oprogramowanie magnetofonu cyfrowego z trenerem wymowy - magnetofon cyfrowy - 1szt. w jednym kpl ogółem 4szt.</w:t>
            </w:r>
          </w:p>
        </w:tc>
        <w:tc>
          <w:tcPr>
            <w:tcW w:w="6271"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dwie ścieżki rejestratora dające możliwość jednoczesnego odsłuchiwania audycji i nagrywania głosu ucznia, funkcja magnetofonu i rejestratora, 10 znaczników wyodrębniających część zapisu, wybór prędkości odtwarzania,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graficzne przedstawienie przebiegu dźwięku i porównanie z oryginałem - zapis wykresu oscyloskopowego wymawianego wyrazu/frazy</w:t>
            </w:r>
          </w:p>
          <w:p>
            <w:pPr>
              <w:pStyle w:val="Normal"/>
              <w:spacing w:lineRule="auto" w:line="240"/>
              <w:rPr/>
            </w:pPr>
            <w:r>
              <w:rPr>
                <w:rFonts w:eastAsia="Cambria" w:cs="Cambria" w:ascii="Cambria" w:hAnsi="Cambria"/>
                <w:sz w:val="18"/>
                <w:szCs w:val="18"/>
              </w:rPr>
              <w:t xml:space="preserve">Funkcje: </w:t>
            </w:r>
          </w:p>
          <w:p>
            <w:pPr>
              <w:pStyle w:val="Normal"/>
              <w:numPr>
                <w:ilvl w:val="0"/>
                <w:numId w:val="114"/>
              </w:numPr>
              <w:spacing w:lineRule="auto" w:line="240" w:before="0" w:after="0"/>
              <w:ind w:left="357" w:hanging="357"/>
              <w:contextualSpacing/>
              <w:rPr/>
            </w:pPr>
            <w:r>
              <w:rPr>
                <w:rFonts w:cs="Calibri" w:ascii="Cambria" w:hAnsi="Cambria"/>
                <w:sz w:val="18"/>
                <w:szCs w:val="18"/>
              </w:rPr>
              <w:t>przełączanie trybów pracy (praca w parach, grupach, indywidualna)</w:t>
            </w:r>
          </w:p>
          <w:p>
            <w:pPr>
              <w:pStyle w:val="Normal"/>
              <w:numPr>
                <w:ilvl w:val="0"/>
                <w:numId w:val="114"/>
              </w:numPr>
              <w:spacing w:lineRule="auto" w:line="240" w:before="0" w:after="0"/>
              <w:ind w:left="357" w:hanging="357"/>
              <w:contextualSpacing/>
              <w:rPr/>
            </w:pPr>
            <w:r>
              <w:rPr>
                <w:rFonts w:cs="Calibri" w:ascii="Cambria" w:hAnsi="Cambria"/>
                <w:b/>
                <w:sz w:val="18"/>
                <w:szCs w:val="18"/>
              </w:rPr>
              <w:t>praca w grupach:</w:t>
            </w:r>
            <w:r>
              <w:rPr>
                <w:rFonts w:eastAsia="Cambria" w:cs="Cambria" w:ascii="Cambria" w:hAnsi="Cambria"/>
                <w:sz w:val="18"/>
                <w:szCs w:val="18"/>
                <w:lang w:eastAsia="pl-PL"/>
              </w:rPr>
              <w:t xml:space="preserve">podział słuchaczy na dwie dowolne grupy, które jednocześnie realizują własne programy , dowolne przełączanie uczniów pomiędzy grupami, zamiana wybranych grup, konwersacja w grupie z możliwością kontroli przez lektora, konwersacja w grupie z lektorem z transmisją do wybranych słuchaczy, konwersacja słuchacza z lektorem z transmisją do wybranych słuchaczy konwersacja słuchacza z grupą z transmisją lub bez </w:t>
            </w:r>
          </w:p>
          <w:p>
            <w:pPr>
              <w:pStyle w:val="Normal"/>
              <w:numPr>
                <w:ilvl w:val="0"/>
                <w:numId w:val="114"/>
              </w:numPr>
              <w:spacing w:lineRule="auto" w:line="240" w:before="0" w:after="0"/>
              <w:ind w:left="357" w:hanging="357"/>
              <w:contextualSpacing/>
              <w:rPr/>
            </w:pPr>
            <w:r>
              <w:rPr>
                <w:rFonts w:cs="Calibri" w:ascii="Cambria" w:hAnsi="Cambria"/>
                <w:b/>
                <w:sz w:val="18"/>
                <w:szCs w:val="18"/>
              </w:rPr>
              <w:t xml:space="preserve">praca w parach: </w:t>
            </w:r>
            <w:r>
              <w:rPr>
                <w:rFonts w:eastAsia="Cambria" w:cs="Cambria" w:ascii="Cambria" w:hAnsi="Cambria"/>
                <w:sz w:val="18"/>
                <w:szCs w:val="18"/>
                <w:lang w:eastAsia="pl-PL"/>
              </w:rPr>
              <w:t xml:space="preserve">podział słuchaczy na pary, które jednocześnie prowadzą dialogi nie słysząc się pomiędzy parami , konwersacja uczniów w parach z podkładem dźwiękowym, konwersacja uczniów w parach z nauczycielem,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podsłuch dowolnego ucznia, pary lub grupy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konwersacja z uczniem, parą lub grupą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konwersacja z uczniem z transmisją dyskusji do wybranych słuchaczy- jednej z grup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konwersacja z grupą z transmisją do wybranych słuchaczy- jednej z grup</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zapis pracy (rozmów) na magnetofonie cyfrowym w formacie WAV</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wysyłanie programu/audycji z dowolnego źródła (magnetofon, DVD, komputer) do wybranych uczniów, </w:t>
            </w:r>
          </w:p>
          <w:p>
            <w:pPr>
              <w:pStyle w:val="Normal"/>
              <w:spacing w:before="0" w:after="0"/>
              <w:rPr/>
            </w:pPr>
            <w:r>
              <w:rPr>
                <w:rFonts w:eastAsia="Cambria" w:cs="Cambria" w:ascii="Cambria" w:hAnsi="Cambria"/>
                <w:b/>
                <w:sz w:val="18"/>
                <w:szCs w:val="18"/>
                <w:lang w:eastAsia="pl-PL"/>
              </w:rPr>
              <w:t>Funkcje dodatkowe:</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timer odmierzający czas pracy</w:t>
              <w:tab/>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podłączenie urządzeń audio do stanowiska uczniowskiego</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jednoczesny odsłuch audycji z podłączonego urządzenia i informacji płynących z sali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jednoczesne nagrywanie na podłączonym urządzeniu słyszanej audycji oraz własnego głosu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możliwość podłączenia komputera</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oprogramowanie magnetofonu cyfrowego, dwuścieżkowego z licencją na wszystkie stanowiska</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indywidualna regulacja siły głosu w słuchawkach przez uczniów</w:t>
            </w:r>
          </w:p>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4</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67"/>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słuchawki z mikrofonem 17 szt. w jednym kpl ogółem 68 szt.</w:t>
            </w:r>
          </w:p>
        </w:tc>
        <w:tc>
          <w:tcPr>
            <w:tcW w:w="6271"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pPr>
            <w:r>
              <w:rPr>
                <w:rFonts w:eastAsia="Cambria" w:cs="Cambria" w:ascii="Cambria" w:hAnsi="Cambria"/>
                <w:b/>
                <w:sz w:val="18"/>
                <w:szCs w:val="18"/>
              </w:rPr>
              <w:t xml:space="preserve">słuchawki: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słuchawki wokółuszne (duże, wentylowane nauszniki otaczające małżowinę uszną nie dociskając jej do głowy)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impedancja od 2x32Ω do 2x50Ω,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czułość 110±3dB,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częstotliwość od 20~20000Hz,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maksymalna moc wyjściowa 2x100 mW, </w:t>
            </w:r>
          </w:p>
          <w:p>
            <w:pPr>
              <w:pStyle w:val="Normal"/>
              <w:spacing w:lineRule="auto" w:line="240"/>
              <w:rPr/>
            </w:pPr>
            <w:r>
              <w:rPr>
                <w:rFonts w:eastAsia="Cambria" w:cs="Cambria" w:ascii="Cambria" w:hAnsi="Cambria"/>
                <w:b/>
                <w:sz w:val="18"/>
                <w:szCs w:val="18"/>
              </w:rPr>
              <w:t xml:space="preserve">mikrofon elektretowy: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impedancja od 1800Ω, czułość -48±3dB,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częstotliwość od 30~16000Hz;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mikrofon kierunkowy na giętkim pałąku eliminujący szum otoczenia; </w:t>
            </w:r>
          </w:p>
          <w:p>
            <w:pPr>
              <w:pStyle w:val="Normal"/>
              <w:numPr>
                <w:ilvl w:val="0"/>
                <w:numId w:val="114"/>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wtyczka 5 pin; </w:t>
            </w:r>
          </w:p>
          <w:p>
            <w:pPr>
              <w:pStyle w:val="Normal"/>
              <w:spacing w:lineRule="auto" w:line="240"/>
              <w:rPr>
                <w:rFonts w:ascii="Cambria" w:hAnsi="Cambria" w:eastAsia="Cambria" w:cs="Cambria"/>
                <w:sz w:val="18"/>
                <w:szCs w:val="18"/>
              </w:rPr>
            </w:pPr>
            <w:r>
              <w:rPr>
                <w:rFonts w:eastAsia="Cambria" w:cs="Cambria" w:ascii="Cambria" w:hAnsi="Cambria"/>
                <w:b/>
                <w:sz w:val="18"/>
                <w:szCs w:val="18"/>
              </w:rPr>
              <w:t>certyfikat CE</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68</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67"/>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lang w:eastAsia="en-US"/>
              </w:rPr>
              <w:t>Przyłącze din ucznia 17 szt. w jednym kpl ogółem 68 szt.</w:t>
            </w:r>
          </w:p>
        </w:tc>
        <w:tc>
          <w:tcPr>
            <w:tcW w:w="6271"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gniazdo słuchawkowe DIN 5 pin, metalowa obudowa, złącze RJ45, montowany w blacie biurka uczniowskiego</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68</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67"/>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rPr>
                <w:rFonts w:ascii="Cambria" w:hAnsi="Cambria" w:eastAsia="Cambria" w:cs="Cambria"/>
                <w:sz w:val="16"/>
                <w:szCs w:val="16"/>
                <w:highlight w:val="red"/>
              </w:rPr>
            </w:pPr>
            <w:r>
              <w:rPr>
                <w:rFonts w:eastAsia="Cambria" w:cs="Cambria" w:ascii="Cambria" w:hAnsi="Cambria"/>
                <w:sz w:val="18"/>
                <w:szCs w:val="18"/>
              </w:rPr>
              <w:t>Tablet 1 szt. w jednym kpl. ogółem 4 szt.</w:t>
            </w:r>
          </w:p>
        </w:tc>
        <w:tc>
          <w:tcPr>
            <w:tcW w:w="6271"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System operacyjny (zainstalowany) - min. Android 6.0</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Przekątna ekranu - min. 10,1 cali</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Wbudowana pamięć - 32 GB</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Wbudowana pamięć RAM-Min. 2 GB</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Czytnik kart pamięci - Tak</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Częstotliwość procesora-min. 1,6 GHz</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Łączność i transmisja danych - LTE FDD, GSM, 3G, Wi-Fi (802.11a/b/g/n/ac),  Bluetooth</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Wbudowany modem 3G/4G-Tak</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Złącza zew.-1 x 3,5 mm Jack (słuchawkowe)</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Funkcja telefonu komórkowego-Tak</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Typ zasilania-Wbudowany akumulator</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Pojemność baterii-min. 7000mAh</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W zestawie-zasilacz sieciowy</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Kabel USB</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Instrukcja obsługi</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Gwarancja -min. 24 miesiące</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4</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67"/>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lang w:eastAsia="en-US"/>
              </w:rPr>
              <w:t>głośnik montowany w blendzie biurka lektorskiego - 2 szt. w jednym kpl. ogółem 8 szt.</w:t>
            </w:r>
          </w:p>
        </w:tc>
        <w:tc>
          <w:tcPr>
            <w:tcW w:w="6271"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 xml:space="preserve">2-drożne głośniki współosiowe, </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 xml:space="preserve">moc max: minimum 80W, </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 xml:space="preserve">impedancja: 4-8 Ω, </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 xml:space="preserve">pasmo przenoszenia: 100Hz - 20000Hz, </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czułość: średnica: 16cm</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8</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 </w:t>
            </w:r>
          </w:p>
        </w:tc>
        <w:tc>
          <w:tcPr>
            <w:tcW w:w="14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67"/>
              </w:numPr>
              <w:spacing w:lineRule="auto" w:line="240" w:before="200" w:after="120"/>
              <w:ind w:left="357" w:hanging="357"/>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rPr>
                <w:rFonts w:ascii="Cambria" w:hAnsi="Cambria" w:eastAsia="Cambria" w:cs="Cambria"/>
                <w:sz w:val="18"/>
                <w:szCs w:val="18"/>
                <w:lang w:eastAsia="en-US"/>
              </w:rPr>
            </w:pPr>
            <w:r>
              <w:rPr>
                <w:rFonts w:eastAsia="Cambria" w:cs="Cambria" w:ascii="Cambria" w:hAnsi="Cambria"/>
                <w:sz w:val="18"/>
                <w:szCs w:val="18"/>
                <w:lang w:eastAsia="en-US"/>
              </w:rPr>
              <w:t>Dodatkowe wymogi</w:t>
            </w:r>
          </w:p>
        </w:tc>
        <w:tc>
          <w:tcPr>
            <w:tcW w:w="6271"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 xml:space="preserve">wymagania serwisowe: usługi świadczone u klienta, </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 xml:space="preserve">gwarancja na pracownię minimum 36 miesięcy w tym na słuchawki z wyjątkiem tabletów </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kompletny osprzęt do zainstalowania pracowni w miejscu docelowym – okablowanie</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 xml:space="preserve">nieodpłatne aktualizacje oprogramowania co najmniej przez okres gwarancji na pracownię, </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instrukcja w języku polskim oraz film instruktażowy na DVD</w:t>
            </w:r>
          </w:p>
          <w:p>
            <w:pPr>
              <w:pStyle w:val="Normal"/>
              <w:numPr>
                <w:ilvl w:val="0"/>
                <w:numId w:val="114"/>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dostarczenie urządzeń, instalacja w miejscu wskazanym przez zamawiającego, rozruch technologiczny i przeszkolenie użytkowników z obsługi pracowni</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4</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jc w:val="center"/>
              <w:rPr>
                <w:rFonts w:ascii="Cambria" w:hAnsi="Cambria" w:eastAsia="Cambria" w:cs="Cambria"/>
                <w:sz w:val="18"/>
                <w:szCs w:val="18"/>
              </w:rPr>
            </w:pPr>
            <w:r>
              <w:rPr>
                <w:rFonts w:eastAsia="Cambria" w:cs="Cambria" w:ascii="Cambria" w:hAnsi="Cambria"/>
                <w:sz w:val="18"/>
                <w:szCs w:val="18"/>
              </w:rPr>
            </w:r>
          </w:p>
        </w:tc>
        <w:tc>
          <w:tcPr>
            <w:tcW w:w="14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rPr>
                <w:rFonts w:ascii="Cambria" w:hAnsi="Cambria" w:eastAsia="Cambria" w:cs="Cambria"/>
                <w:sz w:val="18"/>
                <w:szCs w:val="18"/>
              </w:rPr>
            </w:pPr>
            <w:r>
              <w:rPr>
                <w:rFonts w:eastAsia="Cambria" w:cs="Cambria" w:ascii="Cambria" w:hAnsi="Cambria"/>
                <w:sz w:val="18"/>
                <w:szCs w:val="18"/>
              </w:rPr>
            </w:r>
          </w:p>
        </w:tc>
      </w:tr>
    </w:tbl>
    <w:p>
      <w:pPr>
        <w:pStyle w:val="Normal"/>
        <w:rPr/>
      </w:pPr>
      <w:r>
        <w:rPr/>
      </w:r>
    </w:p>
    <w:p>
      <w:pPr>
        <w:pStyle w:val="Normal"/>
        <w:spacing w:lineRule="auto" w:line="240" w:before="0" w:after="0"/>
        <w:rPr>
          <w:rFonts w:ascii="Cambria" w:hAnsi="Cambria" w:cs="Calibri"/>
          <w:b/>
          <w:b/>
          <w:bCs/>
          <w:sz w:val="18"/>
          <w:szCs w:val="18"/>
        </w:rPr>
      </w:pPr>
      <w:r>
        <w:rPr>
          <w:rFonts w:cs="Calibri" w:ascii="Cambria" w:hAnsi="Cambria"/>
          <w:b/>
          <w:bCs/>
          <w:sz w:val="18"/>
          <w:szCs w:val="18"/>
        </w:rPr>
        <w:t xml:space="preserve">Ofertę składamy na ................................ kolejno ponumerowanych stronach. </w:t>
      </w:r>
    </w:p>
    <w:p>
      <w:pPr>
        <w:pStyle w:val="Normal"/>
        <w:spacing w:lineRule="auto" w:line="240" w:before="0" w:after="0"/>
        <w:jc w:val="both"/>
        <w:rPr>
          <w:rFonts w:ascii="Cambria" w:hAnsi="Cambria" w:cs="Calibri"/>
          <w:b/>
          <w:b/>
          <w:bCs/>
          <w:i/>
          <w:i/>
          <w:iCs/>
        </w:rPr>
      </w:pPr>
      <w:r>
        <w:rPr>
          <w:rFonts w:cs="Calibri" w:ascii="Cambria" w:hAnsi="Cambria"/>
          <w:b/>
          <w:bCs/>
          <w:i/>
          <w:iCs/>
        </w:rPr>
      </w:r>
    </w:p>
    <w:p>
      <w:pPr>
        <w:pStyle w:val="Normal"/>
        <w:spacing w:lineRule="auto" w:line="240" w:before="0" w:after="0"/>
        <w:rPr>
          <w:rFonts w:ascii="Cambria" w:hAnsi="Cambria" w:cs="Calibri"/>
          <w:i/>
          <w:i/>
          <w:iCs/>
          <w:sz w:val="14"/>
          <w:szCs w:val="14"/>
        </w:rPr>
      </w:pPr>
      <w:r>
        <w:rPr>
          <w:rFonts w:cs="Calibri" w:ascii="Cambria" w:hAnsi="Cambria"/>
          <w:i/>
          <w:iCs/>
          <w:sz w:val="14"/>
          <w:szCs w:val="14"/>
        </w:rPr>
        <w:t>......................................................................................</w:t>
        <w:tab/>
        <w:tab/>
        <w:t>........................................</w:t>
      </w:r>
    </w:p>
    <w:p>
      <w:pPr>
        <w:pStyle w:val="Normal"/>
        <w:spacing w:lineRule="auto" w:line="240" w:before="0" w:after="0"/>
        <w:rPr>
          <w:rFonts w:ascii="Cambria" w:hAnsi="Cambria" w:cs="Calibri"/>
          <w:b/>
          <w:b/>
          <w:bCs/>
        </w:rPr>
      </w:pPr>
      <w:r>
        <w:rPr>
          <w:rFonts w:cs="Calibri" w:ascii="Cambria" w:hAnsi="Cambria"/>
          <w:i/>
          <w:iCs/>
          <w:sz w:val="14"/>
          <w:szCs w:val="14"/>
        </w:rPr>
        <w:t xml:space="preserve">(pieczęć i podpis(y) osób uprawnionych </w:t>
        <w:tab/>
        <w:tab/>
        <w:t xml:space="preserve"> (data)</w:t>
        <w:br/>
        <w:t>do reprezentacji wykonawcy lub pełnomocnika)</w:t>
      </w:r>
    </w:p>
    <w:p>
      <w:pPr>
        <w:sectPr>
          <w:headerReference w:type="default" r:id="rId44"/>
          <w:footerReference w:type="default" r:id="rId45"/>
          <w:footnotePr>
            <w:numFmt w:val="decimal"/>
            <w:numRestart w:val="eachSect"/>
          </w:footnotePr>
          <w:type w:val="nextPage"/>
          <w:pgSz w:orient="landscape" w:w="16838" w:h="11906"/>
          <w:pgMar w:left="1021" w:right="1276" w:header="425" w:top="1418" w:footer="425" w:bottom="1021" w:gutter="0"/>
          <w:pgNumType w:fmt="decimal"/>
          <w:formProt w:val="false"/>
          <w:textDirection w:val="lrTb"/>
          <w:docGrid w:type="default" w:linePitch="360" w:charSpace="8192"/>
        </w:sectPr>
        <w:pStyle w:val="Normal"/>
        <w:spacing w:lineRule="auto" w:line="240" w:before="0" w:after="0"/>
        <w:rPr>
          <w:rFonts w:ascii="Cambria" w:hAnsi="Cambria" w:cs="Calibri"/>
          <w:i/>
          <w:i/>
          <w:iCs/>
          <w:sz w:val="14"/>
          <w:szCs w:val="14"/>
        </w:rPr>
      </w:pPr>
      <w:r>
        <w:rPr>
          <w:rFonts w:cs="Calibri" w:ascii="Cambria" w:hAnsi="Cambria"/>
          <w:i/>
          <w:iCs/>
          <w:sz w:val="14"/>
          <w:szCs w:val="14"/>
        </w:rPr>
      </w:r>
    </w:p>
    <w:p>
      <w:pPr>
        <w:pStyle w:val="Nagwek4"/>
        <w:spacing w:before="0" w:after="120"/>
        <w:jc w:val="right"/>
        <w:rPr>
          <w:rFonts w:ascii="Cambria" w:hAnsi="Cambria" w:cs="Calibri"/>
          <w:color w:val="auto"/>
        </w:rPr>
      </w:pPr>
      <w:bookmarkStart w:id="333" w:name="_Toc533400130"/>
      <w:bookmarkStart w:id="334" w:name="_Toc463508231"/>
      <w:bookmarkEnd w:id="334"/>
      <w:r>
        <w:rPr>
          <w:rFonts w:cs="Calibri" w:ascii="Cambria" w:hAnsi="Cambria"/>
          <w:color w:val="auto"/>
        </w:rPr>
        <w:t>Załącznik nr 2 do SIWZ - oświadczenie o braku podstaw do wykluczenia</w:t>
      </w:r>
      <w:bookmarkEnd w:id="333"/>
    </w:p>
    <w:p>
      <w:pPr>
        <w:pStyle w:val="Normal"/>
        <w:spacing w:before="0" w:after="0"/>
        <w:rPr>
          <w:rFonts w:ascii="Cambria" w:hAnsi="Cambria" w:cs="Calibri"/>
        </w:rPr>
      </w:pPr>
      <w:r>
        <w:rPr>
          <w:rFonts w:cs="Calibri" w:ascii="Cambria" w:hAnsi="Cambria"/>
        </w:rPr>
      </w:r>
    </w:p>
    <w:tbl>
      <w:tblPr>
        <w:tblW w:w="6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6776"/>
      </w:tblGrid>
      <w:tr>
        <w:trPr>
          <w:trHeight w:val="413" w:hRule="atLeast"/>
        </w:trPr>
        <w:tc>
          <w:tcPr>
            <w:tcW w:w="67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CFFCC" w:val="clear"/>
            <w:vAlign w:val="center"/>
          </w:tcPr>
          <w:p>
            <w:pPr>
              <w:pStyle w:val="Normal"/>
              <w:spacing w:before="0" w:after="0"/>
              <w:jc w:val="center"/>
              <w:rPr>
                <w:rFonts w:ascii="Cambria" w:hAnsi="Cambria" w:cs="Calibri"/>
                <w:b/>
                <w:b/>
                <w:bCs/>
              </w:rPr>
            </w:pPr>
            <w:r>
              <w:rPr>
                <w:rFonts w:cs="Calibri" w:ascii="Cambria" w:hAnsi="Cambria"/>
                <w:b/>
                <w:bCs/>
              </w:rPr>
              <w:t>OŚWIADCZENIE O BRAKU PODSTAW DO WYKLUCZENIA</w:t>
            </w:r>
          </w:p>
        </w:tc>
      </w:tr>
    </w:tbl>
    <w:p>
      <w:pPr>
        <w:pStyle w:val="Normal"/>
        <w:spacing w:before="0" w:after="0"/>
        <w:rPr>
          <w:rFonts w:ascii="Cambria" w:hAnsi="Cambria" w:cs="Calibri"/>
          <w:color w:val="FF0000"/>
        </w:rPr>
      </w:pPr>
      <w:r>
        <w:rPr>
          <w:rFonts w:cs="Calibri" w:ascii="Cambria" w:hAnsi="Cambria"/>
          <w:color w:val="FF0000"/>
        </w:rPr>
      </w:r>
    </w:p>
    <w:p>
      <w:pPr>
        <w:pStyle w:val="Normal"/>
        <w:spacing w:before="0" w:after="0"/>
        <w:jc w:val="both"/>
        <w:rPr/>
      </w:pPr>
      <w:r>
        <w:rPr>
          <w:rFonts w:cs="Calibri" w:ascii="Cambria" w:hAnsi="Cambria"/>
        </w:rPr>
        <w:t>Przystępując do postępowania prowadzonego w trybie przetargu nieograniczonego w sprawie udzielenia zamówienia publicznego pn. :</w:t>
      </w:r>
      <w:r>
        <w:rPr>
          <w:rFonts w:cs="Calibri" w:ascii="Cambria" w:hAnsi="Cambria"/>
          <w:b/>
          <w:bCs/>
        </w:rPr>
        <w:t xml:space="preserve">„Dostawa sprzętu elektronicznego  oraz pomocy dydaktycznych w ramach projektu pn. Z małej szkoły w wielki świat”. Postępowanie znak: </w:t>
      </w:r>
      <w:r>
        <w:rPr>
          <w:rFonts w:cs="Calibri" w:ascii="Cambria" w:hAnsi="Cambria"/>
          <w:b/>
          <w:bCs/>
          <w:color w:val="0000FF"/>
        </w:rPr>
        <w:t>RGG.271.2.2019</w:t>
      </w:r>
    </w:p>
    <w:p>
      <w:pPr>
        <w:pStyle w:val="Normal"/>
        <w:spacing w:before="0" w:after="0"/>
        <w:jc w:val="both"/>
        <w:rPr>
          <w:rFonts w:ascii="Cambria" w:hAnsi="Cambria" w:cs="Calibri"/>
          <w:b/>
          <w:b/>
          <w:bCs/>
        </w:rPr>
      </w:pPr>
      <w:r>
        <w:rPr>
          <w:rFonts w:cs="Calibri" w:ascii="Cambria" w:hAnsi="Cambria"/>
          <w:b/>
          <w:bCs/>
        </w:rPr>
      </w:r>
    </w:p>
    <w:p>
      <w:pPr>
        <w:pStyle w:val="Normal"/>
        <w:spacing w:before="0" w:after="0"/>
        <w:rPr>
          <w:rFonts w:ascii="Cambria" w:hAnsi="Cambria" w:cs="Calibri"/>
        </w:rPr>
      </w:pPr>
      <w:r>
        <w:rPr>
          <w:rFonts w:cs="Calibri" w:ascii="Cambria" w:hAnsi="Cambria"/>
        </w:rPr>
        <w:t>działając w imieniu Wykonawcy:</w:t>
      </w:r>
    </w:p>
    <w:p>
      <w:pPr>
        <w:pStyle w:val="Normal"/>
        <w:spacing w:before="0" w:after="0"/>
        <w:rPr>
          <w:rFonts w:ascii="Cambria" w:hAnsi="Cambria" w:cs="Calibri"/>
        </w:rPr>
      </w:pPr>
      <w:r>
        <w:rPr>
          <w:rFonts w:cs="Calibri" w:ascii="Cambria" w:hAnsi="Cambria"/>
        </w:rPr>
        <w:t>……………………………………………………………………………………………………………………………………………………………………………</w:t>
      </w:r>
    </w:p>
    <w:p>
      <w:pPr>
        <w:pStyle w:val="Normal"/>
        <w:spacing w:before="0" w:after="0"/>
        <w:jc w:val="center"/>
        <w:rPr>
          <w:rFonts w:ascii="Cambria" w:hAnsi="Cambria" w:cs="Calibri"/>
          <w:i/>
          <w:i/>
          <w:sz w:val="18"/>
          <w:szCs w:val="18"/>
        </w:rPr>
      </w:pPr>
      <w:r>
        <w:rPr>
          <w:rFonts w:cs="Calibri" w:ascii="Cambria" w:hAnsi="Cambria"/>
          <w:i/>
          <w:sz w:val="18"/>
          <w:szCs w:val="18"/>
        </w:rPr>
        <w:t>(podać nazwę i adres Wykonawcy)</w:t>
      </w:r>
    </w:p>
    <w:p>
      <w:pPr>
        <w:pStyle w:val="Normal"/>
        <w:spacing w:before="0" w:after="0"/>
        <w:jc w:val="both"/>
        <w:rPr>
          <w:rFonts w:ascii="Cambria" w:hAnsi="Cambria" w:cs="Calibri"/>
          <w:i/>
          <w:i/>
          <w:iCs/>
        </w:rPr>
      </w:pPr>
      <w:r>
        <w:rPr>
          <w:rFonts w:cs="Calibri" w:ascii="Cambria" w:hAnsi="Cambria"/>
          <w:i/>
          <w:iCs/>
        </w:rPr>
      </w:r>
    </w:p>
    <w:p>
      <w:pPr>
        <w:pStyle w:val="Normal"/>
        <w:numPr>
          <w:ilvl w:val="0"/>
          <w:numId w:val="56"/>
        </w:numPr>
        <w:tabs>
          <w:tab w:val="clear" w:pos="709"/>
        </w:tabs>
        <w:spacing w:before="0" w:after="0"/>
        <w:ind w:left="357" w:hanging="357"/>
        <w:rPr>
          <w:rFonts w:ascii="Cambria" w:hAnsi="Cambria" w:cs="Calibri"/>
          <w:b/>
          <w:b/>
          <w:bCs/>
          <w:sz w:val="20"/>
        </w:rPr>
      </w:pPr>
      <w:r>
        <w:rPr>
          <w:rFonts w:cs="Calibri" w:ascii="Cambria" w:hAnsi="Cambria"/>
          <w:b/>
          <w:bCs/>
          <w:sz w:val="20"/>
        </w:rPr>
        <w:t>OŚWIADCZENIA DOTYCZĄCE WYKONAWCY:</w:t>
      </w:r>
    </w:p>
    <w:p>
      <w:pPr>
        <w:pStyle w:val="Normal"/>
        <w:numPr>
          <w:ilvl w:val="0"/>
          <w:numId w:val="33"/>
        </w:numPr>
        <w:spacing w:lineRule="auto" w:line="264" w:before="0" w:after="0"/>
        <w:jc w:val="both"/>
        <w:rPr>
          <w:rFonts w:ascii="Cambria" w:hAnsi="Cambria" w:cs="Calibri"/>
          <w:sz w:val="20"/>
        </w:rPr>
      </w:pPr>
      <w:r>
        <w:rPr>
          <w:rFonts w:cs="Calibri" w:ascii="Cambria" w:hAnsi="Cambria"/>
          <w:sz w:val="20"/>
        </w:rPr>
        <w:t>Oświadczam, że nie podlegam wykluczeniu z postępowania na podstawie art. 24 ust 1 pkt 12-23 ustawy Pzp.</w:t>
      </w:r>
    </w:p>
    <w:p>
      <w:pPr>
        <w:pStyle w:val="Normal"/>
        <w:numPr>
          <w:ilvl w:val="0"/>
          <w:numId w:val="33"/>
        </w:numPr>
        <w:spacing w:lineRule="auto" w:line="264" w:before="0" w:after="0"/>
        <w:jc w:val="both"/>
        <w:rPr>
          <w:rFonts w:ascii="Cambria" w:hAnsi="Cambria" w:cs="Calibri"/>
          <w:sz w:val="20"/>
        </w:rPr>
      </w:pPr>
      <w:r>
        <w:rPr>
          <w:rFonts w:cs="Calibri" w:ascii="Cambria" w:hAnsi="Cambria"/>
          <w:sz w:val="20"/>
        </w:rPr>
        <w:t>Oświadczam, że nie podlegam wykluczeniu z postępowania na podstawie art. 24 ust. 5 pkt 1) ustawy Pzp.</w:t>
      </w:r>
    </w:p>
    <w:p>
      <w:pPr>
        <w:pStyle w:val="Normal"/>
        <w:spacing w:lineRule="auto" w:line="360" w:before="0" w:after="0"/>
        <w:jc w:val="both"/>
        <w:rPr>
          <w:rFonts w:ascii="Cambria" w:hAnsi="Cambria" w:cs="Calibri"/>
          <w:i/>
          <w:i/>
          <w:iCs/>
        </w:rPr>
      </w:pPr>
      <w:r>
        <w:rPr>
          <w:rFonts w:cs="Calibri" w:ascii="Cambria" w:hAnsi="Cambria"/>
          <w:i/>
          <w:iCs/>
        </w:rPr>
      </w:r>
    </w:p>
    <w:p>
      <w:pPr>
        <w:pStyle w:val="Normal"/>
        <w:spacing w:before="0" w:after="0"/>
        <w:rPr>
          <w:rFonts w:ascii="Cambria" w:hAnsi="Cambria" w:cs="Calibri"/>
          <w:i/>
          <w:i/>
          <w:iCs/>
          <w:sz w:val="16"/>
          <w:szCs w:val="16"/>
        </w:rPr>
      </w:pPr>
      <w:r>
        <w:rPr>
          <w:rFonts w:cs="Calibri" w:ascii="Cambria" w:hAnsi="Cambria"/>
          <w:i/>
          <w:iCs/>
          <w:sz w:val="16"/>
          <w:szCs w:val="16"/>
        </w:rPr>
        <w:t>......................................................................................</w:t>
        <w:tab/>
        <w:tab/>
        <w:t>........................................</w:t>
      </w:r>
    </w:p>
    <w:p>
      <w:pPr>
        <w:pStyle w:val="Normal"/>
        <w:spacing w:before="0" w:after="0"/>
        <w:jc w:val="both"/>
        <w:rPr>
          <w:rFonts w:ascii="Cambria" w:hAnsi="Cambria" w:cs="Calibri"/>
          <w:i/>
          <w:i/>
          <w:iCs/>
          <w:sz w:val="16"/>
          <w:szCs w:val="16"/>
        </w:rPr>
      </w:pPr>
      <w:r>
        <w:rPr>
          <w:rFonts w:cs="Calibri" w:ascii="Cambria" w:hAnsi="Cambria"/>
          <w:i/>
          <w:iCs/>
          <w:sz w:val="16"/>
          <w:szCs w:val="16"/>
        </w:rPr>
        <w:t xml:space="preserve">(pieczęć i podpis(y) osób uprawnionych </w:t>
        <w:tab/>
        <w:tab/>
        <w:tab/>
        <w:tab/>
        <w:t xml:space="preserve"> (data)</w:t>
        <w:br/>
        <w:t>do reprezentacji wykonawcy lub pełnomocnika</w:t>
      </w:r>
    </w:p>
    <w:p>
      <w:pPr>
        <w:pStyle w:val="Normal"/>
        <w:spacing w:lineRule="auto" w:line="360" w:before="0" w:after="0"/>
        <w:ind w:left="5664" w:firstLine="708"/>
        <w:jc w:val="both"/>
        <w:rPr>
          <w:rFonts w:ascii="Cambria" w:hAnsi="Cambria" w:cs="Calibri"/>
          <w:i/>
          <w:i/>
          <w:iCs/>
          <w:sz w:val="12"/>
          <w:szCs w:val="12"/>
        </w:rPr>
      </w:pPr>
      <w:r>
        <w:rPr>
          <w:rFonts w:cs="Calibri" w:ascii="Cambria" w:hAnsi="Cambria"/>
          <w:i/>
          <w:iCs/>
          <w:sz w:val="12"/>
          <w:szCs w:val="12"/>
        </w:rPr>
      </w:r>
    </w:p>
    <w:p>
      <w:pPr>
        <w:pStyle w:val="Normal"/>
        <w:spacing w:lineRule="auto" w:line="264" w:before="0" w:after="0"/>
        <w:jc w:val="both"/>
        <w:rPr>
          <w:rFonts w:ascii="Cambria" w:hAnsi="Cambria" w:cs="Calibri"/>
        </w:rPr>
      </w:pPr>
      <w:r>
        <w:rPr>
          <w:rFonts w:cs="Calibri" w:ascii="Cambria" w:hAnsi="Cambria"/>
        </w:rPr>
        <w:t xml:space="preserve">Oświadczam, że zachodzą w stosunku do mnie podstawy wykluczenia z postępowania na podstawie art. …………. ustawy Pzp </w:t>
      </w:r>
      <w:r>
        <w:rPr>
          <w:rFonts w:cs="Calibri" w:ascii="Cambria" w:hAnsi="Cambria"/>
          <w:i/>
          <w:iCs/>
        </w:rPr>
        <w:t>(podać mającą zastosowanie podstawę wykluczenia spośród wymienionych w art. 24 ust. 1 pkt 13-14, 16-20 lub art. 24 ust. 5 pkt 1)ustawy Pzp).</w:t>
      </w:r>
      <w:r>
        <w:rPr>
          <w:rFonts w:cs="Calibri" w:ascii="Cambria" w:hAnsi="Cambria"/>
        </w:rPr>
        <w:t xml:space="preserve"> Jednocześnie oświadczam, że w związku z ww. okolicznością, na podstawie art. 24 ust. 8 ustawy Pzp podjąłem następujące środki naprawcze: ………………………………………………………………………………………………………………............................................</w:t>
      </w:r>
    </w:p>
    <w:p>
      <w:pPr>
        <w:pStyle w:val="Normal"/>
        <w:spacing w:lineRule="auto" w:line="360" w:before="0" w:after="0"/>
        <w:jc w:val="both"/>
        <w:rPr>
          <w:rFonts w:ascii="Cambria" w:hAnsi="Cambria" w:cs="Calibri"/>
        </w:rPr>
      </w:pPr>
      <w:r>
        <w:rPr>
          <w:rFonts w:cs="Calibri" w:ascii="Cambria" w:hAnsi="Cambria"/>
        </w:rPr>
      </w:r>
    </w:p>
    <w:p>
      <w:pPr>
        <w:pStyle w:val="Normal"/>
        <w:spacing w:before="0" w:after="0"/>
        <w:jc w:val="both"/>
        <w:rPr>
          <w:rFonts w:ascii="Cambria" w:hAnsi="Cambria" w:cs="Calibri"/>
        </w:rPr>
      </w:pPr>
      <w:r>
        <w:rPr>
          <w:rFonts w:cs="Calibri" w:ascii="Cambria" w:hAnsi="Cambria"/>
        </w:rPr>
      </w:r>
    </w:p>
    <w:p>
      <w:pPr>
        <w:pStyle w:val="Normal"/>
        <w:spacing w:before="0" w:after="0"/>
        <w:rPr>
          <w:rFonts w:ascii="Cambria" w:hAnsi="Cambria" w:cs="Calibri"/>
          <w:i/>
          <w:i/>
          <w:iCs/>
          <w:sz w:val="16"/>
          <w:szCs w:val="16"/>
        </w:rPr>
      </w:pPr>
      <w:r>
        <w:rPr>
          <w:rFonts w:cs="Calibri" w:ascii="Cambria" w:hAnsi="Cambria"/>
          <w:i/>
          <w:iCs/>
          <w:sz w:val="16"/>
          <w:szCs w:val="16"/>
        </w:rPr>
        <w:t>......................................................................................</w:t>
        <w:tab/>
        <w:tab/>
        <w:t>........................................</w:t>
      </w:r>
    </w:p>
    <w:p>
      <w:pPr>
        <w:pStyle w:val="Normal"/>
        <w:spacing w:before="0" w:after="0"/>
        <w:jc w:val="both"/>
        <w:rPr>
          <w:rFonts w:ascii="Cambria" w:hAnsi="Cambria" w:cs="Calibri"/>
          <w:i/>
          <w:i/>
          <w:iCs/>
          <w:sz w:val="16"/>
          <w:szCs w:val="16"/>
        </w:rPr>
      </w:pPr>
      <w:r>
        <w:rPr>
          <w:rFonts w:cs="Calibri" w:ascii="Cambria" w:hAnsi="Cambria"/>
          <w:i/>
          <w:iCs/>
          <w:sz w:val="16"/>
          <w:szCs w:val="16"/>
        </w:rPr>
        <w:t xml:space="preserve">(pieczęć i podpis(y) osób uprawnionych </w:t>
        <w:tab/>
        <w:tab/>
        <w:tab/>
        <w:tab/>
        <w:t xml:space="preserve"> (data)</w:t>
        <w:br/>
        <w:t>do reprezentacji wykonawcy lub pełnomocnika</w:t>
      </w:r>
    </w:p>
    <w:p>
      <w:pPr>
        <w:pStyle w:val="Normal"/>
        <w:spacing w:lineRule="auto" w:line="360" w:before="0" w:after="0"/>
        <w:jc w:val="both"/>
        <w:rPr>
          <w:rFonts w:ascii="Cambria" w:hAnsi="Cambria" w:cs="Calibri"/>
          <w:i/>
          <w:i/>
          <w:iCs/>
          <w:sz w:val="12"/>
          <w:szCs w:val="12"/>
        </w:rPr>
      </w:pPr>
      <w:r>
        <w:rPr>
          <w:rFonts w:cs="Calibri" w:ascii="Cambria" w:hAnsi="Cambria"/>
          <w:i/>
          <w:iCs/>
          <w:sz w:val="12"/>
          <w:szCs w:val="12"/>
        </w:rPr>
      </w:r>
    </w:p>
    <w:p>
      <w:pPr>
        <w:pStyle w:val="Normal"/>
        <w:numPr>
          <w:ilvl w:val="0"/>
          <w:numId w:val="56"/>
        </w:numPr>
        <w:tabs>
          <w:tab w:val="clear" w:pos="709"/>
        </w:tabs>
        <w:spacing w:before="0" w:after="0"/>
        <w:ind w:left="357" w:hanging="357"/>
        <w:rPr>
          <w:rFonts w:ascii="Cambria" w:hAnsi="Cambria" w:cs="Calibri"/>
          <w:b/>
          <w:b/>
          <w:bCs/>
          <w:sz w:val="20"/>
        </w:rPr>
      </w:pPr>
      <w:r>
        <w:rPr>
          <w:rFonts w:cs="Calibri" w:ascii="Cambria" w:hAnsi="Cambria"/>
          <w:b/>
          <w:bCs/>
          <w:sz w:val="20"/>
        </w:rPr>
        <w:t>OŚWIADCZENIE DOTYCZĄCE PODMIOTU, NA KTÓREGO ZASOBY POWOŁUJE SIĘ WYKONAWCA:</w:t>
      </w:r>
    </w:p>
    <w:p>
      <w:pPr>
        <w:pStyle w:val="Normal"/>
        <w:spacing w:lineRule="auto" w:line="360" w:before="0" w:after="0"/>
        <w:jc w:val="both"/>
        <w:rPr>
          <w:rFonts w:ascii="Cambria" w:hAnsi="Cambria" w:cs="Calibri"/>
          <w:i/>
          <w:i/>
          <w:iCs/>
        </w:rPr>
      </w:pPr>
      <w:r>
        <w:rPr>
          <w:rFonts w:cs="Calibri" w:ascii="Cambria" w:hAnsi="Cambria"/>
        </w:rPr>
        <w:t xml:space="preserve">Oświadczam, że następujący/e podmiot/y, na którego/ych zasoby powołuję się w niniejszym postępowaniu, tj.: …………………………………………………………………….……………………… </w:t>
      </w:r>
      <w:r>
        <w:rPr>
          <w:rFonts w:cs="Calibri" w:ascii="Cambria" w:hAnsi="Cambria"/>
          <w:i/>
          <w:iCs/>
        </w:rPr>
        <w:t xml:space="preserve">(podać pełną nazwę/firmę, adres, a także w zależności od podmiotu: NIP/PESEL, KRS/CEiDG) </w:t>
      </w:r>
      <w:r>
        <w:rPr>
          <w:rFonts w:cs="Calibri" w:ascii="Cambria" w:hAnsi="Cambria"/>
        </w:rPr>
        <w:t>nie podlega/ją wykluczeniu z postępowania o udzielenie zamówienia.</w:t>
      </w:r>
    </w:p>
    <w:p>
      <w:pPr>
        <w:pStyle w:val="Normal"/>
        <w:spacing w:lineRule="auto" w:line="360" w:before="0" w:after="0"/>
        <w:jc w:val="both"/>
        <w:rPr>
          <w:rFonts w:ascii="Cambria" w:hAnsi="Cambria" w:cs="Calibri"/>
        </w:rPr>
      </w:pPr>
      <w:r>
        <w:rPr>
          <w:rFonts w:cs="Calibri" w:ascii="Cambria" w:hAnsi="Cambria"/>
        </w:rPr>
      </w:r>
    </w:p>
    <w:p>
      <w:pPr>
        <w:pStyle w:val="Normal"/>
        <w:spacing w:before="0" w:after="0"/>
        <w:rPr>
          <w:rFonts w:ascii="Cambria" w:hAnsi="Cambria" w:cs="Calibri"/>
          <w:i/>
          <w:i/>
          <w:iCs/>
          <w:sz w:val="16"/>
          <w:szCs w:val="16"/>
        </w:rPr>
      </w:pPr>
      <w:r>
        <w:rPr>
          <w:rFonts w:cs="Calibri" w:ascii="Cambria" w:hAnsi="Cambria"/>
          <w:i/>
          <w:iCs/>
          <w:sz w:val="16"/>
          <w:szCs w:val="16"/>
        </w:rPr>
        <w:t>......................................................................................</w:t>
        <w:tab/>
        <w:tab/>
        <w:t>........................................</w:t>
      </w:r>
    </w:p>
    <w:p>
      <w:pPr>
        <w:pStyle w:val="Normal"/>
        <w:spacing w:before="0" w:after="0"/>
        <w:jc w:val="both"/>
        <w:rPr>
          <w:rFonts w:ascii="Cambria" w:hAnsi="Cambria" w:cs="Calibri"/>
          <w:i/>
          <w:i/>
          <w:iCs/>
          <w:sz w:val="16"/>
          <w:szCs w:val="16"/>
        </w:rPr>
      </w:pPr>
      <w:r>
        <w:rPr>
          <w:rFonts w:cs="Calibri" w:ascii="Cambria" w:hAnsi="Cambria"/>
          <w:i/>
          <w:iCs/>
          <w:sz w:val="16"/>
          <w:szCs w:val="16"/>
        </w:rPr>
        <w:t xml:space="preserve">(podpis(y) osób uprawnionych </w:t>
        <w:tab/>
        <w:tab/>
        <w:tab/>
        <w:tab/>
        <w:t xml:space="preserve"> (data)</w:t>
        <w:br/>
        <w:t>do reprezentacji wykonawcy lub pełnomocnika</w:t>
      </w:r>
    </w:p>
    <w:p>
      <w:pPr>
        <w:pStyle w:val="Normal"/>
        <w:spacing w:lineRule="auto" w:line="360" w:before="0" w:after="0"/>
        <w:jc w:val="both"/>
        <w:rPr>
          <w:rFonts w:ascii="Cambria" w:hAnsi="Cambria" w:cs="Calibri"/>
          <w:b/>
          <w:b/>
          <w:bCs/>
          <w:sz w:val="12"/>
          <w:szCs w:val="12"/>
        </w:rPr>
      </w:pPr>
      <w:r>
        <w:rPr>
          <w:rFonts w:cs="Calibri" w:ascii="Cambria" w:hAnsi="Cambria"/>
          <w:b/>
          <w:bCs/>
          <w:sz w:val="12"/>
          <w:szCs w:val="12"/>
        </w:rPr>
      </w:r>
    </w:p>
    <w:p>
      <w:pPr>
        <w:pStyle w:val="Normal"/>
        <w:numPr>
          <w:ilvl w:val="0"/>
          <w:numId w:val="56"/>
        </w:numPr>
        <w:tabs>
          <w:tab w:val="clear" w:pos="709"/>
        </w:tabs>
        <w:spacing w:before="0" w:after="0"/>
        <w:ind w:left="357" w:hanging="357"/>
        <w:rPr>
          <w:rFonts w:ascii="Cambria" w:hAnsi="Cambria" w:cs="Calibri"/>
          <w:b/>
          <w:b/>
          <w:bCs/>
          <w:sz w:val="20"/>
        </w:rPr>
      </w:pPr>
      <w:r>
        <w:rPr>
          <w:rFonts w:cs="Calibri" w:ascii="Cambria" w:hAnsi="Cambria"/>
          <w:b/>
          <w:bCs/>
          <w:sz w:val="20"/>
        </w:rPr>
        <w:t>OŚWIADCZENIE DOTYCZĄCE PODWYKONAWCY NIEBĘDĄCEGO PODMIOTEM, NA KTÓREGO ZASOBY POWOŁUJE SIĘ WYKONAWCA:</w:t>
      </w:r>
    </w:p>
    <w:p>
      <w:pPr>
        <w:pStyle w:val="Normal"/>
        <w:spacing w:lineRule="auto" w:line="264" w:before="0" w:after="0"/>
        <w:jc w:val="both"/>
        <w:rPr>
          <w:rFonts w:ascii="Cambria" w:hAnsi="Cambria" w:cs="Calibri"/>
        </w:rPr>
      </w:pPr>
      <w:r>
        <w:rPr>
          <w:rFonts w:cs="Calibri" w:ascii="Cambria" w:hAnsi="Cambria"/>
        </w:rPr>
      </w:r>
    </w:p>
    <w:p>
      <w:pPr>
        <w:pStyle w:val="Normal"/>
        <w:spacing w:lineRule="auto" w:line="264" w:before="0" w:after="0"/>
        <w:jc w:val="both"/>
        <w:rPr>
          <w:rFonts w:ascii="Cambria" w:hAnsi="Cambria" w:cs="Calibri"/>
        </w:rPr>
      </w:pPr>
      <w:r>
        <w:rPr>
          <w:rFonts w:cs="Calibri" w:ascii="Cambria" w:hAnsi="Cambria"/>
        </w:rPr>
        <w:t xml:space="preserve">Oświadczam, że następujący/e podmiot/y, będący/e podwykonawcą/ami: ………………………………………………………………….…… </w:t>
      </w:r>
      <w:r>
        <w:rPr>
          <w:rFonts w:cs="Calibri" w:ascii="Cambria" w:hAnsi="Cambria"/>
          <w:i/>
          <w:iCs/>
        </w:rPr>
        <w:t>(podać pełną nazwę/firmę, adres, a także w zależności od podmiotu: NIP/PESEL, KRS/CEiDG)</w:t>
      </w:r>
      <w:r>
        <w:rPr>
          <w:rFonts w:cs="Calibri" w:ascii="Cambria" w:hAnsi="Cambria"/>
        </w:rPr>
        <w:t xml:space="preserve">, nie podlega/ą wykluczeniu z postępowania </w:t>
        <w:br/>
        <w:t>o udzielenie zamówienia.</w:t>
      </w:r>
    </w:p>
    <w:p>
      <w:pPr>
        <w:pStyle w:val="Normal"/>
        <w:spacing w:lineRule="auto" w:line="360" w:before="0" w:after="0"/>
        <w:jc w:val="both"/>
        <w:rPr>
          <w:rFonts w:ascii="Cambria" w:hAnsi="Cambria" w:cs="Calibri"/>
        </w:rPr>
      </w:pPr>
      <w:r>
        <w:rPr>
          <w:rFonts w:cs="Calibri" w:ascii="Cambria" w:hAnsi="Cambria"/>
        </w:rPr>
      </w:r>
    </w:p>
    <w:p>
      <w:pPr>
        <w:pStyle w:val="Normal"/>
        <w:spacing w:lineRule="auto" w:line="360" w:before="0" w:after="0"/>
        <w:jc w:val="both"/>
        <w:rPr>
          <w:rFonts w:ascii="Cambria" w:hAnsi="Cambria" w:cs="Calibri"/>
        </w:rPr>
      </w:pPr>
      <w:r>
        <w:rPr>
          <w:rFonts w:cs="Calibri" w:ascii="Cambria" w:hAnsi="Cambria"/>
        </w:rPr>
      </w:r>
    </w:p>
    <w:p>
      <w:pPr>
        <w:pStyle w:val="Normal"/>
        <w:spacing w:before="0" w:after="0"/>
        <w:rPr>
          <w:rFonts w:ascii="Cambria" w:hAnsi="Cambria" w:cs="Calibri"/>
          <w:i/>
          <w:i/>
          <w:iCs/>
          <w:sz w:val="16"/>
          <w:szCs w:val="16"/>
        </w:rPr>
      </w:pPr>
      <w:r>
        <w:rPr>
          <w:rFonts w:cs="Calibri" w:ascii="Cambria" w:hAnsi="Cambria"/>
          <w:i/>
          <w:iCs/>
          <w:sz w:val="16"/>
          <w:szCs w:val="16"/>
        </w:rPr>
        <w:t>......................................................................................</w:t>
        <w:tab/>
        <w:tab/>
        <w:t>........................................</w:t>
      </w:r>
    </w:p>
    <w:p>
      <w:pPr>
        <w:pStyle w:val="Normal"/>
        <w:spacing w:before="0" w:after="0"/>
        <w:jc w:val="both"/>
        <w:rPr>
          <w:rFonts w:ascii="Cambria" w:hAnsi="Cambria" w:cs="Calibri"/>
          <w:i/>
          <w:i/>
          <w:iCs/>
          <w:sz w:val="16"/>
          <w:szCs w:val="16"/>
        </w:rPr>
      </w:pPr>
      <w:r>
        <w:rPr>
          <w:rFonts w:cs="Calibri" w:ascii="Cambria" w:hAnsi="Cambria"/>
          <w:i/>
          <w:iCs/>
          <w:sz w:val="16"/>
          <w:szCs w:val="16"/>
        </w:rPr>
        <w:t xml:space="preserve">(pieczęć i podpis(y) osób uprawnionych </w:t>
        <w:tab/>
        <w:tab/>
        <w:tab/>
        <w:tab/>
        <w:t xml:space="preserve"> (data)</w:t>
        <w:br/>
        <w:t>do reprezentacji wykonawcy lub pełnomocnika</w:t>
      </w:r>
    </w:p>
    <w:p>
      <w:pPr>
        <w:pStyle w:val="Normal"/>
        <w:spacing w:lineRule="auto" w:line="360" w:before="0" w:after="0"/>
        <w:jc w:val="both"/>
        <w:rPr>
          <w:rFonts w:ascii="Cambria" w:hAnsi="Cambria" w:cs="Calibri"/>
          <w:i/>
          <w:i/>
          <w:iCs/>
        </w:rPr>
      </w:pPr>
      <w:r>
        <w:rPr>
          <w:rFonts w:cs="Calibri" w:ascii="Cambria" w:hAnsi="Cambria"/>
          <w:i/>
          <w:iCs/>
        </w:rPr>
      </w:r>
    </w:p>
    <w:p>
      <w:pPr>
        <w:pStyle w:val="Normal"/>
        <w:numPr>
          <w:ilvl w:val="0"/>
          <w:numId w:val="56"/>
        </w:numPr>
        <w:tabs>
          <w:tab w:val="clear" w:pos="709"/>
        </w:tabs>
        <w:spacing w:before="0" w:after="0"/>
        <w:ind w:left="357" w:hanging="357"/>
        <w:rPr>
          <w:rFonts w:ascii="Cambria" w:hAnsi="Cambria" w:cs="Calibri"/>
          <w:b/>
          <w:b/>
          <w:bCs/>
          <w:sz w:val="20"/>
        </w:rPr>
      </w:pPr>
      <w:r>
        <w:rPr>
          <w:rFonts w:cs="Calibri" w:ascii="Cambria" w:hAnsi="Cambria"/>
          <w:b/>
          <w:bCs/>
          <w:sz w:val="20"/>
        </w:rPr>
        <w:t>OŚWIADCZENIE DOTYCZĄCE PODANYCH INFORMACJI:</w:t>
      </w:r>
    </w:p>
    <w:p>
      <w:pPr>
        <w:pStyle w:val="Normal"/>
        <w:spacing w:lineRule="auto" w:line="264" w:before="0" w:after="0"/>
        <w:jc w:val="both"/>
        <w:rPr>
          <w:rFonts w:ascii="Cambria" w:hAnsi="Cambria" w:cs="Calibri"/>
        </w:rPr>
      </w:pPr>
      <w:r>
        <w:rPr>
          <w:rFonts w:cs="Calibri" w:ascii="Cambria" w:hAnsi="Cambria"/>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Cambria" w:hAnsi="Cambria" w:cs="Calibri"/>
        </w:rPr>
      </w:pPr>
      <w:r>
        <w:rPr>
          <w:rFonts w:cs="Calibri" w:ascii="Cambria" w:hAnsi="Cambria"/>
        </w:rPr>
      </w:r>
    </w:p>
    <w:p>
      <w:pPr>
        <w:pStyle w:val="Normal"/>
        <w:spacing w:lineRule="auto" w:line="360" w:before="0" w:after="0"/>
        <w:jc w:val="both"/>
        <w:rPr>
          <w:rFonts w:ascii="Cambria" w:hAnsi="Cambria" w:cs="Calibri"/>
        </w:rPr>
      </w:pPr>
      <w:r>
        <w:rPr>
          <w:rFonts w:cs="Calibri" w:ascii="Cambria" w:hAnsi="Cambria"/>
        </w:rPr>
      </w:r>
    </w:p>
    <w:p>
      <w:pPr>
        <w:pStyle w:val="Normal"/>
        <w:spacing w:before="0" w:after="0"/>
        <w:jc w:val="both"/>
        <w:rPr>
          <w:rFonts w:ascii="Cambria" w:hAnsi="Cambria" w:cs="Calibri"/>
          <w:i/>
          <w:i/>
          <w:iCs/>
          <w:sz w:val="16"/>
          <w:szCs w:val="16"/>
        </w:rPr>
      </w:pPr>
      <w:r>
        <w:rPr>
          <w:rFonts w:cs="Calibri" w:ascii="Cambria" w:hAnsi="Cambria"/>
          <w:i/>
          <w:iCs/>
          <w:sz w:val="16"/>
          <w:szCs w:val="16"/>
        </w:rPr>
        <w:t>......................................................................................</w:t>
        <w:tab/>
        <w:tab/>
        <w:t>.......................................</w:t>
      </w:r>
    </w:p>
    <w:p>
      <w:pPr>
        <w:sectPr>
          <w:headerReference w:type="default" r:id="rId46"/>
          <w:footerReference w:type="default" r:id="rId47"/>
          <w:footnotePr>
            <w:numFmt w:val="decimal"/>
            <w:numRestart w:val="eachSect"/>
          </w:footnotePr>
          <w:type w:val="nextPage"/>
          <w:pgSz w:w="11906" w:h="16838"/>
          <w:pgMar w:left="1021" w:right="1021" w:header="147" w:top="1021" w:footer="454" w:bottom="1021" w:gutter="0"/>
          <w:pgNumType w:fmt="decimal"/>
          <w:formProt w:val="false"/>
          <w:textDirection w:val="lrTb"/>
          <w:docGrid w:type="default" w:linePitch="360" w:charSpace="8192"/>
        </w:sectPr>
        <w:pStyle w:val="Normal"/>
        <w:spacing w:before="0" w:after="0"/>
        <w:jc w:val="both"/>
        <w:rPr>
          <w:rFonts w:ascii="Cambria" w:hAnsi="Cambria" w:cs="Calibri"/>
          <w:i/>
          <w:i/>
          <w:iCs/>
          <w:sz w:val="16"/>
          <w:szCs w:val="16"/>
        </w:rPr>
      </w:pPr>
      <w:r>
        <w:rPr>
          <w:rFonts w:cs="Calibri" w:ascii="Cambria" w:hAnsi="Cambria"/>
          <w:i/>
          <w:iCs/>
          <w:sz w:val="16"/>
          <w:szCs w:val="16"/>
        </w:rPr>
        <w:t xml:space="preserve">(podpis(y) osób uprawnionych </w:t>
        <w:tab/>
        <w:tab/>
        <w:tab/>
        <w:tab/>
        <w:t xml:space="preserve"> (data)</w:t>
        <w:br/>
        <w:t>do reprezentacji wykonawcy lub pełnomocnika)</w:t>
      </w:r>
    </w:p>
    <w:p>
      <w:pPr>
        <w:pStyle w:val="Nagwek4"/>
        <w:spacing w:before="0" w:after="200"/>
        <w:jc w:val="right"/>
        <w:rPr>
          <w:rFonts w:ascii="Cambria" w:hAnsi="Cambria" w:cs="Calibri"/>
          <w:color w:val="auto"/>
          <w:sz w:val="18"/>
          <w:szCs w:val="18"/>
        </w:rPr>
      </w:pPr>
      <w:bookmarkStart w:id="335" w:name="_Toc533400131"/>
      <w:bookmarkStart w:id="336" w:name="_Toc426635816"/>
      <w:bookmarkStart w:id="337" w:name="_Toc4635082311"/>
      <w:bookmarkEnd w:id="337"/>
      <w:r>
        <w:rPr>
          <w:rFonts w:cs="Calibri" w:ascii="Cambria" w:hAnsi="Cambria"/>
          <w:color w:val="auto"/>
          <w:sz w:val="18"/>
          <w:szCs w:val="18"/>
        </w:rPr>
        <w:t>Załącznik Nr 3do SIWZ - informacja o przynależności do grupy kapitałowej</w:t>
      </w:r>
      <w:bookmarkEnd w:id="335"/>
      <w:bookmarkEnd w:id="336"/>
    </w:p>
    <w:p>
      <w:pPr>
        <w:pStyle w:val="Normal"/>
        <w:spacing w:before="0" w:after="0"/>
        <w:jc w:val="both"/>
        <w:rPr>
          <w:rFonts w:ascii="Cambria" w:hAnsi="Cambria" w:cs="Calibri"/>
          <w:b/>
          <w:b/>
          <w:bCs/>
        </w:rPr>
      </w:pPr>
      <w:r>
        <w:rPr>
          <w:rFonts w:cs="Calibri" w:ascii="Cambria" w:hAnsi="Cambria"/>
          <w:b/>
          <w:bCs/>
        </w:rPr>
      </w:r>
    </w:p>
    <w:p>
      <w:pPr>
        <w:pStyle w:val="Normal"/>
        <w:spacing w:before="0" w:after="0"/>
        <w:jc w:val="both"/>
        <w:rPr>
          <w:rFonts w:ascii="Cambria" w:hAnsi="Cambria" w:cs="Calibri"/>
          <w:color w:val="FF0000"/>
        </w:rPr>
      </w:pPr>
      <w:r>
        <w:rPr>
          <w:rFonts w:cs="Calibri" w:ascii="Cambria" w:hAnsi="Cambria"/>
          <w:color w:val="FF0000"/>
        </w:rPr>
      </w:r>
    </w:p>
    <w:p>
      <w:pPr>
        <w:pStyle w:val="Normal"/>
        <w:spacing w:before="0" w:after="0"/>
        <w:jc w:val="center"/>
        <w:rPr>
          <w:rFonts w:ascii="Cambria" w:hAnsi="Cambria" w:cs="Calibri"/>
          <w:b/>
          <w:b/>
          <w:bCs/>
        </w:rPr>
      </w:pPr>
      <w:r>
        <w:rPr>
          <w:rFonts w:cs="Calibri" w:ascii="Cambria" w:hAnsi="Cambria"/>
          <w:b/>
          <w:bCs/>
        </w:rPr>
        <w:t>Lista podmiotów należących do tej samej grupy kapitałowej/</w:t>
        <w:br/>
        <w:t>informacja o tym, że wykonawca nie należy do grupy kapitałowej</w:t>
      </w:r>
      <w:r>
        <w:rPr>
          <w:rFonts w:cs="Calibri" w:ascii="Cambria" w:hAnsi="Cambria"/>
          <w:b/>
          <w:bCs/>
          <w:sz w:val="28"/>
          <w:szCs w:val="28"/>
        </w:rPr>
        <w:t>*</w:t>
      </w:r>
      <w:r>
        <w:rPr>
          <w:rFonts w:cs="Calibri" w:ascii="Cambria" w:hAnsi="Cambria"/>
          <w:b/>
          <w:bCs/>
        </w:rPr>
        <w:t>.</w:t>
      </w:r>
    </w:p>
    <w:p>
      <w:pPr>
        <w:pStyle w:val="Normal"/>
        <w:spacing w:before="0" w:after="0"/>
        <w:jc w:val="both"/>
        <w:rPr>
          <w:rFonts w:ascii="Cambria" w:hAnsi="Cambria" w:cs="Calibri"/>
          <w:b/>
          <w:b/>
          <w:bCs/>
          <w:color w:val="FF0000"/>
        </w:rPr>
      </w:pPr>
      <w:r>
        <w:rPr>
          <w:rFonts w:cs="Calibri" w:ascii="Cambria" w:hAnsi="Cambria"/>
          <w:b/>
          <w:bCs/>
          <w:color w:val="FF0000"/>
        </w:rPr>
      </w:r>
    </w:p>
    <w:p>
      <w:pPr>
        <w:pStyle w:val="Normal"/>
        <w:spacing w:before="0" w:after="0"/>
        <w:jc w:val="both"/>
        <w:rPr/>
      </w:pPr>
      <w:r>
        <w:rPr>
          <w:rFonts w:cs="Calibri" w:ascii="Cambria" w:hAnsi="Cambria"/>
          <w:sz w:val="18"/>
          <w:szCs w:val="18"/>
        </w:rPr>
        <w:t xml:space="preserve">Przystępując do postępowania prowadzonego w trybie przetargu nieograniczonego w sprawie udzielenia zamówienia publicznego pn.: </w:t>
      </w:r>
      <w:r>
        <w:rPr>
          <w:rFonts w:cs="Calibri" w:ascii="Cambria" w:hAnsi="Cambria"/>
          <w:b/>
          <w:bCs/>
          <w:sz w:val="18"/>
          <w:szCs w:val="18"/>
        </w:rPr>
        <w:t>„</w:t>
      </w:r>
      <w:r>
        <w:rPr>
          <w:rFonts w:cs="Calibri" w:ascii="Cambria" w:hAnsi="Cambria"/>
          <w:b/>
          <w:bCs/>
        </w:rPr>
        <w:t xml:space="preserve">Dostawa sprzętu elektronicznego  oraz pomocy dydaktycznych w ramach projektu pn. Z małej szkoły w wielki świat”. Postępowanie znak: </w:t>
      </w:r>
      <w:r>
        <w:rPr>
          <w:rFonts w:cs="Calibri" w:ascii="Cambria" w:hAnsi="Cambria"/>
          <w:b/>
          <w:bCs/>
          <w:color w:val="0000FF"/>
        </w:rPr>
        <w:t>RRG.271.2.2019</w:t>
      </w:r>
    </w:p>
    <w:p>
      <w:pPr>
        <w:pStyle w:val="Normal"/>
        <w:spacing w:before="0" w:after="0"/>
        <w:jc w:val="both"/>
        <w:rPr>
          <w:rFonts w:ascii="Cambria" w:hAnsi="Cambria" w:cs="Calibri"/>
          <w:b/>
          <w:b/>
          <w:bCs/>
          <w:sz w:val="18"/>
          <w:szCs w:val="18"/>
        </w:rPr>
      </w:pPr>
      <w:r>
        <w:rPr>
          <w:rFonts w:cs="Calibri" w:ascii="Cambria" w:hAnsi="Cambria"/>
          <w:b/>
          <w:bCs/>
          <w:sz w:val="18"/>
          <w:szCs w:val="18"/>
        </w:rPr>
      </w:r>
    </w:p>
    <w:p>
      <w:pPr>
        <w:pStyle w:val="Normal"/>
        <w:spacing w:before="0" w:after="0"/>
        <w:rPr>
          <w:rFonts w:ascii="Cambria" w:hAnsi="Cambria" w:cs="Calibri"/>
          <w:sz w:val="18"/>
          <w:szCs w:val="18"/>
        </w:rPr>
      </w:pPr>
      <w:r>
        <w:rPr>
          <w:rFonts w:cs="Calibri" w:ascii="Cambria" w:hAnsi="Cambria"/>
          <w:sz w:val="18"/>
          <w:szCs w:val="18"/>
        </w:rPr>
        <w:t>działając w imieniu Wykonawcy*:</w:t>
      </w:r>
    </w:p>
    <w:p>
      <w:pPr>
        <w:pStyle w:val="Normal"/>
        <w:spacing w:before="0" w:after="0"/>
        <w:rPr>
          <w:rFonts w:ascii="Cambria" w:hAnsi="Cambria" w:cs="Calibri"/>
          <w:sz w:val="18"/>
          <w:szCs w:val="18"/>
        </w:rPr>
      </w:pPr>
      <w:r>
        <w:rPr>
          <w:rFonts w:cs="Calibri" w:ascii="Cambria" w:hAnsi="Cambria"/>
          <w:sz w:val="18"/>
          <w:szCs w:val="18"/>
        </w:rPr>
        <w:t>…………………………………………………………………………………………………………</w:t>
      </w:r>
      <w:r>
        <w:rPr>
          <w:rFonts w:cs="Calibri" w:ascii="Cambria" w:hAnsi="Cambria"/>
          <w:sz w:val="18"/>
          <w:szCs w:val="18"/>
        </w:rPr>
        <w:t>.............................………………</w:t>
      </w:r>
    </w:p>
    <w:p>
      <w:pPr>
        <w:pStyle w:val="Normal"/>
        <w:spacing w:before="0" w:after="0"/>
        <w:rPr>
          <w:rFonts w:ascii="Cambria" w:hAnsi="Cambria" w:cs="Calibri"/>
          <w:sz w:val="18"/>
          <w:szCs w:val="18"/>
        </w:rPr>
      </w:pPr>
      <w:r>
        <w:rPr>
          <w:rFonts w:cs="Calibri" w:ascii="Cambria" w:hAnsi="Cambria"/>
          <w:sz w:val="18"/>
          <w:szCs w:val="18"/>
        </w:rPr>
        <w:t>………………………………………………………………………………………………………………………………………………</w:t>
      </w:r>
    </w:p>
    <w:p>
      <w:pPr>
        <w:pStyle w:val="Normal"/>
        <w:spacing w:lineRule="atLeast" w:line="100" w:before="0" w:after="0"/>
        <w:jc w:val="center"/>
        <w:rPr>
          <w:rFonts w:ascii="Cambria" w:hAnsi="Cambria" w:cs="Calibri"/>
        </w:rPr>
      </w:pPr>
      <w:r>
        <w:rPr>
          <w:rFonts w:cs="Calibri" w:ascii="Cambria" w:hAnsi="Cambria"/>
          <w:sz w:val="18"/>
          <w:szCs w:val="18"/>
        </w:rPr>
        <w:t>(podać nazwę i adres Wykonawcy)</w:t>
      </w:r>
    </w:p>
    <w:p>
      <w:pPr>
        <w:pStyle w:val="Normal"/>
        <w:tabs>
          <w:tab w:val="clear" w:pos="4536"/>
          <w:tab w:val="clear" w:pos="9072"/>
        </w:tabs>
        <w:spacing w:before="0" w:after="0"/>
        <w:rPr>
          <w:rFonts w:ascii="Cambria" w:hAnsi="Cambria" w:cs="Calibri"/>
          <w:sz w:val="22"/>
          <w:szCs w:val="22"/>
        </w:rPr>
      </w:pPr>
      <w:r>
        <w:rPr>
          <w:rFonts w:cs="Calibri" w:ascii="Cambria" w:hAnsi="Cambria"/>
          <w:sz w:val="22"/>
          <w:szCs w:val="22"/>
        </w:rPr>
      </w:r>
    </w:p>
    <w:p>
      <w:pPr>
        <w:pStyle w:val="Normal"/>
        <w:spacing w:lineRule="auto" w:line="360" w:before="0" w:after="0"/>
        <w:jc w:val="both"/>
        <w:rPr>
          <w:rFonts w:ascii="Cambria" w:hAnsi="Cambria" w:cs="Calibri"/>
          <w:b/>
          <w:b/>
          <w:bCs/>
          <w:spacing w:val="-4"/>
          <w:sz w:val="18"/>
          <w:szCs w:val="18"/>
        </w:rPr>
      </w:pPr>
      <w:r>
        <w:rPr>
          <w:rFonts w:cs="Calibri" w:ascii="Cambria" w:hAnsi="Cambria"/>
          <w:spacing w:val="-4"/>
          <w:sz w:val="18"/>
          <w:szCs w:val="18"/>
        </w:rPr>
        <w:t>Nawiązując do zamieszczonej w dniu ……….........……</w:t>
      </w:r>
      <w:r>
        <w:rPr>
          <w:rFonts w:cs="Calibri" w:ascii="Cambria" w:hAnsi="Cambria"/>
          <w:b/>
          <w:bCs/>
          <w:spacing w:val="-4"/>
          <w:sz w:val="18"/>
          <w:szCs w:val="18"/>
        </w:rPr>
        <w:t>**</w:t>
      </w:r>
      <w:r>
        <w:rPr>
          <w:rFonts w:cs="Calibri" w:ascii="Cambria" w:hAnsi="Cambria"/>
          <w:spacing w:val="-4"/>
          <w:sz w:val="18"/>
          <w:szCs w:val="18"/>
        </w:rPr>
        <w:t xml:space="preserve"> na stronie internetowej Zamawiającego </w:t>
      </w:r>
      <w:r>
        <w:rPr>
          <w:rFonts w:cs="Calibri" w:ascii="Cambria" w:hAnsi="Cambria"/>
          <w:spacing w:val="-4"/>
          <w:sz w:val="18"/>
          <w:szCs w:val="18"/>
          <w:u w:val="single"/>
        </w:rPr>
        <w:t>informacji z otwarcia ofert</w:t>
      </w:r>
      <w:r>
        <w:rPr>
          <w:rFonts w:cs="Calibri" w:ascii="Cambria" w:hAnsi="Cambria"/>
          <w:spacing w:val="-4"/>
          <w:sz w:val="18"/>
          <w:szCs w:val="18"/>
        </w:rPr>
        <w:t xml:space="preserve">, o której mowa w art. 86 ust. 5 ustawy Pzp </w:t>
      </w:r>
    </w:p>
    <w:p>
      <w:pPr>
        <w:pStyle w:val="Normal"/>
        <w:spacing w:before="0" w:after="0"/>
        <w:rPr>
          <w:rFonts w:ascii="Cambria" w:hAnsi="Cambria" w:cs="Calibri"/>
        </w:rPr>
      </w:pPr>
      <w:r>
        <w:rPr>
          <w:rFonts w:cs="Calibri" w:ascii="Cambria" w:hAnsi="Cambria"/>
        </w:rPr>
      </w:r>
    </w:p>
    <w:p>
      <w:pPr>
        <w:pStyle w:val="Normal"/>
        <w:widowControl w:val="false"/>
        <w:numPr>
          <w:ilvl w:val="0"/>
          <w:numId w:val="34"/>
        </w:numPr>
        <w:spacing w:before="0" w:after="0"/>
        <w:ind w:left="426" w:hanging="426"/>
        <w:jc w:val="both"/>
        <w:textAlignment w:val="baseline"/>
        <w:rPr>
          <w:rFonts w:ascii="Cambria" w:hAnsi="Cambria" w:cs="Calibri"/>
        </w:rPr>
      </w:pPr>
      <w:r>
        <w:rPr>
          <w:rFonts w:cs="Calibri" w:ascii="Cambria" w:hAnsi="Cambria"/>
          <w:b/>
          <w:bCs/>
          <w:u w:val="single"/>
        </w:rPr>
        <w:t>Informuję(my), że z poniższymi wykonawcami biorącymi udział w przedmiotowym postępowaniu**</w:t>
      </w:r>
      <w:r>
        <w:rPr>
          <w:rFonts w:cs="Calibri" w:ascii="Cambria" w:hAnsi="Cambria"/>
        </w:rPr>
        <w:t>, należymy do tej samej grupy kapitałowej w rozumieniu ustawy z dnia 16 lutego 2007 r. o ochronie konkurencji i konsumentów w skład której wchodzą następujące podmioty:</w:t>
      </w:r>
    </w:p>
    <w:tbl>
      <w:tblPr>
        <w:tblW w:w="9221"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543"/>
        <w:gridCol w:w="2691"/>
        <w:gridCol w:w="5987"/>
      </w:tblGrid>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t>Lp.</w:t>
            </w:r>
          </w:p>
        </w:tc>
        <w:tc>
          <w:tcPr>
            <w:tcW w:w="2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t>Nazwa podmiotu</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t>Adres podmiotu</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t>1.</w:t>
            </w:r>
          </w:p>
        </w:tc>
        <w:tc>
          <w:tcPr>
            <w:tcW w:w="2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t>…</w:t>
            </w:r>
            <w:r>
              <w:rPr>
                <w:rFonts w:cs="Calibri" w:ascii="Cambria" w:hAnsi="Cambria"/>
              </w:rPr>
              <w:t>..</w:t>
            </w:r>
          </w:p>
        </w:tc>
        <w:tc>
          <w:tcPr>
            <w:tcW w:w="2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r>
          </w:p>
        </w:tc>
      </w:tr>
    </w:tbl>
    <w:p>
      <w:pPr>
        <w:pStyle w:val="Normal"/>
        <w:spacing w:before="0" w:after="0"/>
        <w:rPr>
          <w:rFonts w:ascii="Cambria" w:hAnsi="Cambria" w:cs="Calibri"/>
          <w:i/>
          <w:i/>
          <w:iCs/>
        </w:rPr>
      </w:pPr>
      <w:r>
        <w:rPr>
          <w:rFonts w:cs="Calibri" w:ascii="Cambria" w:hAnsi="Cambria"/>
          <w:i/>
          <w:iCs/>
        </w:rPr>
      </w:r>
    </w:p>
    <w:p>
      <w:pPr>
        <w:pStyle w:val="Normal"/>
        <w:spacing w:before="0" w:after="0"/>
        <w:rPr>
          <w:rFonts w:ascii="Cambria" w:hAnsi="Cambria" w:cs="Calibri"/>
          <w:i/>
          <w:i/>
          <w:iCs/>
          <w:sz w:val="14"/>
          <w:szCs w:val="14"/>
        </w:rPr>
      </w:pPr>
      <w:r>
        <w:rPr>
          <w:rFonts w:cs="Calibri" w:ascii="Cambria" w:hAnsi="Cambria"/>
          <w:i/>
          <w:iCs/>
          <w:sz w:val="14"/>
          <w:szCs w:val="14"/>
        </w:rPr>
      </w:r>
    </w:p>
    <w:p>
      <w:pPr>
        <w:pStyle w:val="Normal"/>
        <w:spacing w:before="0" w:after="0"/>
        <w:rPr>
          <w:rFonts w:ascii="Cambria" w:hAnsi="Cambria" w:cs="Calibri"/>
          <w:i/>
          <w:i/>
          <w:iCs/>
          <w:sz w:val="14"/>
          <w:szCs w:val="14"/>
        </w:rPr>
      </w:pPr>
      <w:r>
        <w:rPr>
          <w:rFonts w:cs="Calibri" w:ascii="Cambria" w:hAnsi="Cambria"/>
          <w:i/>
          <w:iCs/>
          <w:sz w:val="14"/>
          <w:szCs w:val="14"/>
        </w:rPr>
      </w:r>
    </w:p>
    <w:p>
      <w:pPr>
        <w:pStyle w:val="Normal"/>
        <w:spacing w:before="0" w:after="0"/>
        <w:rPr>
          <w:rFonts w:ascii="Cambria" w:hAnsi="Cambria" w:cs="Calibri"/>
          <w:i/>
          <w:i/>
          <w:iCs/>
          <w:sz w:val="14"/>
          <w:szCs w:val="14"/>
        </w:rPr>
      </w:pPr>
      <w:r>
        <w:rPr>
          <w:rFonts w:cs="Calibri" w:ascii="Cambria" w:hAnsi="Cambria"/>
          <w:i/>
          <w:iCs/>
          <w:sz w:val="14"/>
          <w:szCs w:val="14"/>
        </w:rPr>
        <w:t>......................................................................................</w:t>
        <w:tab/>
        <w:tab/>
        <w:t>........................................</w:t>
      </w:r>
    </w:p>
    <w:p>
      <w:pPr>
        <w:pStyle w:val="Normal"/>
        <w:spacing w:before="0" w:after="0"/>
        <w:rPr>
          <w:rFonts w:ascii="Cambria" w:hAnsi="Cambria" w:cs="Calibri"/>
          <w:i/>
          <w:i/>
          <w:iCs/>
          <w:sz w:val="14"/>
          <w:szCs w:val="14"/>
        </w:rPr>
      </w:pPr>
      <w:r>
        <w:rPr>
          <w:rFonts w:cs="Calibri" w:ascii="Cambria" w:hAnsi="Cambria"/>
          <w:i/>
          <w:iCs/>
          <w:sz w:val="14"/>
          <w:szCs w:val="14"/>
        </w:rPr>
        <w:t xml:space="preserve">(pieczęć i podpis(y) osób uprawnionych </w:t>
        <w:tab/>
        <w:tab/>
        <w:tab/>
        <w:tab/>
        <w:t>(data)</w:t>
        <w:br/>
        <w:t>do reprezentacji wykonawcy lub pełnomocnika)</w:t>
      </w:r>
    </w:p>
    <w:p>
      <w:pPr>
        <w:pStyle w:val="Normal"/>
        <w:spacing w:before="0" w:after="0"/>
        <w:rPr>
          <w:rFonts w:ascii="Cambria" w:hAnsi="Cambria" w:cs="Calibri"/>
          <w:b/>
          <w:b/>
          <w:bCs/>
          <w:sz w:val="18"/>
          <w:szCs w:val="18"/>
        </w:rPr>
      </w:pPr>
      <w:r>
        <w:rPr>
          <w:rFonts w:cs="Calibri" w:ascii="Cambria" w:hAnsi="Cambria"/>
          <w:b/>
          <w:bCs/>
          <w:sz w:val="18"/>
          <w:szCs w:val="18"/>
          <w:vertAlign w:val="superscript"/>
        </w:rPr>
        <w:t>**</w:t>
      </w:r>
      <w:r>
        <w:rPr>
          <w:rFonts w:cs="Calibri" w:ascii="Cambria" w:hAnsi="Cambria"/>
          <w:b/>
          <w:bCs/>
          <w:sz w:val="18"/>
          <w:szCs w:val="18"/>
        </w:rPr>
        <w:t>wraz ze złożonym oświadczeniem przedstawimy dowody, że powiązania z innymi wykonawcami nie prowadzą do zakłócenia konkurencji w niniejszym postępowaniu o udzielenie zamówienia publicznego :</w:t>
      </w:r>
    </w:p>
    <w:p>
      <w:pPr>
        <w:pStyle w:val="Normal"/>
        <w:numPr>
          <w:ilvl w:val="5"/>
          <w:numId w:val="41"/>
        </w:numPr>
        <w:spacing w:before="0" w:after="0"/>
        <w:rPr>
          <w:rFonts w:ascii="Cambria" w:hAnsi="Cambria" w:cs="Calibri"/>
          <w:b/>
          <w:b/>
          <w:bCs/>
          <w:sz w:val="36"/>
          <w:szCs w:val="36"/>
        </w:rPr>
      </w:pPr>
      <w:r>
        <w:rPr>
          <w:rFonts w:cs="Calibri" w:ascii="Cambria" w:hAnsi="Cambria"/>
          <w:b/>
          <w:bCs/>
        </w:rPr>
        <w:t>..............................</w:t>
      </w:r>
    </w:p>
    <w:p>
      <w:pPr>
        <w:pStyle w:val="Normal"/>
        <w:numPr>
          <w:ilvl w:val="5"/>
          <w:numId w:val="41"/>
        </w:numPr>
        <w:spacing w:before="0" w:after="0"/>
        <w:rPr>
          <w:rFonts w:ascii="Cambria" w:hAnsi="Cambria" w:cs="Calibri"/>
          <w:i/>
          <w:i/>
          <w:iCs/>
          <w:sz w:val="14"/>
          <w:szCs w:val="14"/>
        </w:rPr>
      </w:pPr>
      <w:r>
        <w:rPr>
          <w:rFonts w:cs="Calibri" w:ascii="Cambria" w:hAnsi="Cambria"/>
          <w:b/>
          <w:bCs/>
        </w:rPr>
        <w:t>...............................</w:t>
      </w:r>
    </w:p>
    <w:p>
      <w:pPr>
        <w:pStyle w:val="Normal"/>
        <w:spacing w:before="0" w:after="0"/>
        <w:rPr>
          <w:rFonts w:ascii="Cambria" w:hAnsi="Cambria" w:cs="Calibri"/>
          <w:i/>
          <w:i/>
          <w:iCs/>
          <w:sz w:val="14"/>
          <w:szCs w:val="14"/>
        </w:rPr>
      </w:pPr>
      <w:r>
        <w:rPr>
          <w:rFonts w:cs="Calibri" w:ascii="Cambria" w:hAnsi="Cambria"/>
          <w:i/>
          <w:iCs/>
          <w:sz w:val="14"/>
          <w:szCs w:val="14"/>
        </w:rPr>
        <w:t>......................................................................................</w:t>
        <w:tab/>
        <w:tab/>
        <w:t>........................................</w:t>
      </w:r>
    </w:p>
    <w:p>
      <w:pPr>
        <w:pStyle w:val="Normal"/>
        <w:spacing w:before="0" w:after="0"/>
        <w:rPr>
          <w:rFonts w:ascii="Cambria" w:hAnsi="Cambria" w:cs="Calibri"/>
          <w:b/>
          <w:b/>
          <w:bCs/>
          <w:sz w:val="14"/>
          <w:szCs w:val="14"/>
        </w:rPr>
      </w:pPr>
      <w:r>
        <w:rPr>
          <w:rFonts w:cs="Calibri" w:ascii="Cambria" w:hAnsi="Cambria"/>
          <w:i/>
          <w:iCs/>
          <w:sz w:val="14"/>
          <w:szCs w:val="14"/>
        </w:rPr>
        <w:t xml:space="preserve">(pieczęć i podpis(y) osób uprawnionych </w:t>
        <w:tab/>
        <w:tab/>
        <w:tab/>
        <w:tab/>
        <w:t>(data)</w:t>
        <w:br/>
        <w:t>do reprezentacji wykonawcy lub pełnomocnika)</w:t>
      </w:r>
    </w:p>
    <w:p>
      <w:pPr>
        <w:pStyle w:val="Normal"/>
        <w:spacing w:before="0" w:after="0"/>
        <w:rPr>
          <w:rFonts w:ascii="Cambria" w:hAnsi="Cambria" w:cs="Calibri"/>
        </w:rPr>
      </w:pPr>
      <w:r>
        <w:rPr/>
        <mc:AlternateContent>
          <mc:Choice Requires="wps">
            <w:drawing>
              <wp:inline distT="0" distB="0" distL="0" distR="0">
                <wp:extent cx="6266180" cy="22225"/>
                <wp:effectExtent l="0" t="0" r="0" b="0"/>
                <wp:docPr id="14" name=""/>
                <a:graphic xmlns:a="http://schemas.openxmlformats.org/drawingml/2006/main">
                  <a:graphicData uri="http://schemas.microsoft.com/office/word/2010/wordprocessingShape">
                    <wps:wsp>
                      <wps:cNvSpPr/>
                      <wps:spPr>
                        <a:xfrm>
                          <a:off x="0" y="0"/>
                          <a:ext cx="6265440" cy="21600"/>
                        </a:xfrm>
                        <a:prstGeom prst="rect">
                          <a:avLst/>
                        </a:prstGeom>
                        <a:solidFill>
                          <a:srgbClr val="aca899"/>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ca899" stroked="f" style="position:absolute;margin-left:0pt;margin-top:-1.75pt;width:493.3pt;height:1.65pt;mso-position-vertical:top">
                <w10:wrap type="none"/>
                <v:fill o:detectmouseclick="t" type="solid" color2="#535766"/>
                <v:stroke color="#3465a4" joinstyle="round" endcap="flat"/>
              </v:rect>
            </w:pict>
          </mc:Fallback>
        </mc:AlternateContent>
      </w:r>
    </w:p>
    <w:p>
      <w:pPr>
        <w:pStyle w:val="Normal"/>
        <w:widowControl w:val="false"/>
        <w:numPr>
          <w:ilvl w:val="0"/>
          <w:numId w:val="34"/>
        </w:numPr>
        <w:spacing w:lineRule="atLeast" w:line="360" w:before="0" w:after="0"/>
        <w:jc w:val="both"/>
        <w:textAlignment w:val="baseline"/>
        <w:rPr>
          <w:rFonts w:ascii="Cambria" w:hAnsi="Cambria" w:cs="Calibri"/>
          <w:sz w:val="18"/>
          <w:szCs w:val="18"/>
          <w:u w:val="single"/>
        </w:rPr>
      </w:pPr>
      <w:r>
        <w:rPr>
          <w:rFonts w:cs="Calibri" w:ascii="Cambria" w:hAnsi="Cambria"/>
          <w:b/>
          <w:bCs/>
          <w:sz w:val="18"/>
          <w:szCs w:val="18"/>
          <w:u w:val="single"/>
        </w:rPr>
        <w:t>informujemy, że nie należymy do grupy kapitałowej*</w:t>
      </w:r>
      <w:r>
        <w:rPr>
          <w:rFonts w:cs="Calibri" w:ascii="Cambria" w:hAnsi="Cambria"/>
          <w:sz w:val="18"/>
          <w:szCs w:val="18"/>
          <w:u w:val="single"/>
        </w:rPr>
        <w:t>,</w:t>
      </w:r>
      <w:r>
        <w:rPr>
          <w:rFonts w:cs="Calibri" w:ascii="Cambria" w:hAnsi="Cambria"/>
          <w:sz w:val="18"/>
          <w:szCs w:val="18"/>
        </w:rPr>
        <w:t xml:space="preserve"> /</w:t>
      </w:r>
      <w:r>
        <w:rPr>
          <w:rFonts w:cs="Calibri" w:ascii="Cambria" w:hAnsi="Cambria"/>
          <w:b/>
          <w:bCs/>
          <w:sz w:val="18"/>
          <w:szCs w:val="18"/>
          <w:u w:val="single"/>
        </w:rPr>
        <w:t xml:space="preserve"> że nie należymy do żadnej grupy kapitałowej***</w:t>
      </w:r>
      <w:r>
        <w:rPr>
          <w:rFonts w:cs="Calibri" w:ascii="Cambria" w:hAnsi="Cambria"/>
          <w:sz w:val="18"/>
          <w:szCs w:val="18"/>
        </w:rPr>
        <w:t xml:space="preserve"> o której mowa w art. 24 ust. 1 pkt.23) ustawy Prawo zamówień publicznych.</w:t>
      </w:r>
    </w:p>
    <w:p>
      <w:pPr>
        <w:pStyle w:val="Normal"/>
        <w:widowControl w:val="false"/>
        <w:spacing w:lineRule="atLeast" w:line="360" w:before="0" w:after="0"/>
        <w:ind w:left="86" w:hanging="0"/>
        <w:jc w:val="both"/>
        <w:textAlignment w:val="baseline"/>
        <w:rPr>
          <w:rFonts w:ascii="Cambria" w:hAnsi="Cambria" w:cs="Calibri"/>
          <w:sz w:val="18"/>
          <w:szCs w:val="18"/>
          <w:u w:val="single"/>
        </w:rPr>
      </w:pPr>
      <w:r>
        <w:rPr>
          <w:rFonts w:cs="Calibri" w:ascii="Cambria" w:hAnsi="Cambria"/>
          <w:sz w:val="18"/>
          <w:szCs w:val="18"/>
          <w:u w:val="single"/>
        </w:rPr>
      </w:r>
    </w:p>
    <w:p>
      <w:pPr>
        <w:pStyle w:val="Normal"/>
        <w:spacing w:before="0" w:after="0"/>
        <w:rPr>
          <w:rFonts w:ascii="Cambria" w:hAnsi="Cambria" w:cs="Calibri"/>
          <w:i/>
          <w:i/>
          <w:iCs/>
          <w:sz w:val="14"/>
          <w:szCs w:val="14"/>
        </w:rPr>
      </w:pPr>
      <w:r>
        <w:rPr>
          <w:rFonts w:cs="Calibri" w:ascii="Cambria" w:hAnsi="Cambria"/>
          <w:i/>
          <w:iCs/>
          <w:sz w:val="14"/>
          <w:szCs w:val="14"/>
        </w:rPr>
        <w:t>......................................................................................</w:t>
        <w:tab/>
        <w:tab/>
        <w:t>........................................</w:t>
      </w:r>
    </w:p>
    <w:p>
      <w:pPr>
        <w:pStyle w:val="Normal"/>
        <w:spacing w:before="0" w:after="0"/>
        <w:rPr>
          <w:rFonts w:ascii="Cambria" w:hAnsi="Cambria" w:cs="Calibri"/>
          <w:b/>
          <w:b/>
          <w:bCs/>
          <w:sz w:val="14"/>
          <w:szCs w:val="14"/>
        </w:rPr>
      </w:pPr>
      <w:r>
        <w:rPr>
          <w:rFonts w:cs="Calibri" w:ascii="Cambria" w:hAnsi="Cambria"/>
          <w:i/>
          <w:iCs/>
          <w:sz w:val="14"/>
          <w:szCs w:val="14"/>
        </w:rPr>
        <w:t xml:space="preserve">(pieczęć i podpis(y) osób uprawnionych </w:t>
        <w:tab/>
        <w:tab/>
        <w:tab/>
        <w:tab/>
        <w:t>(data)</w:t>
        <w:br/>
        <w:t>do reprezentacji wykonawcy lub pełnomocnika)</w:t>
      </w:r>
    </w:p>
    <w:p>
      <w:pPr>
        <w:pStyle w:val="Normal"/>
        <w:spacing w:before="0" w:after="0"/>
        <w:rPr>
          <w:rFonts w:ascii="Cambria" w:hAnsi="Cambria" w:cs="Calibri"/>
          <w:b/>
          <w:b/>
          <w:bCs/>
          <w:sz w:val="28"/>
          <w:szCs w:val="28"/>
          <w:vertAlign w:val="superscript"/>
        </w:rPr>
      </w:pPr>
      <w:r>
        <w:rPr>
          <w:rFonts w:cs="Calibri" w:ascii="Cambria" w:hAnsi="Cambria"/>
          <w:b/>
          <w:bCs/>
          <w:sz w:val="28"/>
          <w:szCs w:val="28"/>
          <w:vertAlign w:val="superscript"/>
        </w:rPr>
        <w:t xml:space="preserve">* - należy wypełnić pkt. 1 </w:t>
      </w:r>
      <w:r>
        <w:rPr>
          <w:rFonts w:cs="Calibri" w:ascii="Cambria" w:hAnsi="Cambria"/>
          <w:b/>
          <w:bCs/>
          <w:sz w:val="28"/>
          <w:szCs w:val="28"/>
          <w:u w:val="single"/>
          <w:vertAlign w:val="superscript"/>
        </w:rPr>
        <w:t>lub</w:t>
      </w:r>
      <w:r>
        <w:rPr>
          <w:rFonts w:cs="Calibri" w:ascii="Cambria" w:hAnsi="Cambria"/>
          <w:b/>
          <w:bCs/>
          <w:sz w:val="28"/>
          <w:szCs w:val="28"/>
          <w:vertAlign w:val="superscript"/>
        </w:rPr>
        <w:t xml:space="preserve"> pkt. 2</w:t>
      </w:r>
    </w:p>
    <w:p>
      <w:pPr>
        <w:pStyle w:val="Normal"/>
        <w:spacing w:before="0" w:after="0"/>
        <w:rPr>
          <w:rFonts w:ascii="Cambria" w:hAnsi="Cambria" w:cs="Calibri"/>
          <w:b/>
          <w:b/>
          <w:bCs/>
          <w:sz w:val="28"/>
          <w:szCs w:val="28"/>
          <w:vertAlign w:val="superscript"/>
        </w:rPr>
      </w:pPr>
      <w:r>
        <w:rPr>
          <w:rFonts w:cs="Calibri" w:ascii="Cambria" w:hAnsi="Cambria"/>
          <w:b/>
          <w:bCs/>
          <w:sz w:val="28"/>
          <w:szCs w:val="28"/>
          <w:vertAlign w:val="superscript"/>
        </w:rPr>
        <w:t xml:space="preserve">** - datę wstawić w przypadku składania niniejszego oświadczenia po otwarciu ofert. </w:t>
      </w:r>
    </w:p>
    <w:p>
      <w:pPr>
        <w:pStyle w:val="Normal"/>
        <w:spacing w:before="0" w:after="0"/>
        <w:rPr>
          <w:rFonts w:ascii="Cambria" w:hAnsi="Cambria" w:cs="Calibri"/>
          <w:b/>
          <w:b/>
          <w:bCs/>
          <w:sz w:val="28"/>
          <w:szCs w:val="28"/>
          <w:vertAlign w:val="superscript"/>
        </w:rPr>
      </w:pPr>
      <w:r>
        <w:rPr>
          <w:rFonts w:cs="Calibri" w:ascii="Cambria" w:hAnsi="Cambria"/>
          <w:b/>
          <w:bCs/>
          <w:sz w:val="28"/>
          <w:szCs w:val="28"/>
          <w:vertAlign w:val="superscript"/>
        </w:rPr>
        <w:t>*** - niepotrzebne skreślić</w:t>
      </w:r>
    </w:p>
    <w:p>
      <w:pPr>
        <w:pStyle w:val="Normal"/>
        <w:spacing w:before="0" w:after="0"/>
        <w:jc w:val="both"/>
        <w:rPr>
          <w:rFonts w:ascii="Cambria" w:hAnsi="Cambria" w:cs="Calibri"/>
        </w:rPr>
      </w:pPr>
      <w:r>
        <w:rPr>
          <w:rFonts w:cs="Calibri" w:ascii="Cambria" w:hAnsi="Cambria"/>
        </w:rPr>
      </w:r>
    </w:p>
    <w:p>
      <w:pPr>
        <w:pStyle w:val="Normal"/>
        <w:spacing w:before="0" w:after="0"/>
        <w:jc w:val="both"/>
        <w:rPr>
          <w:rFonts w:ascii="Cambria" w:hAnsi="Cambria" w:cs="Calibri"/>
          <w:b/>
          <w:b/>
          <w:bCs/>
          <w:i/>
          <w:i/>
          <w:iCs/>
          <w:sz w:val="18"/>
          <w:szCs w:val="18"/>
        </w:rPr>
      </w:pPr>
      <w:r>
        <w:rPr>
          <w:rFonts w:cs="Calibri" w:ascii="Cambria" w:hAnsi="Cambria"/>
          <w:sz w:val="18"/>
          <w:szCs w:val="18"/>
        </w:rPr>
        <w:t>Prawdziwość powyższych danych potwierdzam własnoręcznym podpisem świadom odpowiedzialności karnej z art.233kk oraz 305 kk.</w:t>
      </w:r>
    </w:p>
    <w:p>
      <w:pPr>
        <w:pStyle w:val="Normal"/>
        <w:spacing w:before="0" w:after="0"/>
        <w:rPr>
          <w:rFonts w:ascii="Cambria" w:hAnsi="Cambria" w:cs="Calibri"/>
          <w:color w:val="FF0000"/>
          <w:sz w:val="18"/>
          <w:szCs w:val="18"/>
        </w:rPr>
      </w:pPr>
      <w:r>
        <w:rPr>
          <w:rFonts w:cs="Calibri" w:ascii="Cambria" w:hAnsi="Cambria"/>
          <w:color w:val="FF0000"/>
          <w:sz w:val="18"/>
          <w:szCs w:val="18"/>
        </w:rPr>
      </w:r>
    </w:p>
    <w:p>
      <w:pPr>
        <w:pStyle w:val="Normal"/>
        <w:spacing w:lineRule="auto" w:line="240" w:before="0" w:after="0"/>
        <w:rPr>
          <w:rFonts w:ascii="Cambria" w:hAnsi="Cambria" w:cs="Calibri"/>
          <w:color w:val="FF0000"/>
          <w:sz w:val="18"/>
          <w:szCs w:val="18"/>
        </w:rPr>
      </w:pPr>
      <w:r>
        <w:rPr>
          <w:rFonts w:cs="Calibri" w:ascii="Cambria" w:hAnsi="Cambria"/>
          <w:b/>
          <w:bCs/>
          <w:color w:val="FF0000"/>
          <w:sz w:val="18"/>
          <w:szCs w:val="18"/>
        </w:rPr>
        <w:t xml:space="preserve">UWAGA !!! </w:t>
      </w:r>
    </w:p>
    <w:p>
      <w:pPr>
        <w:sectPr>
          <w:headerReference w:type="default" r:id="rId48"/>
          <w:footerReference w:type="default" r:id="rId49"/>
          <w:footnotePr>
            <w:numFmt w:val="decimal"/>
            <w:numRestart w:val="eachSect"/>
          </w:footnotePr>
          <w:type w:val="nextPage"/>
          <w:pgSz w:w="11906" w:h="16838"/>
          <w:pgMar w:left="1021" w:right="1021" w:header="284" w:top="1276" w:footer="425" w:bottom="1021" w:gutter="0"/>
          <w:pgNumType w:fmt="decimal"/>
          <w:formProt w:val="false"/>
          <w:textDirection w:val="lrTb"/>
          <w:docGrid w:type="default" w:linePitch="360" w:charSpace="8192"/>
        </w:sectPr>
        <w:pStyle w:val="Normal"/>
        <w:spacing w:lineRule="auto" w:line="240" w:before="0" w:after="0"/>
        <w:rPr>
          <w:rFonts w:ascii="Cambria" w:hAnsi="Cambria" w:cs="Calibri"/>
        </w:rPr>
      </w:pPr>
      <w:r>
        <w:rPr>
          <w:rFonts w:cs="Calibri" w:ascii="Cambria" w:hAnsi="Cambria"/>
          <w:b/>
          <w:bCs/>
          <w:color w:val="FF0000"/>
          <w:sz w:val="18"/>
          <w:szCs w:val="18"/>
        </w:rPr>
        <w:t>Załącznik nr 3 - Wykonawca składa w terminie 3 dni od dnia zamieszczenia na stronie internetowej informacji, o której mowa w art. 86 ust. 5 ustawy Pzp</w:t>
      </w:r>
    </w:p>
    <w:p>
      <w:pPr>
        <w:pStyle w:val="Nagwek4"/>
        <w:spacing w:lineRule="auto" w:line="264" w:before="0" w:after="200"/>
        <w:jc w:val="right"/>
        <w:rPr/>
      </w:pPr>
      <w:bookmarkStart w:id="338" w:name="_Toc533400132"/>
      <w:bookmarkStart w:id="339" w:name="_Toc455041429"/>
      <w:r>
        <w:rPr>
          <w:rFonts w:cs="Calibri" w:ascii="Cambria" w:hAnsi="Cambria"/>
          <w:color w:val="auto"/>
        </w:rPr>
        <w:t>Załącznik nr 4 do SIWZ wzór/projekt</w:t>
      </w:r>
      <w:bookmarkEnd w:id="339"/>
      <w:r>
        <w:rPr>
          <w:rFonts w:cs="Calibri" w:ascii="Cambria" w:hAnsi="Cambria"/>
          <w:color w:val="auto"/>
        </w:rPr>
        <w:t xml:space="preserve"> dla częśCi 1- 4</w:t>
      </w:r>
      <w:bookmarkEnd w:id="338"/>
    </w:p>
    <w:p>
      <w:pPr>
        <w:pStyle w:val="Normal"/>
        <w:spacing w:lineRule="auto" w:line="264" w:before="0" w:after="0"/>
        <w:rPr>
          <w:rFonts w:ascii="Cambria" w:hAnsi="Cambria" w:cs="Calibri"/>
          <w:b/>
          <w:b/>
        </w:rPr>
      </w:pPr>
      <w:r>
        <w:rPr>
          <w:rFonts w:cs="Calibri" w:ascii="Cambria" w:hAnsi="Cambria"/>
          <w:b/>
        </w:rPr>
        <w:t>Umowa nr..................................</w:t>
      </w:r>
    </w:p>
    <w:p>
      <w:pPr>
        <w:pStyle w:val="Normal"/>
        <w:spacing w:lineRule="auto" w:line="264" w:before="0" w:after="0"/>
        <w:rPr>
          <w:rFonts w:ascii="Cambria" w:hAnsi="Cambria" w:cs="Calibri"/>
        </w:rPr>
      </w:pPr>
      <w:r>
        <w:rPr>
          <w:rFonts w:cs="Calibri" w:ascii="Cambria" w:hAnsi="Cambria"/>
        </w:rPr>
      </w:r>
    </w:p>
    <w:p>
      <w:pPr>
        <w:pStyle w:val="Normal"/>
        <w:spacing w:lineRule="auto" w:line="264" w:before="0" w:after="0"/>
        <w:jc w:val="both"/>
        <w:rPr>
          <w:rFonts w:ascii="Cambria" w:hAnsi="Cambria" w:cs="Calibri"/>
        </w:rPr>
      </w:pPr>
      <w:r>
        <w:rPr>
          <w:rFonts w:cs="Calibri" w:ascii="Cambria" w:hAnsi="Cambria"/>
        </w:rPr>
        <w:t xml:space="preserve">Zawarta w dniu……………… w Iławie pomiędzy Gminą Kętrzyn, z siedzibą ul. Kościuszki 2a, 11-400Kętrzyn (NIP ...........................) zwanym dalej „Zamawiającym”, reprezentowaną przez: </w:t>
      </w:r>
    </w:p>
    <w:p>
      <w:pPr>
        <w:pStyle w:val="Normal"/>
        <w:spacing w:lineRule="auto" w:line="264" w:before="0" w:after="0"/>
        <w:jc w:val="both"/>
        <w:rPr>
          <w:rFonts w:ascii="Cambria" w:hAnsi="Cambria" w:cs="Calibri"/>
        </w:rPr>
      </w:pPr>
      <w:r>
        <w:rPr>
          <w:rFonts w:cs="Calibri" w:ascii="Cambria" w:hAnsi="Cambria"/>
        </w:rPr>
      </w:r>
    </w:p>
    <w:p>
      <w:pPr>
        <w:pStyle w:val="Normal"/>
        <w:spacing w:lineRule="auto" w:line="264" w:before="0" w:after="0"/>
        <w:jc w:val="both"/>
        <w:rPr>
          <w:rFonts w:ascii="Cambria" w:hAnsi="Cambria" w:cs="Calibri"/>
        </w:rPr>
      </w:pPr>
      <w:r>
        <w:rPr>
          <w:rFonts w:cs="Calibri" w:ascii="Cambria" w:hAnsi="Cambria"/>
        </w:rPr>
        <w:t>Wójta Gminy - ........................................................</w:t>
      </w:r>
    </w:p>
    <w:p>
      <w:pPr>
        <w:pStyle w:val="Normal"/>
        <w:spacing w:lineRule="auto" w:line="264" w:before="0" w:after="0"/>
        <w:jc w:val="both"/>
        <w:rPr>
          <w:rFonts w:ascii="Cambria" w:hAnsi="Cambria" w:cs="Calibri"/>
        </w:rPr>
      </w:pPr>
      <w:r>
        <w:rPr>
          <w:rFonts w:cs="Calibri" w:ascii="Cambria" w:hAnsi="Cambria"/>
        </w:rPr>
        <w:t>przy kontrasygnacie Skarbnika Gminy - .....................................</w:t>
      </w:r>
    </w:p>
    <w:p>
      <w:pPr>
        <w:pStyle w:val="Normal"/>
        <w:spacing w:lineRule="auto" w:line="264" w:before="0" w:after="0"/>
        <w:jc w:val="both"/>
        <w:rPr>
          <w:rFonts w:ascii="Cambria" w:hAnsi="Cambria" w:cs="Calibri"/>
        </w:rPr>
      </w:pPr>
      <w:r>
        <w:rPr>
          <w:rFonts w:cs="Calibri" w:ascii="Cambria" w:hAnsi="Cambria"/>
        </w:rPr>
      </w:r>
    </w:p>
    <w:p>
      <w:pPr>
        <w:pStyle w:val="Normal"/>
        <w:spacing w:lineRule="auto" w:line="264" w:before="0" w:after="0"/>
        <w:jc w:val="both"/>
        <w:rPr>
          <w:rFonts w:ascii="Cambria" w:hAnsi="Cambria" w:cs="Calibri"/>
        </w:rPr>
      </w:pPr>
      <w:r>
        <w:rPr>
          <w:rFonts w:cs="Calibri" w:ascii="Cambria" w:hAnsi="Cambria"/>
        </w:rPr>
        <w:t>a ....................................................................................................................................</w:t>
      </w:r>
    </w:p>
    <w:p>
      <w:pPr>
        <w:pStyle w:val="Normal"/>
        <w:spacing w:lineRule="auto" w:line="264" w:before="0" w:after="0"/>
        <w:jc w:val="both"/>
        <w:rPr>
          <w:rFonts w:ascii="Cambria" w:hAnsi="Cambria" w:cs="Calibri"/>
        </w:rPr>
      </w:pPr>
      <w:r>
        <w:rPr>
          <w:rFonts w:cs="Calibri" w:ascii="Cambria" w:hAnsi="Cambria"/>
        </w:rPr>
        <w:t>.............................................................. nr KRS ......................................................</w:t>
      </w:r>
    </w:p>
    <w:p>
      <w:pPr>
        <w:pStyle w:val="Normal"/>
        <w:spacing w:lineRule="auto" w:line="264" w:before="0" w:after="0"/>
        <w:jc w:val="both"/>
        <w:rPr>
          <w:rFonts w:ascii="Cambria" w:hAnsi="Cambria" w:cs="Calibri"/>
        </w:rPr>
      </w:pPr>
      <w:r>
        <w:rPr>
          <w:rFonts w:cs="Calibri" w:ascii="Cambria" w:hAnsi="Cambria"/>
        </w:rPr>
        <w:t>zwanym dalej „Wykonawcą” reprezentowanym przez:</w:t>
      </w:r>
    </w:p>
    <w:p>
      <w:pPr>
        <w:pStyle w:val="Normal"/>
        <w:numPr>
          <w:ilvl w:val="0"/>
          <w:numId w:val="46"/>
        </w:numPr>
        <w:tabs>
          <w:tab w:val="clear" w:pos="709"/>
          <w:tab w:val="left" w:pos="360" w:leader="none"/>
        </w:tabs>
        <w:suppressAutoHyphens w:val="true"/>
        <w:spacing w:lineRule="auto" w:line="264" w:before="0" w:after="0"/>
        <w:ind w:left="360" w:hanging="360"/>
        <w:jc w:val="both"/>
        <w:rPr>
          <w:rFonts w:ascii="Cambria" w:hAnsi="Cambria" w:cs="Calibri"/>
        </w:rPr>
      </w:pPr>
      <w:r>
        <w:rPr>
          <w:rFonts w:cs="Calibri" w:ascii="Cambria" w:hAnsi="Cambria"/>
        </w:rPr>
        <w:t>............................................................................</w:t>
      </w:r>
    </w:p>
    <w:p>
      <w:pPr>
        <w:pStyle w:val="Normal"/>
        <w:numPr>
          <w:ilvl w:val="0"/>
          <w:numId w:val="46"/>
        </w:numPr>
        <w:tabs>
          <w:tab w:val="clear" w:pos="709"/>
          <w:tab w:val="left" w:pos="360" w:leader="none"/>
        </w:tabs>
        <w:suppressAutoHyphens w:val="true"/>
        <w:spacing w:lineRule="auto" w:line="264" w:before="0" w:after="0"/>
        <w:ind w:left="360" w:hanging="360"/>
        <w:jc w:val="both"/>
        <w:rPr>
          <w:rFonts w:ascii="Cambria" w:hAnsi="Cambria" w:cs="Calibri"/>
        </w:rPr>
      </w:pPr>
      <w:r>
        <w:rPr>
          <w:rFonts w:cs="Calibri" w:ascii="Cambria" w:hAnsi="Cambria"/>
        </w:rPr>
        <w:t>............................................................................</w:t>
      </w:r>
    </w:p>
    <w:p>
      <w:pPr>
        <w:pStyle w:val="Normal"/>
        <w:spacing w:lineRule="auto" w:line="264" w:before="0" w:after="0"/>
        <w:rPr>
          <w:rFonts w:ascii="Cambria" w:hAnsi="Cambria" w:cs="Calibri"/>
        </w:rPr>
      </w:pPr>
      <w:r>
        <w:rPr>
          <w:rFonts w:cs="Calibri" w:ascii="Cambria" w:hAnsi="Cambria"/>
        </w:rPr>
        <w:t>zwanymi dalej „Stronami”</w:t>
      </w:r>
    </w:p>
    <w:p>
      <w:pPr>
        <w:pStyle w:val="Normal"/>
        <w:spacing w:lineRule="auto" w:line="264" w:before="0" w:after="0"/>
        <w:rPr>
          <w:rFonts w:ascii="Cambria" w:hAnsi="Cambria" w:cs="Calibri"/>
        </w:rPr>
      </w:pPr>
      <w:r>
        <w:rPr>
          <w:rFonts w:cs="Calibri" w:ascii="Cambria" w:hAnsi="Cambria"/>
        </w:rPr>
      </w:r>
    </w:p>
    <w:p>
      <w:pPr>
        <w:pStyle w:val="Normal"/>
        <w:numPr>
          <w:ilvl w:val="0"/>
          <w:numId w:val="61"/>
        </w:numPr>
        <w:suppressAutoHyphens w:val="true"/>
        <w:spacing w:lineRule="auto" w:line="240" w:before="0" w:after="0"/>
        <w:jc w:val="center"/>
        <w:rPr>
          <w:rFonts w:ascii="Cambria" w:hAnsi="Cambria" w:cs="Calibri"/>
          <w:b/>
          <w:b/>
          <w:u w:val="single"/>
        </w:rPr>
      </w:pPr>
      <w:r>
        <w:rPr>
          <w:rFonts w:cs="Calibri" w:ascii="Cambria" w:hAnsi="Cambria"/>
          <w:b/>
        </w:rPr>
        <w:t>Przedmiot umowy</w:t>
      </w:r>
    </w:p>
    <w:p>
      <w:pPr>
        <w:pStyle w:val="Normal"/>
        <w:numPr>
          <w:ilvl w:val="0"/>
          <w:numId w:val="53"/>
        </w:numPr>
        <w:spacing w:lineRule="auto" w:line="264" w:before="0" w:after="0"/>
        <w:jc w:val="both"/>
        <w:rPr/>
      </w:pPr>
      <w:r>
        <w:rPr>
          <w:rFonts w:cs="Calibri" w:ascii="Cambria" w:hAnsi="Cambria"/>
        </w:rPr>
        <w:t>Zgodnie z wynikiem (wyborem oferty najkorzystniejszej) przetargu nieograniczonego z dnia …………….. postępowanie znak: RRG.271.2.2019, Zamawiający zleca, a Wykonawca przyjmuje do wykonania dostawę ..................w ramach zadania pn. „</w:t>
      </w:r>
      <w:r>
        <w:rPr>
          <w:rFonts w:cs="Calibri" w:ascii="Cambria" w:hAnsi="Cambria"/>
          <w:b/>
        </w:rPr>
        <w:t>Dostawa sprzętu elektronicznego  oraz pomocy dydaktycznych w ramach projektu pn. Z małej szkoły w wielki świat</w:t>
      </w:r>
      <w:r>
        <w:rPr>
          <w:rFonts w:cs="Calibri" w:ascii="Cambria" w:hAnsi="Cambria"/>
        </w:rPr>
        <w:t>”, nazwaną jest w dalszej części umowy „towarem” lub „przedmiotem umowy”.</w:t>
      </w:r>
    </w:p>
    <w:p>
      <w:pPr>
        <w:pStyle w:val="Normal"/>
        <w:numPr>
          <w:ilvl w:val="0"/>
          <w:numId w:val="53"/>
        </w:numPr>
        <w:tabs>
          <w:tab w:val="clear" w:pos="709"/>
          <w:tab w:val="left" w:pos="360" w:leader="none"/>
        </w:tabs>
        <w:suppressAutoHyphens w:val="true"/>
        <w:spacing w:lineRule="auto" w:line="264" w:before="0" w:after="0"/>
        <w:jc w:val="both"/>
        <w:rPr>
          <w:rFonts w:ascii="Cambria" w:hAnsi="Cambria" w:cs="Calibri"/>
          <w:i/>
          <w:i/>
        </w:rPr>
      </w:pPr>
      <w:r>
        <w:rPr>
          <w:rFonts w:cs="Calibri" w:ascii="Cambria" w:hAnsi="Cambria"/>
        </w:rPr>
        <w:t xml:space="preserve">Przedmiot umowy obejmuje: </w:t>
      </w:r>
      <w:r>
        <w:rPr>
          <w:rFonts w:cs="Calibri" w:ascii="Cambria" w:hAnsi="Cambria"/>
          <w:i/>
          <w:color w:val="0000FF"/>
        </w:rPr>
        <w:t>(zakres zostanie wpisany zgodnie z załącznikiem nr 1A, 1B, 1C, 1D)</w:t>
      </w:r>
      <w:r>
        <w:rPr>
          <w:rFonts w:cs="Calibri" w:ascii="Cambria" w:hAnsi="Cambria"/>
          <w:i/>
        </w:rPr>
        <w:t>.</w:t>
      </w:r>
    </w:p>
    <w:p>
      <w:pPr>
        <w:pStyle w:val="Normal"/>
        <w:numPr>
          <w:ilvl w:val="0"/>
          <w:numId w:val="53"/>
        </w:numPr>
        <w:tabs>
          <w:tab w:val="clear" w:pos="709"/>
          <w:tab w:val="left" w:pos="360" w:leader="none"/>
        </w:tabs>
        <w:suppressAutoHyphens w:val="true"/>
        <w:spacing w:lineRule="auto" w:line="264" w:before="0" w:after="0"/>
        <w:jc w:val="both"/>
        <w:rPr>
          <w:rFonts w:ascii="Cambria" w:hAnsi="Cambria" w:cs="Calibri"/>
        </w:rPr>
      </w:pPr>
      <w:r>
        <w:rPr>
          <w:rFonts w:cs="Calibri" w:ascii="Cambria" w:hAnsi="Cambria"/>
        </w:rPr>
        <w:t>Przedmiot umowy zostanie wykonany i dostarczony do siedziby zamawiającego zgodnie ze szczegółowym opisem przedmiotu zamówienia, stanowiącym załącznik 1A, 1B,1C do Specyfikacji Istotnych Warunków Zamówienia, zwanej dalej „SIWZ”.</w:t>
      </w:r>
    </w:p>
    <w:p>
      <w:pPr>
        <w:pStyle w:val="Normal"/>
        <w:numPr>
          <w:ilvl w:val="0"/>
          <w:numId w:val="53"/>
        </w:numPr>
        <w:tabs>
          <w:tab w:val="clear" w:pos="709"/>
          <w:tab w:val="left" w:pos="360" w:leader="none"/>
        </w:tabs>
        <w:suppressAutoHyphens w:val="true"/>
        <w:spacing w:lineRule="auto" w:line="264" w:before="0" w:after="0"/>
        <w:jc w:val="both"/>
        <w:rPr>
          <w:rFonts w:ascii="Cambria" w:hAnsi="Cambria" w:cs="Calibri"/>
        </w:rPr>
      </w:pPr>
      <w:r>
        <w:rPr>
          <w:rFonts w:cs="Calibri" w:ascii="Cambria" w:hAnsi="Cambria"/>
        </w:rPr>
        <w:t>Przedmiot umowy obejmuje również instalację i montaż dostarczonego towaru.</w:t>
      </w:r>
    </w:p>
    <w:p>
      <w:pPr>
        <w:pStyle w:val="Normal"/>
        <w:numPr>
          <w:ilvl w:val="0"/>
          <w:numId w:val="53"/>
        </w:numPr>
        <w:tabs>
          <w:tab w:val="clear" w:pos="709"/>
          <w:tab w:val="left" w:pos="360" w:leader="none"/>
        </w:tabs>
        <w:suppressAutoHyphens w:val="true"/>
        <w:spacing w:lineRule="auto" w:line="264" w:before="0" w:after="0"/>
        <w:jc w:val="both"/>
        <w:rPr>
          <w:rFonts w:ascii="Cambria" w:hAnsi="Cambria" w:cs="Calibri"/>
        </w:rPr>
      </w:pPr>
      <w:r>
        <w:rPr>
          <w:rFonts w:cs="Calibri" w:ascii="Cambria" w:hAnsi="Cambria"/>
        </w:rPr>
        <w:t>Wykonawca oświadcza, iż jest wyłącznym właścicielem towaru.</w:t>
      </w:r>
    </w:p>
    <w:p>
      <w:pPr>
        <w:pStyle w:val="Normal"/>
        <w:numPr>
          <w:ilvl w:val="0"/>
          <w:numId w:val="53"/>
        </w:numPr>
        <w:tabs>
          <w:tab w:val="clear" w:pos="709"/>
          <w:tab w:val="left" w:pos="360" w:leader="none"/>
        </w:tabs>
        <w:suppressAutoHyphens w:val="true"/>
        <w:spacing w:lineRule="auto" w:line="264" w:before="0" w:after="0"/>
        <w:jc w:val="both"/>
        <w:rPr>
          <w:rFonts w:ascii="Cambria" w:hAnsi="Cambria" w:cs="Calibri"/>
        </w:rPr>
      </w:pPr>
      <w:r>
        <w:rPr>
          <w:rFonts w:cs="Calibri" w:ascii="Cambria" w:hAnsi="Cambria"/>
        </w:rPr>
        <w:t xml:space="preserve">Wykonawca oświadcza, iż towar opisany w ust. 2 jest sprawny technicznie, jest wolny od jakichkolwiek wad fizycznych i prawnych, w tym wszelkich praw osób trzecich i jakichkolwiek innych obciążeń i zabezpieczeń. </w:t>
      </w:r>
    </w:p>
    <w:p>
      <w:pPr>
        <w:pStyle w:val="Normal"/>
        <w:numPr>
          <w:ilvl w:val="0"/>
          <w:numId w:val="53"/>
        </w:numPr>
        <w:tabs>
          <w:tab w:val="clear" w:pos="709"/>
          <w:tab w:val="left" w:pos="360" w:leader="none"/>
        </w:tabs>
        <w:suppressAutoHyphens w:val="true"/>
        <w:spacing w:lineRule="auto" w:line="264" w:before="0" w:after="0"/>
        <w:jc w:val="both"/>
        <w:rPr>
          <w:rFonts w:ascii="Cambria" w:hAnsi="Cambria" w:cs="Calibri"/>
        </w:rPr>
      </w:pPr>
      <w:r>
        <w:rPr>
          <w:rFonts w:cs="Calibri" w:ascii="Cambria" w:hAnsi="Cambria"/>
        </w:rPr>
        <w:t>Odbiór i prawidłowy montaż przedmiotu umowy potwierdzone zostanie poprzez podpisanie przez obie strony Protokołu Odbioru Jakościowego.</w:t>
      </w:r>
    </w:p>
    <w:p>
      <w:pPr>
        <w:pStyle w:val="Normal"/>
        <w:numPr>
          <w:ilvl w:val="0"/>
          <w:numId w:val="53"/>
        </w:numPr>
        <w:tabs>
          <w:tab w:val="clear" w:pos="709"/>
          <w:tab w:val="left" w:pos="360" w:leader="none"/>
        </w:tabs>
        <w:suppressAutoHyphens w:val="true"/>
        <w:spacing w:lineRule="auto" w:line="264" w:before="0" w:after="0"/>
        <w:jc w:val="both"/>
        <w:rPr>
          <w:rFonts w:ascii="Cambria" w:hAnsi="Cambria" w:cs="Calibri"/>
        </w:rPr>
      </w:pPr>
      <w:r>
        <w:rPr>
          <w:rFonts w:cs="Calibri" w:ascii="Cambria" w:hAnsi="Cambria"/>
        </w:rPr>
        <w:t xml:space="preserve">Zakres i sposób wykonania przedmiotu umowy (dostawy) określają: </w:t>
      </w:r>
    </w:p>
    <w:p>
      <w:pPr>
        <w:pStyle w:val="Normal"/>
        <w:numPr>
          <w:ilvl w:val="0"/>
          <w:numId w:val="64"/>
        </w:numPr>
        <w:spacing w:lineRule="auto" w:line="240" w:before="0" w:after="60"/>
        <w:rPr>
          <w:rFonts w:ascii="Cambria" w:hAnsi="Cambria" w:cs="Calibri"/>
          <w:sz w:val="20"/>
          <w:szCs w:val="20"/>
        </w:rPr>
      </w:pPr>
      <w:r>
        <w:rPr>
          <w:rFonts w:cs="Calibri" w:ascii="Cambria" w:hAnsi="Cambria"/>
          <w:sz w:val="20"/>
          <w:szCs w:val="20"/>
        </w:rPr>
        <w:t>Niniejsza umowa</w:t>
      </w:r>
    </w:p>
    <w:p>
      <w:pPr>
        <w:pStyle w:val="Normal"/>
        <w:numPr>
          <w:ilvl w:val="0"/>
          <w:numId w:val="64"/>
        </w:numPr>
        <w:spacing w:lineRule="auto" w:line="240" w:before="0" w:after="60"/>
        <w:rPr>
          <w:rFonts w:ascii="Cambria" w:hAnsi="Cambria" w:cs="Calibri"/>
          <w:sz w:val="20"/>
          <w:szCs w:val="20"/>
        </w:rPr>
      </w:pPr>
      <w:r>
        <w:rPr>
          <w:rFonts w:cs="Calibri" w:ascii="Cambria" w:hAnsi="Cambria"/>
          <w:sz w:val="20"/>
          <w:szCs w:val="20"/>
        </w:rPr>
        <w:t xml:space="preserve">SIWZ wraz załącznikami </w:t>
      </w:r>
    </w:p>
    <w:p>
      <w:pPr>
        <w:pStyle w:val="Normal"/>
        <w:tabs>
          <w:tab w:val="clear" w:pos="709"/>
          <w:tab w:val="left" w:pos="360" w:leader="none"/>
        </w:tabs>
        <w:spacing w:lineRule="auto" w:line="264" w:before="0" w:after="0"/>
        <w:ind w:left="360" w:hanging="0"/>
        <w:jc w:val="both"/>
        <w:rPr>
          <w:rFonts w:ascii="Cambria" w:hAnsi="Cambria" w:cs="Calibri"/>
        </w:rPr>
      </w:pPr>
      <w:r>
        <w:rPr>
          <w:rFonts w:cs="Calibri" w:ascii="Cambria" w:hAnsi="Cambria"/>
        </w:rPr>
        <w:t>- dokumenty te stanowią integralną część umowy.</w:t>
      </w:r>
    </w:p>
    <w:p>
      <w:pPr>
        <w:pStyle w:val="Normal"/>
        <w:numPr>
          <w:ilvl w:val="0"/>
          <w:numId w:val="53"/>
        </w:numPr>
        <w:tabs>
          <w:tab w:val="clear" w:pos="709"/>
          <w:tab w:val="left" w:pos="360" w:leader="none"/>
        </w:tabs>
        <w:suppressAutoHyphens w:val="true"/>
        <w:spacing w:lineRule="auto" w:line="264" w:before="0" w:after="0"/>
        <w:jc w:val="both"/>
        <w:rPr>
          <w:rFonts w:ascii="Cambria" w:hAnsi="Cambria" w:cs="Calibri"/>
        </w:rPr>
      </w:pPr>
      <w:r>
        <w:rPr>
          <w:rFonts w:cs="Calibri" w:ascii="Cambria" w:hAnsi="Cambria"/>
        </w:rPr>
        <w:t>Przedmiot umowy, o którym mowa w ust.1 musi być dostarczony i wyposażony w elementy mocujące w odpowiednich ilościach i spełniać normy bezpieczeństwa oraz minimalne parametry techniczne określone w SIWZ wraz załącznikami, opisujące cechy techniczno-jakościowe przedmiotu umowy.</w:t>
      </w:r>
    </w:p>
    <w:p>
      <w:pPr>
        <w:pStyle w:val="Normal"/>
        <w:numPr>
          <w:ilvl w:val="0"/>
          <w:numId w:val="53"/>
        </w:numPr>
        <w:tabs>
          <w:tab w:val="clear" w:pos="709"/>
          <w:tab w:val="left" w:pos="360" w:leader="none"/>
        </w:tabs>
        <w:suppressAutoHyphens w:val="true"/>
        <w:spacing w:lineRule="auto" w:line="264" w:before="0" w:after="0"/>
        <w:jc w:val="both"/>
        <w:rPr>
          <w:rFonts w:ascii="Cambria" w:hAnsi="Cambria" w:cs="Calibri"/>
        </w:rPr>
      </w:pPr>
      <w:r>
        <w:rPr>
          <w:rFonts w:cs="Calibri" w:ascii="Cambria" w:hAnsi="Cambria"/>
        </w:rPr>
        <w:t xml:space="preserve">Wykonawca dostarczytowar fabrycznie nowy, kompletny, sprawny technicznie, na własny koszt. i ryzykow miejsce realizacji zadania inwestycyjnego pod adres: </w:t>
      </w:r>
    </w:p>
    <w:p>
      <w:pPr>
        <w:pStyle w:val="Normal"/>
        <w:numPr>
          <w:ilvl w:val="0"/>
          <w:numId w:val="131"/>
        </w:numPr>
        <w:spacing w:lineRule="auto" w:line="240" w:before="0" w:after="60"/>
        <w:rPr>
          <w:rFonts w:ascii="Cambria" w:hAnsi="Cambria" w:cs="Calibri"/>
          <w:sz w:val="20"/>
          <w:szCs w:val="20"/>
        </w:rPr>
      </w:pPr>
      <w:r>
        <w:rPr>
          <w:rFonts w:cs="Calibri" w:ascii="Cambria" w:hAnsi="Cambria"/>
          <w:sz w:val="20"/>
          <w:szCs w:val="20"/>
        </w:rPr>
        <w:t xml:space="preserve">Szkoła Podstawowa w Nakomiadach, </w:t>
      </w:r>
    </w:p>
    <w:p>
      <w:pPr>
        <w:pStyle w:val="Normal"/>
        <w:numPr>
          <w:ilvl w:val="0"/>
          <w:numId w:val="131"/>
        </w:numPr>
        <w:spacing w:lineRule="auto" w:line="240" w:before="0" w:after="60"/>
        <w:rPr>
          <w:rFonts w:ascii="Cambria" w:hAnsi="Cambria" w:cs="Calibri"/>
          <w:sz w:val="20"/>
          <w:szCs w:val="20"/>
        </w:rPr>
      </w:pPr>
      <w:r>
        <w:rPr>
          <w:rFonts w:cs="Calibri" w:ascii="Cambria" w:hAnsi="Cambria"/>
          <w:sz w:val="20"/>
          <w:szCs w:val="20"/>
        </w:rPr>
        <w:t xml:space="preserve">Szkoła Podstawowa w Biedaszkach, </w:t>
      </w:r>
    </w:p>
    <w:p>
      <w:pPr>
        <w:pStyle w:val="Normal"/>
        <w:numPr>
          <w:ilvl w:val="0"/>
          <w:numId w:val="131"/>
        </w:numPr>
        <w:spacing w:lineRule="auto" w:line="240" w:before="0" w:after="60"/>
        <w:rPr>
          <w:rFonts w:ascii="Cambria" w:hAnsi="Cambria" w:cs="Calibri"/>
          <w:sz w:val="20"/>
          <w:szCs w:val="20"/>
        </w:rPr>
      </w:pPr>
      <w:r>
        <w:rPr>
          <w:rFonts w:cs="Calibri" w:ascii="Cambria" w:hAnsi="Cambria"/>
          <w:sz w:val="20"/>
          <w:szCs w:val="20"/>
        </w:rPr>
        <w:t xml:space="preserve">Szkoła Podstawowa w Kruszewcu, </w:t>
      </w:r>
    </w:p>
    <w:p>
      <w:pPr>
        <w:pStyle w:val="Normal"/>
        <w:numPr>
          <w:ilvl w:val="0"/>
          <w:numId w:val="131"/>
        </w:numPr>
        <w:spacing w:lineRule="auto" w:line="240" w:before="0" w:after="60"/>
        <w:rPr>
          <w:rFonts w:ascii="Cambria" w:hAnsi="Cambria" w:cs="Calibri"/>
          <w:sz w:val="20"/>
          <w:szCs w:val="20"/>
        </w:rPr>
      </w:pPr>
      <w:r>
        <w:rPr>
          <w:rFonts w:cs="Calibri" w:ascii="Cambria" w:hAnsi="Cambria"/>
          <w:sz w:val="20"/>
          <w:szCs w:val="20"/>
        </w:rPr>
        <w:t xml:space="preserve">Szkoła Podstawowa w Wilkowie, </w:t>
      </w:r>
    </w:p>
    <w:p>
      <w:pPr>
        <w:pStyle w:val="Normal"/>
        <w:suppressAutoHyphens w:val="true"/>
        <w:spacing w:lineRule="auto" w:line="264" w:before="0" w:after="0"/>
        <w:ind w:left="426" w:hanging="0"/>
        <w:jc w:val="both"/>
        <w:rPr>
          <w:rFonts w:ascii="Cambria" w:hAnsi="Cambria" w:cs="Calibri"/>
        </w:rPr>
      </w:pPr>
      <w:r>
        <w:rPr>
          <w:rFonts w:cs="Calibri" w:ascii="Cambria" w:hAnsi="Cambria"/>
        </w:rPr>
        <w:t>na własny koszt. i ryzyko. Po dostarczeniu przedmiotu umowy, Zamawiający dokona odbioru ilościowego towaru.</w:t>
      </w:r>
    </w:p>
    <w:p>
      <w:pPr>
        <w:pStyle w:val="Normal"/>
        <w:tabs>
          <w:tab w:val="clear" w:pos="709"/>
          <w:tab w:val="left" w:pos="360" w:leader="none"/>
        </w:tabs>
        <w:suppressAutoHyphens w:val="true"/>
        <w:spacing w:lineRule="auto" w:line="264" w:before="0" w:after="0"/>
        <w:ind w:left="357" w:hanging="0"/>
        <w:jc w:val="both"/>
        <w:rPr>
          <w:rFonts w:ascii="Cambria" w:hAnsi="Cambria" w:cs="Calibri"/>
        </w:rPr>
      </w:pPr>
      <w:r>
        <w:rPr>
          <w:rFonts w:cs="Calibri" w:ascii="Cambria" w:hAnsi="Cambria"/>
        </w:rPr>
      </w:r>
    </w:p>
    <w:p>
      <w:pPr>
        <w:pStyle w:val="Normal"/>
        <w:numPr>
          <w:ilvl w:val="0"/>
          <w:numId w:val="61"/>
        </w:numPr>
        <w:suppressAutoHyphens w:val="true"/>
        <w:spacing w:lineRule="auto" w:line="240" w:before="0" w:after="0"/>
        <w:jc w:val="center"/>
        <w:rPr>
          <w:rFonts w:ascii="Cambria" w:hAnsi="Cambria" w:cs="Calibri"/>
          <w:b/>
          <w:b/>
          <w:u w:val="single"/>
        </w:rPr>
      </w:pPr>
      <w:r>
        <w:rPr>
          <w:rFonts w:cs="Calibri" w:ascii="Cambria" w:hAnsi="Cambria"/>
          <w:b/>
          <w:u w:val="single"/>
        </w:rPr>
        <w:t xml:space="preserve"> </w:t>
      </w:r>
      <w:r>
        <w:rPr>
          <w:rFonts w:cs="Calibri" w:ascii="Cambria" w:hAnsi="Cambria"/>
          <w:b/>
          <w:u w:val="single"/>
        </w:rPr>
        <w:t>Terminy</w:t>
      </w:r>
    </w:p>
    <w:p>
      <w:pPr>
        <w:pStyle w:val="Normal"/>
        <w:numPr>
          <w:ilvl w:val="0"/>
          <w:numId w:val="54"/>
        </w:numPr>
        <w:spacing w:lineRule="auto" w:line="264" w:before="0" w:after="0"/>
        <w:jc w:val="both"/>
        <w:rPr>
          <w:rFonts w:ascii="Cambria" w:hAnsi="Cambria" w:cs="Calibri"/>
        </w:rPr>
      </w:pPr>
      <w:r>
        <w:rPr>
          <w:rFonts w:cs="Calibri" w:ascii="Cambria" w:hAnsi="Cambria"/>
        </w:rPr>
        <w:t xml:space="preserve">Termin realizacji przedmiotu zamówienia: ........................................................................ </w:t>
      </w:r>
    </w:p>
    <w:p>
      <w:pPr>
        <w:pStyle w:val="Normal"/>
        <w:numPr>
          <w:ilvl w:val="0"/>
          <w:numId w:val="54"/>
        </w:numPr>
        <w:spacing w:lineRule="auto" w:line="264" w:before="0" w:after="0"/>
        <w:jc w:val="both"/>
        <w:rPr>
          <w:rFonts w:ascii="Cambria" w:hAnsi="Cambria" w:cs="Calibri"/>
        </w:rPr>
      </w:pPr>
      <w:r>
        <w:rPr>
          <w:rFonts w:cs="Calibri" w:ascii="Cambria" w:hAnsi="Cambria"/>
        </w:rPr>
        <w:t>Podany w ust.1 termin jest terminem zakończenia dostaw wraz montażem i zgłoszenia Zamawiającemu gotowości do odbioru.</w:t>
      </w:r>
    </w:p>
    <w:p>
      <w:pPr>
        <w:pStyle w:val="Normal"/>
        <w:spacing w:lineRule="auto" w:line="264" w:before="0" w:after="0"/>
        <w:ind w:left="357" w:hanging="0"/>
        <w:jc w:val="both"/>
        <w:rPr>
          <w:rFonts w:ascii="Cambria" w:hAnsi="Cambria" w:cs="Calibri"/>
        </w:rPr>
      </w:pPr>
      <w:r>
        <w:rPr>
          <w:rFonts w:cs="Calibri" w:ascii="Cambria" w:hAnsi="Cambria"/>
        </w:rPr>
      </w:r>
    </w:p>
    <w:p>
      <w:pPr>
        <w:pStyle w:val="Normal"/>
        <w:numPr>
          <w:ilvl w:val="0"/>
          <w:numId w:val="61"/>
        </w:numPr>
        <w:suppressAutoHyphens w:val="true"/>
        <w:spacing w:lineRule="auto" w:line="264" w:before="0" w:after="0"/>
        <w:jc w:val="center"/>
        <w:rPr>
          <w:rFonts w:ascii="Cambria" w:hAnsi="Cambria" w:cs="Calibri"/>
          <w:b/>
          <w:b/>
          <w:u w:val="single"/>
        </w:rPr>
      </w:pPr>
      <w:r>
        <w:rPr>
          <w:rFonts w:cs="Calibri" w:ascii="Cambria" w:hAnsi="Cambria"/>
          <w:b/>
          <w:u w:val="single"/>
        </w:rPr>
        <w:t>Wynagrodzenie</w:t>
      </w:r>
    </w:p>
    <w:p>
      <w:pPr>
        <w:pStyle w:val="Normal"/>
        <w:numPr>
          <w:ilvl w:val="1"/>
          <w:numId w:val="61"/>
        </w:numPr>
        <w:spacing w:lineRule="auto" w:line="264" w:before="0" w:after="0"/>
        <w:contextualSpacing/>
        <w:jc w:val="both"/>
        <w:rPr>
          <w:rFonts w:ascii="Cambria" w:hAnsi="Cambria" w:cs="Calibri"/>
          <w:sz w:val="20"/>
        </w:rPr>
      </w:pPr>
      <w:r>
        <w:rPr>
          <w:rFonts w:cs="Calibri" w:ascii="Cambria" w:hAnsi="Cambria"/>
          <w:sz w:val="20"/>
        </w:rPr>
        <w:t>Ryczałtowa wartość przedmiotu umowy (wraz z montażem), zgodnie z przeprowadzonym przetargiem i złożoną ofertą wynosi brutto: ……………………… zł(w tym podatek VAT) (słownie brutto: ……………………………………………………………………………………………..), VAT .....% (słownie VAT: ...................................) netto: ............................................ (słownie netto: ...................) zgodnie z załączoną tabelą.</w:t>
      </w:r>
    </w:p>
    <w:p>
      <w:pPr>
        <w:pStyle w:val="Normal"/>
        <w:numPr>
          <w:ilvl w:val="1"/>
          <w:numId w:val="61"/>
        </w:numPr>
        <w:spacing w:lineRule="auto" w:line="264" w:before="0" w:after="0"/>
        <w:contextualSpacing/>
        <w:jc w:val="both"/>
        <w:rPr>
          <w:rFonts w:ascii="Cambria" w:hAnsi="Cambria" w:cs="Calibri"/>
          <w:sz w:val="20"/>
        </w:rPr>
      </w:pPr>
      <w:r>
        <w:rPr>
          <w:rFonts w:cs="Calibri" w:ascii="Cambria" w:hAnsi="Cambria"/>
          <w:sz w:val="20"/>
        </w:rPr>
        <w:t>Wartość podana w §3 ust.1 może zostać zmieniona tylko zgodnie z zasadami określonymi w art. 632 ustawy z 23 kwietnia 1964r Kodeks Cywilny. Wynagrodzenie określone w ust.1., zawiera wszystkie koszty związane z realizacją przedmiotu umowy o którym mowa w §1, w szczególności koszty transportu, ubezpieczenia na czas transportu, montażu, oraz kosztów  serwisu w okresie gwarancji itd.</w:t>
      </w:r>
    </w:p>
    <w:p>
      <w:pPr>
        <w:pStyle w:val="Normal"/>
        <w:numPr>
          <w:ilvl w:val="1"/>
          <w:numId w:val="61"/>
        </w:numPr>
        <w:spacing w:lineRule="auto" w:line="264" w:before="0" w:after="0"/>
        <w:contextualSpacing/>
        <w:jc w:val="both"/>
        <w:rPr>
          <w:rFonts w:ascii="Cambria" w:hAnsi="Cambria" w:cs="Calibri"/>
          <w:sz w:val="20"/>
        </w:rPr>
      </w:pPr>
      <w:r>
        <w:rPr>
          <w:rFonts w:cs="Calibri" w:ascii="Cambria" w:hAnsi="Cambria"/>
          <w:sz w:val="20"/>
        </w:rPr>
        <w:t>Wykonawcy przysługuje wynagrodzenie za dostarczony i odebrany przedmiot umowy Protokołem Odbioru Jakościowego bez uwag (zastrzeżeń).</w:t>
      </w:r>
    </w:p>
    <w:p>
      <w:pPr>
        <w:pStyle w:val="Normal"/>
        <w:numPr>
          <w:ilvl w:val="1"/>
          <w:numId w:val="61"/>
        </w:numPr>
        <w:spacing w:lineRule="auto" w:line="264" w:before="0" w:after="0"/>
        <w:contextualSpacing/>
        <w:jc w:val="both"/>
        <w:rPr>
          <w:rFonts w:ascii="Cambria" w:hAnsi="Cambria" w:cs="Calibri"/>
          <w:sz w:val="20"/>
        </w:rPr>
      </w:pPr>
      <w:r>
        <w:rPr>
          <w:rFonts w:cs="Calibri" w:ascii="Cambria" w:hAnsi="Cambria"/>
          <w:sz w:val="20"/>
        </w:rPr>
        <w:t xml:space="preserve">Podstawę do zapłaty wynagrodzenia stanowić będzie faktura oraz dokumenty odbioru ilościowego i jakościowego (Protokół Odbioru Jakościowego bez uwag (zastrzeżeń - towar wykonany i dostarczony zgodnie z załącznikiem nr 1 do SIWZ), podpisane przez upoważnionych przedstawicieli Zamawiającego i Wykonawcy, </w:t>
      </w:r>
      <w:r>
        <w:rPr>
          <w:rFonts w:cs="Calibri" w:ascii="Cambria" w:hAnsi="Cambria"/>
          <w:b/>
          <w:sz w:val="20"/>
          <w:u w:val="single"/>
        </w:rPr>
        <w:t>po dokonanej dostawie.</w:t>
      </w:r>
    </w:p>
    <w:p>
      <w:pPr>
        <w:pStyle w:val="Normal"/>
        <w:numPr>
          <w:ilvl w:val="1"/>
          <w:numId w:val="61"/>
        </w:numPr>
        <w:spacing w:lineRule="auto" w:line="264" w:before="0" w:after="0"/>
        <w:contextualSpacing/>
        <w:jc w:val="both"/>
        <w:rPr>
          <w:rFonts w:ascii="Cambria" w:hAnsi="Cambria" w:cs="Calibri"/>
          <w:sz w:val="20"/>
        </w:rPr>
      </w:pPr>
      <w:r>
        <w:rPr>
          <w:rFonts w:cs="Calibri" w:ascii="Cambria" w:hAnsi="Cambria"/>
          <w:sz w:val="20"/>
        </w:rPr>
        <w:t>W gdy dostarczony przedmiot umowy nie będzie odpowiadał minimalnym parametrom technicznym określonym wzałączniku nr 5 do SIWZ Zamawiający odmówi przyjęcia danego elementu przedmiotu umowy niespełniającego minimalnych parametrów technicznych w załączniku nr 1, a Wykonawcy tego tytułu nie będzie przysługiwało wynagrodzenie do czasu dostarczenia przedmiotu umowy spełniające minimalne parametry techniczne. W takim przypadku Zamawiającemu przysługuje naliczenie kar umownych wprzypadku przekroczenia terminu, o którym mowa w §2 ust.1 Umowy.</w:t>
      </w:r>
    </w:p>
    <w:p>
      <w:pPr>
        <w:pStyle w:val="Normal"/>
        <w:numPr>
          <w:ilvl w:val="1"/>
          <w:numId w:val="61"/>
        </w:numPr>
        <w:spacing w:lineRule="auto" w:line="264" w:before="0" w:after="0"/>
        <w:contextualSpacing/>
        <w:jc w:val="both"/>
        <w:rPr>
          <w:rFonts w:ascii="Cambria" w:hAnsi="Cambria" w:cs="Calibri"/>
          <w:sz w:val="20"/>
        </w:rPr>
      </w:pPr>
      <w:r>
        <w:rPr>
          <w:rFonts w:cs="Calibri" w:ascii="Cambria" w:hAnsi="Cambria"/>
          <w:sz w:val="20"/>
        </w:rPr>
        <w:t>Za dzień zapłaty uważany będzie dzień złożenia przez Zamawiającego dyspozycji obciążenia rachunku Zamawiającego kwotą wynagrodzenia.</w:t>
      </w:r>
    </w:p>
    <w:p>
      <w:pPr>
        <w:pStyle w:val="Normal"/>
        <w:numPr>
          <w:ilvl w:val="1"/>
          <w:numId w:val="61"/>
        </w:numPr>
        <w:spacing w:lineRule="auto" w:line="264" w:before="0" w:after="0"/>
        <w:contextualSpacing/>
        <w:jc w:val="both"/>
        <w:rPr>
          <w:rFonts w:ascii="Cambria" w:hAnsi="Cambria" w:cs="Calibri"/>
          <w:sz w:val="20"/>
        </w:rPr>
      </w:pPr>
      <w:r>
        <w:rPr>
          <w:rFonts w:cs="Calibri" w:ascii="Cambria" w:hAnsi="Cambria"/>
          <w:sz w:val="20"/>
        </w:rPr>
        <w:t>Podatek VAT zostanie zapłacony zgodnie z obowiązującymi przepisami, ustawodawstwem.</w:t>
      </w:r>
    </w:p>
    <w:p>
      <w:pPr>
        <w:pStyle w:val="Normal"/>
        <w:numPr>
          <w:ilvl w:val="1"/>
          <w:numId w:val="61"/>
        </w:numPr>
        <w:spacing w:lineRule="auto" w:line="264" w:before="0" w:after="0"/>
        <w:contextualSpacing/>
        <w:jc w:val="both"/>
        <w:rPr>
          <w:rFonts w:ascii="Cambria" w:hAnsi="Cambria" w:cs="Calibri"/>
          <w:sz w:val="20"/>
        </w:rPr>
      </w:pPr>
      <w:r>
        <w:rPr>
          <w:rFonts w:cs="Calibri" w:ascii="Cambria" w:hAnsi="Cambria"/>
          <w:sz w:val="20"/>
        </w:rPr>
        <w:t>W przypadku przedstawienia przez Wykonawcę nieprawidłowej faktury Zamawiający odmówi jej przyjęcia.</w:t>
      </w:r>
    </w:p>
    <w:p>
      <w:pPr>
        <w:pStyle w:val="Normal"/>
        <w:numPr>
          <w:ilvl w:val="1"/>
          <w:numId w:val="61"/>
        </w:numPr>
        <w:spacing w:lineRule="auto" w:line="264" w:before="0" w:after="0"/>
        <w:contextualSpacing/>
        <w:jc w:val="both"/>
        <w:rPr>
          <w:rFonts w:ascii="Cambria" w:hAnsi="Cambria" w:cs="Calibri"/>
          <w:sz w:val="20"/>
        </w:rPr>
      </w:pPr>
      <w:r>
        <w:rPr>
          <w:rFonts w:cs="Calibri" w:ascii="Cambria" w:hAnsi="Cambria"/>
          <w:sz w:val="20"/>
        </w:rPr>
        <w:t xml:space="preserve">Należność za wykonaną dostawę (dostarczony kompletny towar), będącą przedmiotem umowy, zapłacona będzie </w:t>
      </w:r>
      <w:r>
        <w:rPr>
          <w:rFonts w:cs="Calibri" w:ascii="Cambria" w:hAnsi="Cambria"/>
          <w:b/>
          <w:sz w:val="20"/>
          <w:u w:val="single"/>
        </w:rPr>
        <w:t>jednorazowo</w:t>
      </w:r>
      <w:r>
        <w:rPr>
          <w:rFonts w:cs="Calibri" w:ascii="Cambria" w:hAnsi="Cambria"/>
          <w:sz w:val="20"/>
        </w:rPr>
        <w:t xml:space="preserve"> po wykonaniu dostawy (wraz z montażem) w terminie nie dłuższym niż 30 dni licząc od dnia przekazania Zamawiającemu prawidłowo wystawionej faktury VAT, na konto: ...................................... </w:t>
      </w:r>
    </w:p>
    <w:p>
      <w:pPr>
        <w:pStyle w:val="Normal"/>
        <w:numPr>
          <w:ilvl w:val="1"/>
          <w:numId w:val="61"/>
        </w:numPr>
        <w:spacing w:lineRule="auto" w:line="264" w:before="0" w:after="0"/>
        <w:contextualSpacing/>
        <w:jc w:val="both"/>
        <w:rPr>
          <w:rFonts w:ascii="Cambria" w:hAnsi="Cambria" w:cs="Calibri"/>
          <w:sz w:val="20"/>
        </w:rPr>
      </w:pPr>
      <w:r>
        <w:rPr>
          <w:rFonts w:cs="Calibri" w:ascii="Cambria" w:hAnsi="Cambria"/>
          <w:sz w:val="20"/>
        </w:rPr>
        <w:t>Wierzytelności związane z realizacją niniejszej umowy nie mogą być przedmiotem obrotu pomiędzy podmiotami trzecimi.</w:t>
      </w:r>
    </w:p>
    <w:p>
      <w:pPr>
        <w:pStyle w:val="Normal"/>
        <w:spacing w:lineRule="auto" w:line="240" w:before="200" w:after="0"/>
        <w:ind w:left="0" w:hanging="0"/>
        <w:contextualSpacing/>
        <w:jc w:val="both"/>
        <w:rPr>
          <w:rFonts w:ascii="Cambria" w:hAnsi="Cambria" w:cs="Calibri"/>
          <w:sz w:val="20"/>
        </w:rPr>
      </w:pPr>
      <w:r>
        <w:rPr>
          <w:rFonts w:cs="Calibri" w:ascii="Cambria" w:hAnsi="Cambria"/>
          <w:sz w:val="20"/>
        </w:rPr>
      </w:r>
    </w:p>
    <w:p>
      <w:pPr>
        <w:pStyle w:val="Normal"/>
        <w:numPr>
          <w:ilvl w:val="0"/>
          <w:numId w:val="61"/>
        </w:numPr>
        <w:suppressAutoHyphens w:val="true"/>
        <w:spacing w:lineRule="auto" w:line="264" w:before="0" w:after="0"/>
        <w:jc w:val="center"/>
        <w:rPr>
          <w:rFonts w:ascii="Cambria" w:hAnsi="Cambria" w:cs="Calibri"/>
          <w:b/>
          <w:b/>
          <w:u w:val="single"/>
        </w:rPr>
      </w:pPr>
      <w:r>
        <w:rPr>
          <w:rFonts w:cs="Calibri" w:ascii="Cambria" w:hAnsi="Cambria"/>
          <w:b/>
          <w:u w:val="single"/>
        </w:rPr>
        <w:t>Zobowiązania Wykonawcy</w:t>
      </w:r>
    </w:p>
    <w:p>
      <w:pPr>
        <w:pStyle w:val="Normal"/>
        <w:numPr>
          <w:ilvl w:val="0"/>
          <w:numId w:val="62"/>
        </w:numPr>
        <w:spacing w:lineRule="auto" w:line="264" w:before="0" w:after="0"/>
        <w:jc w:val="both"/>
        <w:rPr>
          <w:rFonts w:ascii="Cambria" w:hAnsi="Cambria" w:cs="Calibri"/>
          <w:sz w:val="20"/>
          <w:szCs w:val="20"/>
        </w:rPr>
      </w:pPr>
      <w:r>
        <w:rPr>
          <w:rFonts w:cs="Calibri" w:ascii="Cambria" w:hAnsi="Cambria"/>
          <w:sz w:val="20"/>
          <w:szCs w:val="20"/>
        </w:rPr>
        <w:t xml:space="preserve">Wykonawca zawiadomi Zamawiającego o terminie dostawy najpóźniej na 5 dni przed tym terminem. Kontakt do osoby ze strony Zamawiającego: </w:t>
      </w:r>
      <w:r>
        <w:rPr>
          <w:rFonts w:cs="Calibri" w:ascii="Cambria" w:hAnsi="Cambria"/>
          <w:b/>
          <w:sz w:val="20"/>
          <w:szCs w:val="20"/>
        </w:rPr>
        <w:t>..........................</w:t>
      </w:r>
      <w:r>
        <w:rPr>
          <w:rFonts w:cs="Calibri" w:ascii="Cambria" w:hAnsi="Cambria"/>
          <w:sz w:val="20"/>
          <w:szCs w:val="20"/>
        </w:rPr>
        <w:t xml:space="preserve"> tel. ...........................; e-mail: </w:t>
      </w:r>
      <w:hyperlink r:id="rId50">
        <w:r>
          <w:rPr>
            <w:rStyle w:val="Czeinternetowe"/>
            <w:rFonts w:cs="Calibri" w:ascii="Cambria" w:hAnsi="Cambria"/>
            <w:sz w:val="20"/>
            <w:szCs w:val="20"/>
          </w:rPr>
          <w:t>........................................</w:t>
        </w:r>
      </w:hyperlink>
    </w:p>
    <w:p>
      <w:pPr>
        <w:pStyle w:val="Normal"/>
        <w:numPr>
          <w:ilvl w:val="0"/>
          <w:numId w:val="62"/>
        </w:numPr>
        <w:spacing w:lineRule="auto" w:line="264" w:before="0" w:after="0"/>
        <w:jc w:val="both"/>
        <w:rPr>
          <w:rFonts w:ascii="Cambria" w:hAnsi="Cambria" w:cs="Calibri"/>
          <w:sz w:val="20"/>
          <w:szCs w:val="20"/>
        </w:rPr>
      </w:pPr>
      <w:r>
        <w:rPr>
          <w:rFonts w:cs="Calibri" w:ascii="Cambria" w:hAnsi="Cambria"/>
          <w:sz w:val="20"/>
          <w:szCs w:val="20"/>
        </w:rPr>
        <w:t>Wykonawca zobowiązany jest dostarczyć wraz z towarem:</w:t>
      </w:r>
    </w:p>
    <w:p>
      <w:pPr>
        <w:pStyle w:val="Normal"/>
        <w:numPr>
          <w:ilvl w:val="1"/>
          <w:numId w:val="63"/>
        </w:numPr>
        <w:spacing w:lineRule="auto" w:line="264" w:before="0" w:after="0"/>
        <w:jc w:val="both"/>
        <w:rPr>
          <w:rFonts w:ascii="Cambria" w:hAnsi="Cambria" w:cs="Calibri"/>
          <w:sz w:val="20"/>
          <w:szCs w:val="20"/>
        </w:rPr>
      </w:pPr>
      <w:r>
        <w:rPr>
          <w:rFonts w:cs="Calibri" w:ascii="Cambria" w:hAnsi="Cambria"/>
          <w:sz w:val="20"/>
          <w:szCs w:val="20"/>
        </w:rPr>
        <w:t xml:space="preserve">karty gwarancyjne, </w:t>
      </w:r>
    </w:p>
    <w:p>
      <w:pPr>
        <w:pStyle w:val="Normal"/>
        <w:numPr>
          <w:ilvl w:val="1"/>
          <w:numId w:val="63"/>
        </w:numPr>
        <w:spacing w:lineRule="auto" w:line="264" w:before="0" w:after="0"/>
        <w:jc w:val="both"/>
        <w:rPr>
          <w:rFonts w:ascii="Cambria" w:hAnsi="Cambria" w:cs="Calibri"/>
          <w:sz w:val="20"/>
          <w:szCs w:val="20"/>
        </w:rPr>
      </w:pPr>
      <w:r>
        <w:rPr>
          <w:rFonts w:cs="Calibri" w:ascii="Cambria" w:hAnsi="Cambria"/>
          <w:sz w:val="20"/>
          <w:szCs w:val="20"/>
        </w:rPr>
        <w:t xml:space="preserve">instrukcje obsługi w języku polskim, </w:t>
      </w:r>
    </w:p>
    <w:p>
      <w:pPr>
        <w:pStyle w:val="Normal"/>
        <w:numPr>
          <w:ilvl w:val="1"/>
          <w:numId w:val="63"/>
        </w:numPr>
        <w:spacing w:lineRule="auto" w:line="264" w:before="0" w:after="0"/>
        <w:jc w:val="both"/>
        <w:rPr>
          <w:rFonts w:ascii="Cambria" w:hAnsi="Cambria" w:cs="Calibri"/>
          <w:sz w:val="20"/>
          <w:szCs w:val="20"/>
        </w:rPr>
      </w:pPr>
      <w:r>
        <w:rPr>
          <w:rFonts w:cs="Calibri" w:ascii="Cambria" w:hAnsi="Cambria"/>
          <w:sz w:val="20"/>
          <w:szCs w:val="20"/>
        </w:rPr>
        <w:t xml:space="preserve">certyfikaty jakości, </w:t>
      </w:r>
    </w:p>
    <w:p>
      <w:pPr>
        <w:pStyle w:val="Normal"/>
        <w:numPr>
          <w:ilvl w:val="1"/>
          <w:numId w:val="63"/>
        </w:numPr>
        <w:spacing w:lineRule="auto" w:line="264" w:before="0" w:after="0"/>
        <w:jc w:val="both"/>
        <w:rPr>
          <w:rFonts w:ascii="Cambria" w:hAnsi="Cambria" w:cs="Calibri"/>
          <w:sz w:val="20"/>
          <w:szCs w:val="20"/>
        </w:rPr>
      </w:pPr>
      <w:r>
        <w:rPr>
          <w:rFonts w:cs="Calibri" w:ascii="Cambria" w:hAnsi="Cambria"/>
          <w:sz w:val="20"/>
          <w:szCs w:val="20"/>
        </w:rPr>
        <w:t>dokumentacje techniczne.</w:t>
      </w:r>
    </w:p>
    <w:p>
      <w:pPr>
        <w:pStyle w:val="Normal"/>
        <w:numPr>
          <w:ilvl w:val="0"/>
          <w:numId w:val="62"/>
        </w:numPr>
        <w:spacing w:lineRule="auto" w:line="264" w:before="0" w:after="0"/>
        <w:jc w:val="both"/>
        <w:rPr>
          <w:rFonts w:ascii="Cambria" w:hAnsi="Cambria" w:cs="Calibri"/>
          <w:sz w:val="20"/>
          <w:szCs w:val="20"/>
        </w:rPr>
      </w:pPr>
      <w:r>
        <w:rPr>
          <w:rFonts w:cs="Calibri" w:ascii="Cambria" w:hAnsi="Cambria"/>
          <w:sz w:val="20"/>
          <w:szCs w:val="20"/>
        </w:rPr>
        <w:t>Brak dokumentów, o których mowa wust. 2 stanowić będzie podstawę do wstrzymania wypłacenia wynagrodzenia Wykonawcy do czasu ich dostarczenia. W takim przypadku Wykonawca nie może podnosić roszczeń do Zamawiającego o nie dokonanie zapłaty w terminie.</w:t>
      </w:r>
    </w:p>
    <w:p>
      <w:pPr>
        <w:pStyle w:val="Normal"/>
        <w:numPr>
          <w:ilvl w:val="0"/>
          <w:numId w:val="62"/>
        </w:numPr>
        <w:spacing w:lineRule="auto" w:line="264" w:before="0" w:after="0"/>
        <w:jc w:val="both"/>
        <w:rPr>
          <w:rFonts w:ascii="Cambria" w:hAnsi="Cambria" w:cs="Calibri"/>
          <w:sz w:val="20"/>
          <w:szCs w:val="20"/>
        </w:rPr>
      </w:pPr>
      <w:r>
        <w:rPr>
          <w:rFonts w:cs="Calibri" w:ascii="Cambria" w:hAnsi="Cambria"/>
          <w:sz w:val="20"/>
          <w:szCs w:val="20"/>
        </w:rPr>
        <w:t>Dokumentem potwierdzającym odbiór towaru wraz z wyposażeniem będzie Protokół Odbioru Jakościowego.</w:t>
      </w:r>
    </w:p>
    <w:p>
      <w:pPr>
        <w:pStyle w:val="Normal"/>
        <w:numPr>
          <w:ilvl w:val="0"/>
          <w:numId w:val="62"/>
        </w:numPr>
        <w:spacing w:lineRule="auto" w:line="264" w:before="0" w:after="0"/>
        <w:jc w:val="both"/>
        <w:rPr>
          <w:rFonts w:ascii="Cambria" w:hAnsi="Cambria" w:cs="Calibri"/>
          <w:sz w:val="20"/>
          <w:szCs w:val="20"/>
        </w:rPr>
      </w:pPr>
      <w:r>
        <w:rPr>
          <w:rFonts w:cs="Calibri" w:ascii="Cambria" w:hAnsi="Cambria"/>
          <w:sz w:val="20"/>
          <w:szCs w:val="20"/>
        </w:rPr>
        <w:t>W przypadku stwierdzenia, że dostarczony towar i/lub wyposażenie jest:</w:t>
      </w:r>
    </w:p>
    <w:p>
      <w:pPr>
        <w:pStyle w:val="Normal"/>
        <w:numPr>
          <w:ilvl w:val="0"/>
          <w:numId w:val="89"/>
        </w:numPr>
        <w:spacing w:lineRule="auto" w:line="264" w:before="0" w:after="0"/>
        <w:jc w:val="both"/>
        <w:rPr>
          <w:rFonts w:ascii="Cambria" w:hAnsi="Cambria" w:cs="Calibri"/>
          <w:sz w:val="20"/>
          <w:szCs w:val="20"/>
        </w:rPr>
      </w:pPr>
      <w:r>
        <w:rPr>
          <w:rFonts w:cs="Calibri" w:ascii="Cambria" w:hAnsi="Cambria"/>
          <w:sz w:val="20"/>
          <w:szCs w:val="20"/>
        </w:rPr>
        <w:t xml:space="preserve">Niezgodny z opisem określonym w szczegółowym opisie przedmiotu zamówienia (załączniknr1 do SIWZ), </w:t>
      </w:r>
    </w:p>
    <w:p>
      <w:pPr>
        <w:pStyle w:val="Normal"/>
        <w:numPr>
          <w:ilvl w:val="0"/>
          <w:numId w:val="89"/>
        </w:numPr>
        <w:spacing w:lineRule="auto" w:line="264" w:before="0" w:after="0"/>
        <w:jc w:val="both"/>
        <w:rPr>
          <w:rFonts w:ascii="Cambria" w:hAnsi="Cambria" w:cs="Calibri"/>
          <w:sz w:val="20"/>
          <w:szCs w:val="20"/>
        </w:rPr>
      </w:pPr>
      <w:r>
        <w:rPr>
          <w:rFonts w:cs="Calibri" w:ascii="Cambria" w:hAnsi="Cambria"/>
          <w:sz w:val="20"/>
          <w:szCs w:val="20"/>
        </w:rPr>
        <w:t>Posiada ślady zewnętrznego uszkodzenia.</w:t>
      </w:r>
    </w:p>
    <w:p>
      <w:pPr>
        <w:pStyle w:val="Normal"/>
        <w:spacing w:lineRule="auto" w:line="264" w:before="0" w:after="0"/>
        <w:ind w:left="357" w:hanging="0"/>
        <w:jc w:val="both"/>
        <w:rPr>
          <w:rStyle w:val="Znormal1"/>
          <w:rFonts w:ascii="Cambria" w:hAnsi="Cambria" w:cs="Calibri"/>
          <w:bCs/>
          <w:sz w:val="20"/>
          <w:szCs w:val="20"/>
        </w:rPr>
      </w:pPr>
      <w:r>
        <w:rPr>
          <w:rFonts w:cs="Calibri" w:ascii="Cambria" w:hAnsi="Cambria"/>
          <w:sz w:val="20"/>
          <w:szCs w:val="20"/>
        </w:rPr>
        <w:t>Zamawiający odmówi odbioru towaru, sporządzając protokół zawierający przyczyny odmowy odbioru. Zamawiający wyznaczy następnie termin dostarczenia towaru fabrycznie nowego, wolnego od wad. Procedura czynności odbioru zostanie powtórzona</w:t>
      </w:r>
      <w:r>
        <w:rPr>
          <w:rStyle w:val="Postbody1"/>
          <w:rFonts w:cs="Calibri" w:ascii="Cambria" w:hAnsi="Cambria"/>
          <w:bCs/>
          <w:sz w:val="20"/>
          <w:szCs w:val="20"/>
        </w:rPr>
        <w:t>.</w:t>
      </w:r>
    </w:p>
    <w:p>
      <w:pPr>
        <w:pStyle w:val="Normal"/>
        <w:numPr>
          <w:ilvl w:val="0"/>
          <w:numId w:val="63"/>
        </w:numPr>
        <w:spacing w:lineRule="auto" w:line="264" w:before="0" w:after="0"/>
        <w:jc w:val="both"/>
        <w:rPr>
          <w:rFonts w:ascii="Cambria" w:hAnsi="Cambria" w:cs="Calibri"/>
          <w:sz w:val="20"/>
          <w:szCs w:val="20"/>
        </w:rPr>
      </w:pPr>
      <w:r>
        <w:rPr>
          <w:rFonts w:cs="Calibri" w:ascii="Cambria" w:hAnsi="Cambria"/>
          <w:sz w:val="20"/>
          <w:szCs w:val="20"/>
        </w:rPr>
        <w:t xml:space="preserve">W przypadku innych uwag (zastrzeżeń) Zamawiającego, dotyczących dostarczonego przedmiotu umowy Zamawiający wskaże w protokole odbioru przyczyny odmowy odbioru dostarczonego przedmiotu umowy wraz z określeniem terminu dostarczenia przedmiotu umowy nowego wolnego od wad. </w:t>
      </w:r>
    </w:p>
    <w:p>
      <w:pPr>
        <w:pStyle w:val="Normal"/>
        <w:numPr>
          <w:ilvl w:val="0"/>
          <w:numId w:val="63"/>
        </w:numPr>
        <w:spacing w:lineRule="auto" w:line="264" w:before="0" w:after="0"/>
        <w:jc w:val="both"/>
        <w:rPr>
          <w:rFonts w:ascii="Cambria" w:hAnsi="Cambria" w:cs="Calibri"/>
          <w:sz w:val="20"/>
          <w:szCs w:val="20"/>
        </w:rPr>
      </w:pPr>
      <w:r>
        <w:rPr>
          <w:rFonts w:cs="Calibri" w:ascii="Cambria" w:hAnsi="Cambria"/>
          <w:sz w:val="20"/>
          <w:szCs w:val="20"/>
        </w:rPr>
        <w:t>Osobami upoważnionymi do nadzoru technicznego, realizacji umowy oraz odbioru przedmiotu umowy ze strony Zamawiającego jest: .................................................................................. Zamawiający zastrzega sobie godziny montażu w dni robocze, wyłącznie w godzinach 8.00 -15.00.</w:t>
      </w:r>
    </w:p>
    <w:p>
      <w:pPr>
        <w:pStyle w:val="Normal"/>
        <w:numPr>
          <w:ilvl w:val="0"/>
          <w:numId w:val="63"/>
        </w:numPr>
        <w:spacing w:lineRule="auto" w:line="264" w:before="0" w:after="0"/>
        <w:rPr>
          <w:rFonts w:ascii="Cambria" w:hAnsi="Cambria" w:cs="Calibri"/>
          <w:sz w:val="20"/>
          <w:szCs w:val="20"/>
        </w:rPr>
      </w:pPr>
      <w:r>
        <w:rPr>
          <w:rFonts w:cs="Calibri" w:ascii="Cambria" w:hAnsi="Cambria"/>
          <w:sz w:val="20"/>
          <w:szCs w:val="20"/>
        </w:rPr>
        <w:t>Wykonawca zobowiązuje się wykonać Zamówienie:</w:t>
      </w:r>
    </w:p>
    <w:p>
      <w:pPr>
        <w:pStyle w:val="Normal"/>
        <w:numPr>
          <w:ilvl w:val="2"/>
          <w:numId w:val="65"/>
        </w:numPr>
        <w:suppressAutoHyphens w:val="true"/>
        <w:spacing w:lineRule="auto" w:line="264" w:before="0" w:after="0"/>
        <w:jc w:val="both"/>
        <w:rPr>
          <w:rFonts w:ascii="Cambria" w:hAnsi="Cambria" w:cs="Calibri"/>
        </w:rPr>
      </w:pPr>
      <w:r>
        <w:rPr>
          <w:rFonts w:cs="Calibri" w:ascii="Cambria" w:hAnsi="Cambria"/>
        </w:rPr>
        <w:t>w zakresie zgodnym ze Specyfikacją Istotnych Warunków Zamówienia wraz z załącznikami oraz Ofertą Wykonawcy z dnia ………………, dokumenty te staną integralną część Umowy;</w:t>
      </w:r>
    </w:p>
    <w:p>
      <w:pPr>
        <w:pStyle w:val="Normal"/>
        <w:numPr>
          <w:ilvl w:val="2"/>
          <w:numId w:val="65"/>
        </w:numPr>
        <w:suppressAutoHyphens w:val="true"/>
        <w:spacing w:lineRule="auto" w:line="264" w:before="0" w:after="0"/>
        <w:jc w:val="both"/>
        <w:rPr>
          <w:rFonts w:ascii="Cambria" w:hAnsi="Cambria" w:cs="Calibri"/>
        </w:rPr>
      </w:pPr>
      <w:r>
        <w:rPr>
          <w:rFonts w:cs="Calibri" w:ascii="Cambria" w:hAnsi="Cambria"/>
        </w:rPr>
        <w:t>z zachowaniem należytej staranności i profesjonalizmem, wynikającymi z zawodowego charakteru prowadzonej przez Wykonawcę działalności;</w:t>
      </w:r>
    </w:p>
    <w:p>
      <w:pPr>
        <w:pStyle w:val="Normal"/>
        <w:numPr>
          <w:ilvl w:val="2"/>
          <w:numId w:val="65"/>
        </w:numPr>
        <w:suppressAutoHyphens w:val="true"/>
        <w:spacing w:lineRule="auto" w:line="264" w:before="0" w:after="0"/>
        <w:jc w:val="both"/>
        <w:rPr>
          <w:rFonts w:ascii="Cambria" w:hAnsi="Cambria" w:cs="Calibri"/>
        </w:rPr>
      </w:pPr>
      <w:r>
        <w:rPr>
          <w:rFonts w:cs="Calibri" w:ascii="Cambria" w:hAnsi="Cambria"/>
        </w:rPr>
        <w:t>przy ścisłej współpracy z Zamawiającym;</w:t>
      </w:r>
    </w:p>
    <w:p>
      <w:pPr>
        <w:pStyle w:val="Normal"/>
        <w:numPr>
          <w:ilvl w:val="2"/>
          <w:numId w:val="65"/>
        </w:numPr>
        <w:suppressAutoHyphens w:val="true"/>
        <w:spacing w:lineRule="auto" w:line="264" w:before="0" w:after="0"/>
        <w:jc w:val="both"/>
        <w:rPr>
          <w:rFonts w:ascii="Cambria" w:hAnsi="Cambria" w:cs="Calibri"/>
        </w:rPr>
      </w:pPr>
      <w:r>
        <w:rPr>
          <w:rFonts w:cs="Calibri" w:ascii="Cambria" w:hAnsi="Cambria"/>
        </w:rPr>
        <w:t>Wykonania przedmiotu umowy określonego w §1 zgodnie z warunkami przetargu zawartymi w specyfikacji istotnych warunków zamówienia. Wykonywania umowy zgodnie z zakresem, zasadami wiedzy fachowej, terminowo, obowiązującymi normami oraz warunkami zawartymi w materiałach do przetargu.</w:t>
      </w:r>
    </w:p>
    <w:p>
      <w:pPr>
        <w:pStyle w:val="Normal"/>
        <w:numPr>
          <w:ilvl w:val="0"/>
          <w:numId w:val="63"/>
        </w:numPr>
        <w:spacing w:lineRule="auto" w:line="264" w:before="0" w:after="0"/>
        <w:jc w:val="both"/>
        <w:rPr>
          <w:rFonts w:ascii="Cambria" w:hAnsi="Cambria" w:cs="Calibri"/>
          <w:sz w:val="20"/>
          <w:szCs w:val="20"/>
        </w:rPr>
      </w:pPr>
      <w:r>
        <w:rPr>
          <w:rFonts w:cs="Calibri" w:ascii="Cambria" w:hAnsi="Cambria"/>
          <w:sz w:val="20"/>
          <w:szCs w:val="20"/>
        </w:rPr>
        <w:t>Wykonawca ponosi odpowiedzialność za braki i wady przedmiotu umowy powstałe w czasie transportu, a koszt. transportu do miejsca odbioru, przedmiotu umowy zawarty jest cenie wynagrodzenia, o którym mowa w §3 ust.1 niniejszej umowy.</w:t>
      </w:r>
    </w:p>
    <w:p>
      <w:pPr>
        <w:pStyle w:val="Normal"/>
        <w:numPr>
          <w:ilvl w:val="0"/>
          <w:numId w:val="63"/>
        </w:numPr>
        <w:spacing w:lineRule="auto" w:line="264" w:before="0" w:after="0"/>
        <w:jc w:val="both"/>
        <w:rPr>
          <w:rFonts w:ascii="Cambria" w:hAnsi="Cambria" w:cs="Calibri"/>
          <w:sz w:val="20"/>
          <w:szCs w:val="20"/>
        </w:rPr>
      </w:pPr>
      <w:r>
        <w:rPr>
          <w:rFonts w:cs="Calibri" w:ascii="Cambria" w:hAnsi="Cambria"/>
          <w:sz w:val="20"/>
          <w:szCs w:val="20"/>
        </w:rPr>
        <w:t>Podczas transportu przedmiot umowy ma być opakowany w sposób zabezpieczający go przed uszkodzeniem. Na Wykonawcy ciąży odpowiedzialność z tytułu uszkodzenia lub utraty przedmiotu umowy aż do chwili wydania i/lub montażu w miejscu dostawy.</w:t>
      </w:r>
    </w:p>
    <w:p>
      <w:pPr>
        <w:pStyle w:val="Normal"/>
        <w:numPr>
          <w:ilvl w:val="0"/>
          <w:numId w:val="63"/>
        </w:numPr>
        <w:spacing w:lineRule="auto" w:line="264" w:before="0" w:after="0"/>
        <w:jc w:val="both"/>
        <w:rPr>
          <w:rFonts w:ascii="Cambria" w:hAnsi="Cambria" w:cs="Calibri"/>
          <w:sz w:val="20"/>
          <w:szCs w:val="20"/>
        </w:rPr>
      </w:pPr>
      <w:r>
        <w:rPr>
          <w:rFonts w:cs="Calibri" w:ascii="Cambria" w:hAnsi="Cambria"/>
          <w:sz w:val="20"/>
          <w:szCs w:val="20"/>
        </w:rPr>
        <w:t>Wykonawca ponosi pełną odpowiedzialność za pomieszczenia, w których odbywał się będzie montaż dostarczonego towaru.</w:t>
      </w:r>
    </w:p>
    <w:p>
      <w:pPr>
        <w:pStyle w:val="Normal"/>
        <w:numPr>
          <w:ilvl w:val="0"/>
          <w:numId w:val="63"/>
        </w:numPr>
        <w:spacing w:lineRule="auto" w:line="264" w:before="0" w:after="0"/>
        <w:jc w:val="both"/>
        <w:rPr>
          <w:rFonts w:ascii="Cambria" w:hAnsi="Cambria" w:cs="Calibri"/>
          <w:sz w:val="20"/>
          <w:szCs w:val="20"/>
        </w:rPr>
      </w:pPr>
      <w:r>
        <w:rPr>
          <w:rFonts w:cs="Calibri" w:ascii="Cambria" w:hAnsi="Cambria"/>
          <w:sz w:val="20"/>
          <w:szCs w:val="20"/>
        </w:rPr>
        <w:t>Wykonawca ponosi odpowiedzialność za wszelkie szkody, powstałe podczas wykonywania prac, jak również roszczenia cywilnoprawne osób trzecich, spowodowane działalnością Wykonawcy w trakcie realizacji umowy.</w:t>
      </w:r>
    </w:p>
    <w:p>
      <w:pPr>
        <w:pStyle w:val="Normal"/>
        <w:tabs>
          <w:tab w:val="clear" w:pos="709"/>
          <w:tab w:val="left" w:pos="360" w:leader="none"/>
        </w:tabs>
        <w:suppressAutoHyphens w:val="true"/>
        <w:spacing w:lineRule="auto" w:line="264" w:before="0" w:after="0"/>
        <w:jc w:val="both"/>
        <w:rPr>
          <w:rFonts w:ascii="Cambria" w:hAnsi="Cambria" w:cs="Calibri"/>
        </w:rPr>
      </w:pPr>
      <w:r>
        <w:rPr>
          <w:rFonts w:cs="Calibri" w:ascii="Cambria" w:hAnsi="Cambria"/>
        </w:rPr>
      </w:r>
    </w:p>
    <w:p>
      <w:pPr>
        <w:pStyle w:val="Normal"/>
        <w:numPr>
          <w:ilvl w:val="0"/>
          <w:numId w:val="61"/>
        </w:numPr>
        <w:suppressAutoHyphens w:val="true"/>
        <w:spacing w:lineRule="auto" w:line="264" w:before="0" w:after="0"/>
        <w:jc w:val="center"/>
        <w:rPr>
          <w:rFonts w:ascii="Cambria" w:hAnsi="Cambria" w:cs="Calibri"/>
          <w:b/>
          <w:b/>
          <w:u w:val="single"/>
        </w:rPr>
      </w:pPr>
      <w:r>
        <w:rPr>
          <w:rFonts w:cs="Calibri" w:ascii="Cambria" w:hAnsi="Cambria"/>
          <w:b/>
          <w:u w:val="single"/>
        </w:rPr>
        <w:t>Warunki gwarancji</w:t>
      </w:r>
    </w:p>
    <w:p>
      <w:pPr>
        <w:pStyle w:val="Normal"/>
        <w:numPr>
          <w:ilvl w:val="1"/>
          <w:numId w:val="90"/>
        </w:numPr>
        <w:spacing w:lineRule="auto" w:line="264" w:before="0" w:after="0"/>
        <w:jc w:val="both"/>
        <w:rPr>
          <w:rFonts w:ascii="Cambria" w:hAnsi="Cambria" w:cs="Calibri"/>
        </w:rPr>
      </w:pPr>
      <w:r>
        <w:rPr>
          <w:rFonts w:cs="Calibri" w:ascii="Cambria" w:hAnsi="Cambria"/>
        </w:rPr>
        <w:t>Wykonawca dostarczy wraz z sprzętem dokument gwarancji, jakości sprzętu wystawiony przez siebie lub producenta urządzenia, zobowiązujący wystawcę dokumentu (gwaranta) do usunięcia wady fizycznej sprzętu lub do dostarczenia sprzętu wolnego od wad, jeżeli wady te ujawnią się w ciągu terminu określonego w gwarancji.</w:t>
      </w:r>
    </w:p>
    <w:p>
      <w:pPr>
        <w:pStyle w:val="Normal"/>
        <w:numPr>
          <w:ilvl w:val="1"/>
          <w:numId w:val="90"/>
        </w:numPr>
        <w:spacing w:lineRule="auto" w:line="264" w:before="0" w:after="0"/>
        <w:jc w:val="both"/>
        <w:rPr>
          <w:rFonts w:ascii="Cambria" w:hAnsi="Cambria" w:cs="Calibri"/>
        </w:rPr>
      </w:pPr>
      <w:r>
        <w:rPr>
          <w:rFonts w:cs="Calibri" w:ascii="Cambria" w:hAnsi="Cambria"/>
        </w:rPr>
        <w:t>Warunki gwarancji będą w szczególności przewidywały (nie dotyczy oprogramowania):</w:t>
      </w:r>
    </w:p>
    <w:p>
      <w:pPr>
        <w:pStyle w:val="Normal"/>
        <w:numPr>
          <w:ilvl w:val="0"/>
          <w:numId w:val="66"/>
        </w:numPr>
        <w:spacing w:lineRule="auto" w:line="264" w:before="0" w:after="0"/>
        <w:jc w:val="both"/>
        <w:rPr>
          <w:rFonts w:ascii="Cambria" w:hAnsi="Cambria" w:cs="Calibri"/>
        </w:rPr>
      </w:pPr>
      <w:r>
        <w:rPr>
          <w:rFonts w:cs="Calibri" w:ascii="Cambria" w:hAnsi="Cambria"/>
        </w:rPr>
        <w:t>Okres gwarancji nie mniejszy niż …….. miesięcy na dostarczony sprzęt, o którym mowa w §1 ust.2 pkt. …..</w:t>
      </w:r>
      <w:r>
        <w:rPr>
          <w:rFonts w:cs="Calibri" w:ascii="Cambria" w:hAnsi="Cambria"/>
          <w:i/>
          <w:color w:val="0000FF"/>
        </w:rPr>
        <w:t xml:space="preserve"> (wynikający z załącznika nr 1A, 1B, 1C, 1Ddo SIWZ oraz oferowanego przedłużenia przez wykonawcę będzie wpisany po wyborze oferty dla poszczególnych urządzeń oraz z deklaracji wykonawcy złożonej w ofercie, w zakresie kryterium oceny oferty)</w:t>
      </w:r>
      <w:r>
        <w:rPr>
          <w:rFonts w:cs="Calibri" w:ascii="Cambria" w:hAnsi="Cambria"/>
        </w:rPr>
        <w:t>.</w:t>
      </w:r>
    </w:p>
    <w:p>
      <w:pPr>
        <w:pStyle w:val="Normal"/>
        <w:numPr>
          <w:ilvl w:val="1"/>
          <w:numId w:val="90"/>
        </w:numPr>
        <w:spacing w:lineRule="auto" w:line="264" w:before="0" w:after="0"/>
        <w:jc w:val="both"/>
        <w:rPr>
          <w:rFonts w:ascii="Cambria" w:hAnsi="Cambria" w:cs="Calibri"/>
        </w:rPr>
      </w:pPr>
      <w:r>
        <w:rPr>
          <w:rFonts w:cs="Calibri" w:ascii="Cambria" w:hAnsi="Cambria"/>
        </w:rPr>
        <w:t>Wykonawca może zaproponować dłuższy okres gwarancji niż wymagany w § 5 ust. 2.</w:t>
      </w:r>
    </w:p>
    <w:p>
      <w:pPr>
        <w:pStyle w:val="Normal"/>
        <w:numPr>
          <w:ilvl w:val="1"/>
          <w:numId w:val="90"/>
        </w:numPr>
        <w:spacing w:lineRule="auto" w:line="264" w:before="0" w:after="0"/>
        <w:jc w:val="both"/>
        <w:rPr>
          <w:rFonts w:ascii="Cambria" w:hAnsi="Cambria" w:cs="Calibri"/>
        </w:rPr>
      </w:pPr>
      <w:r>
        <w:rPr>
          <w:rFonts w:cs="Calibri" w:ascii="Cambria" w:hAnsi="Cambria"/>
        </w:rPr>
        <w:t xml:space="preserve">Bieg okresów gwarancyjnych wyszczególnionych </w:t>
      </w:r>
      <w:r>
        <w:rPr>
          <w:rFonts w:cs="Calibri" w:ascii="Cambria" w:hAnsi="Cambria"/>
          <w:i/>
          <w:color w:val="0000FF"/>
        </w:rPr>
        <w:t>w §5 ust. 2 pkt........</w:t>
      </w:r>
      <w:r>
        <w:rPr>
          <w:rFonts w:cs="Calibri" w:ascii="Cambria" w:hAnsi="Cambria"/>
        </w:rPr>
        <w:t xml:space="preserve">rozpoczyna się z dniem podpisania Protokołu Odbioru Jakościowego bez uwag (zastrzeżeń). </w:t>
      </w:r>
    </w:p>
    <w:p>
      <w:pPr>
        <w:pStyle w:val="Normal"/>
        <w:numPr>
          <w:ilvl w:val="1"/>
          <w:numId w:val="90"/>
        </w:numPr>
        <w:spacing w:lineRule="auto" w:line="264" w:before="0" w:after="0"/>
        <w:jc w:val="both"/>
        <w:rPr>
          <w:rFonts w:ascii="Cambria" w:hAnsi="Cambria" w:cs="Calibri"/>
        </w:rPr>
      </w:pPr>
      <w:r>
        <w:rPr>
          <w:rFonts w:cs="Calibri" w:ascii="Cambria" w:hAnsi="Cambria"/>
        </w:rPr>
        <w:t xml:space="preserve">Czas naprawy wyłączony będzie z okresu gwarancyjnego. Czas trwania gwarancji zostanie automatycznie wydłużony o czas trwania naprawy. </w:t>
      </w:r>
    </w:p>
    <w:p>
      <w:pPr>
        <w:pStyle w:val="Normal"/>
        <w:numPr>
          <w:ilvl w:val="1"/>
          <w:numId w:val="90"/>
        </w:numPr>
        <w:spacing w:lineRule="auto" w:line="264" w:before="0" w:after="0"/>
        <w:jc w:val="both"/>
        <w:rPr>
          <w:rFonts w:ascii="Cambria" w:hAnsi="Cambria" w:cs="Calibri"/>
        </w:rPr>
      </w:pPr>
      <w:r>
        <w:rPr>
          <w:rFonts w:cs="Calibri" w:ascii="Cambria" w:hAnsi="Cambria"/>
        </w:rPr>
        <w:t>W okresie gwarancji wszelkie koszty związane z usunięciem awarii, w tym dostarczenie uszkodzonego sprzętu do punktu serwisowego, stwierdzonej w przedmiocie niniejszej umowy obciążają wykonawcę.</w:t>
      </w:r>
    </w:p>
    <w:p>
      <w:pPr>
        <w:pStyle w:val="Normal"/>
        <w:numPr>
          <w:ilvl w:val="1"/>
          <w:numId w:val="90"/>
        </w:numPr>
        <w:spacing w:lineRule="auto" w:line="264" w:before="0" w:after="0"/>
        <w:jc w:val="both"/>
        <w:rPr>
          <w:rFonts w:ascii="Cambria" w:hAnsi="Cambria" w:cs="Calibri"/>
        </w:rPr>
      </w:pPr>
      <w:r>
        <w:rPr>
          <w:rFonts w:cs="Calibri" w:ascii="Cambria" w:hAnsi="Cambria"/>
        </w:rPr>
        <w:t>Gwarancja obejmuje wszystkie wykryty podczas eksploatacji przedmiotu umowy usterki i wady oraz uszkodzenie powstałe w czasie poprawnego zgodnego z instrukcją użytkowania.</w:t>
      </w:r>
    </w:p>
    <w:p>
      <w:pPr>
        <w:pStyle w:val="Normal"/>
        <w:numPr>
          <w:ilvl w:val="1"/>
          <w:numId w:val="90"/>
        </w:numPr>
        <w:spacing w:lineRule="auto" w:line="264" w:before="0" w:after="0"/>
        <w:jc w:val="both"/>
        <w:rPr>
          <w:rFonts w:ascii="Cambria" w:hAnsi="Cambria" w:cs="Calibri"/>
        </w:rPr>
      </w:pPr>
      <w:r>
        <w:rPr>
          <w:rFonts w:cs="Calibri" w:ascii="Cambria" w:hAnsi="Cambria"/>
        </w:rPr>
        <w:t>Zamawiający będzie ponosił koszty wymiany i zakupu części w okresie gwarancji, gdy konieczność naprawy towaru powstanie z winy użytkownika.</w:t>
      </w:r>
    </w:p>
    <w:p>
      <w:pPr>
        <w:pStyle w:val="Normal"/>
        <w:numPr>
          <w:ilvl w:val="1"/>
          <w:numId w:val="90"/>
        </w:numPr>
        <w:spacing w:lineRule="auto" w:line="264" w:before="0" w:after="0"/>
        <w:jc w:val="both"/>
        <w:rPr>
          <w:rFonts w:ascii="Cambria" w:hAnsi="Cambria" w:cs="Calibri"/>
        </w:rPr>
      </w:pPr>
      <w:r>
        <w:rPr>
          <w:rFonts w:cs="Calibri" w:ascii="Cambria" w:hAnsi="Cambria"/>
        </w:rPr>
        <w:t xml:space="preserve">Nie podlegają uprawnieniom z tytułu gwarancji wady i usterki powstałe wskutek: </w:t>
      </w:r>
    </w:p>
    <w:p>
      <w:pPr>
        <w:pStyle w:val="Normal"/>
        <w:numPr>
          <w:ilvl w:val="0"/>
          <w:numId w:val="96"/>
        </w:numPr>
        <w:spacing w:lineRule="auto" w:line="264" w:before="0" w:after="0"/>
        <w:jc w:val="both"/>
        <w:rPr>
          <w:rFonts w:ascii="Cambria" w:hAnsi="Cambria" w:cs="Calibri"/>
        </w:rPr>
      </w:pPr>
      <w:r>
        <w:rPr>
          <w:rFonts w:cs="Calibri" w:ascii="Cambria" w:hAnsi="Cambria"/>
        </w:rPr>
        <w:t xml:space="preserve">działania siły wyższej albo wyłącznie z winy użytkownika lub osoby trzeciej, za którą Wykonawca nie ponosi odpowiedzialności, </w:t>
      </w:r>
    </w:p>
    <w:p>
      <w:pPr>
        <w:pStyle w:val="Normal"/>
        <w:numPr>
          <w:ilvl w:val="0"/>
          <w:numId w:val="96"/>
        </w:numPr>
        <w:spacing w:lineRule="auto" w:line="264" w:before="0" w:after="0"/>
        <w:jc w:val="both"/>
        <w:rPr>
          <w:rFonts w:ascii="Cambria" w:hAnsi="Cambria" w:cs="Calibri"/>
        </w:rPr>
      </w:pPr>
      <w:r>
        <w:rPr>
          <w:rFonts w:cs="Calibri" w:ascii="Cambria" w:hAnsi="Cambria"/>
        </w:rPr>
        <w:t xml:space="preserve">normalnego zużycia, </w:t>
      </w:r>
    </w:p>
    <w:p>
      <w:pPr>
        <w:pStyle w:val="Normal"/>
        <w:numPr>
          <w:ilvl w:val="0"/>
          <w:numId w:val="96"/>
        </w:numPr>
        <w:spacing w:lineRule="auto" w:line="264" w:before="0" w:after="0"/>
        <w:jc w:val="both"/>
        <w:rPr>
          <w:rFonts w:ascii="Cambria" w:hAnsi="Cambria" w:cs="Calibri"/>
        </w:rPr>
      </w:pPr>
      <w:r>
        <w:rPr>
          <w:rFonts w:cs="Calibri" w:ascii="Cambria" w:hAnsi="Cambria"/>
        </w:rPr>
        <w:t xml:space="preserve">winy użytkownika, w tym uszkodzeń mechanicznych oraz eksploatacji i konserwacji towaru w sposób niezgodny z zasadami eksploatacji. </w:t>
      </w:r>
    </w:p>
    <w:p>
      <w:pPr>
        <w:pStyle w:val="Normal"/>
        <w:numPr>
          <w:ilvl w:val="1"/>
          <w:numId w:val="90"/>
        </w:numPr>
        <w:spacing w:lineRule="auto" w:line="264" w:before="0" w:after="0"/>
        <w:jc w:val="both"/>
        <w:rPr>
          <w:rFonts w:ascii="Cambria" w:hAnsi="Cambria" w:cs="Calibri"/>
        </w:rPr>
      </w:pPr>
      <w:r>
        <w:rPr>
          <w:rFonts w:cs="Calibri" w:ascii="Cambria" w:hAnsi="Cambria"/>
        </w:rPr>
        <w:t xml:space="preserve">Zasady eksploatacji i konserwacji towaru oraz wyposażenia zostaną określone w przekazanej przez Wykonawcę „Instrukcji użytkowania i eksploatacji urządzeń (towaru)”. </w:t>
      </w:r>
    </w:p>
    <w:p>
      <w:pPr>
        <w:pStyle w:val="Normal"/>
        <w:numPr>
          <w:ilvl w:val="1"/>
          <w:numId w:val="90"/>
        </w:numPr>
        <w:spacing w:lineRule="auto" w:line="264" w:before="0" w:after="0"/>
        <w:jc w:val="both"/>
        <w:rPr>
          <w:rFonts w:ascii="Cambria" w:hAnsi="Cambria" w:cs="Calibri"/>
        </w:rPr>
      </w:pPr>
      <w:r>
        <w:rPr>
          <w:rFonts w:cs="Calibri" w:ascii="Cambria" w:hAnsi="Cambria"/>
        </w:rPr>
        <w:t xml:space="preserve">Instrukcja użytkowania i eksploatacji urządzeń (towaru) oraz wyposażenia jest zbiorem szczegółowo opracowanych instrukcji użytkowania i eksploatacji dla wszystkich elementów objętych gwarancją. </w:t>
      </w:r>
    </w:p>
    <w:p>
      <w:pPr>
        <w:pStyle w:val="Normal"/>
        <w:numPr>
          <w:ilvl w:val="1"/>
          <w:numId w:val="90"/>
        </w:numPr>
        <w:spacing w:lineRule="auto" w:line="264" w:before="0" w:after="0"/>
        <w:jc w:val="both"/>
        <w:rPr>
          <w:rFonts w:ascii="Cambria" w:hAnsi="Cambria" w:cs="Calibri"/>
        </w:rPr>
      </w:pPr>
      <w:r>
        <w:rPr>
          <w:rFonts w:cs="Calibri" w:ascii="Cambria" w:hAnsi="Cambria"/>
        </w:rPr>
        <w:t xml:space="preserve">Zasady eksploatacji i konserwacji ujęte w instrukcjach użytkowania i eksploatacji towaru wraz wyposażeniem, mogą wynikać tylko z przepisów prawa lub zasad prawidłowej gospodarki. W szczególności zasady te nie mogą się różnić na niekorzyść zamawiającego od zasad określonych przez producentów elementów podlegających gwarancji. </w:t>
      </w:r>
    </w:p>
    <w:p>
      <w:pPr>
        <w:pStyle w:val="Normal"/>
        <w:numPr>
          <w:ilvl w:val="1"/>
          <w:numId w:val="90"/>
        </w:numPr>
        <w:spacing w:lineRule="auto" w:line="264" w:before="0" w:after="0"/>
        <w:jc w:val="both"/>
        <w:rPr>
          <w:rFonts w:ascii="Cambria" w:hAnsi="Cambria" w:cs="Calibri"/>
        </w:rPr>
      </w:pPr>
      <w:r>
        <w:rPr>
          <w:rFonts w:cs="Calibri" w:ascii="Cambria" w:hAnsi="Cambria"/>
        </w:rPr>
        <w:t xml:space="preserve">Jeżeli Wykonawca nie sporządzi instrukcji użytkowania i eksploatacji towaru wraz wyposażeniem, nie będzie się mógł uwolnić ze zobowiązań gwarancyjnych powołując się na zarzut eksploatacji i konserwacji elementów podlegających gwarancji w sposób niezgodny z zasadami eksploatacji. </w:t>
      </w:r>
    </w:p>
    <w:p>
      <w:pPr>
        <w:pStyle w:val="Normal"/>
        <w:numPr>
          <w:ilvl w:val="1"/>
          <w:numId w:val="90"/>
        </w:numPr>
        <w:spacing w:lineRule="auto" w:line="264" w:before="0" w:after="0"/>
        <w:jc w:val="both"/>
        <w:rPr>
          <w:rFonts w:ascii="Cambria" w:hAnsi="Cambria" w:cs="Calibri"/>
        </w:rPr>
      </w:pPr>
      <w:r>
        <w:rPr>
          <w:rFonts w:cs="Calibri" w:ascii="Cambria" w:hAnsi="Cambria"/>
        </w:rPr>
        <w:t xml:space="preserve">Wykonawca usunie na koszt. własny wszystkie ujawnione wady wydanego towaru i/lub wyposażenia lub wymieni go na wolny od wad, bez żadnych dodatkowych kosztów  dla Zamawiającego. Wykonawca zobowiązany jest usunąć wady lub wymienić towar na wolny od wad, </w:t>
      </w:r>
      <w:r>
        <w:rPr>
          <w:rFonts w:cs="Calibri" w:ascii="Cambria" w:hAnsi="Cambria"/>
          <w:b/>
          <w:u w:val="single"/>
        </w:rPr>
        <w:t>w terminie 14 dni</w:t>
      </w:r>
      <w:r>
        <w:rPr>
          <w:rFonts w:cs="Calibri" w:ascii="Cambria" w:hAnsi="Cambria"/>
        </w:rPr>
        <w:t xml:space="preserve"> kalendarzowych od otrzymania od Zamawiającego zawiadomienia o wadach, a wad szczególnie uciążliwych - w ciągu 48 godzin. </w:t>
      </w:r>
    </w:p>
    <w:p>
      <w:pPr>
        <w:pStyle w:val="Normal"/>
        <w:numPr>
          <w:ilvl w:val="1"/>
          <w:numId w:val="90"/>
        </w:numPr>
        <w:spacing w:lineRule="auto" w:line="264" w:before="0" w:after="0"/>
        <w:jc w:val="both"/>
        <w:rPr>
          <w:rFonts w:ascii="Cambria" w:hAnsi="Cambria" w:cs="Calibri"/>
        </w:rPr>
      </w:pPr>
      <w:r>
        <w:rPr>
          <w:rFonts w:cs="Calibri" w:ascii="Cambria" w:hAnsi="Cambria"/>
        </w:rPr>
        <w:t xml:space="preserve">Jeżeli w okresie gwarancji usunięcie wady lub usterki ze względów technicznych nie jest możliwe w terminie 14 dni kalendarzowych, Wykonawca jest zobowiązany powiadomić o tym pisemnie zamawiającego. Zamawiający wyznaczy nowy termin, z uwzględnieniem możliwości technologicznych. Niedotrzymanie przez Wykonawcę wyznaczonego terminu będzie zakwalifikowane jako odmowa usunięcia wady lub usterki. </w:t>
      </w:r>
    </w:p>
    <w:p>
      <w:pPr>
        <w:pStyle w:val="Normal"/>
        <w:numPr>
          <w:ilvl w:val="1"/>
          <w:numId w:val="90"/>
        </w:numPr>
        <w:spacing w:lineRule="auto" w:line="264" w:before="0" w:after="0"/>
        <w:jc w:val="both"/>
        <w:rPr>
          <w:rFonts w:ascii="Cambria" w:hAnsi="Cambria" w:cs="Calibri"/>
        </w:rPr>
      </w:pPr>
      <w:r>
        <w:rPr>
          <w:rFonts w:cs="Calibri" w:ascii="Cambria" w:hAnsi="Cambria"/>
        </w:rPr>
        <w:t xml:space="preserve">W przypadku odmowy usunięcia wad lub usterek ze strony Wykonawcy lub nie wywiązywaniu się z terminów, o których mowa w ust. 10 i 11, zamawiający zleci usunięcie tych wad lub usterek innemu podmiotowi, obciążając kosztami Wykonawcę. </w:t>
      </w:r>
    </w:p>
    <w:p>
      <w:pPr>
        <w:pStyle w:val="Normal"/>
        <w:numPr>
          <w:ilvl w:val="1"/>
          <w:numId w:val="90"/>
        </w:numPr>
        <w:spacing w:lineRule="auto" w:line="264" w:before="0" w:after="0"/>
        <w:jc w:val="both"/>
        <w:rPr>
          <w:rFonts w:ascii="Cambria" w:hAnsi="Cambria" w:cs="Calibri"/>
        </w:rPr>
      </w:pPr>
      <w:r>
        <w:rPr>
          <w:rFonts w:cs="Calibri" w:ascii="Cambria" w:hAnsi="Cambria"/>
        </w:rPr>
        <w:t xml:space="preserve">Wykonawca nie odpowiada za usterki powstałe w wyniku zwłoki w zawiadomieniu go o usterce, jeżeli ta spowodowała inne usterki (uszkodzenia), których można było uniknąć, gdyby w terminie zawiadomiono Wykonawcę o zaistniałej usterce. </w:t>
      </w:r>
    </w:p>
    <w:p>
      <w:pPr>
        <w:pStyle w:val="Normal"/>
        <w:numPr>
          <w:ilvl w:val="1"/>
          <w:numId w:val="90"/>
        </w:numPr>
        <w:spacing w:lineRule="auto" w:line="264" w:before="0" w:after="0"/>
        <w:jc w:val="both"/>
        <w:rPr>
          <w:rFonts w:ascii="Cambria" w:hAnsi="Cambria" w:cs="Calibri"/>
        </w:rPr>
      </w:pPr>
      <w:r>
        <w:rPr>
          <w:rFonts w:cs="Calibri" w:ascii="Cambria" w:hAnsi="Cambria"/>
        </w:rPr>
        <w:t>Gwarancja obejmuje wszystkie wykryte podczas eksploatacji przedmiotu umowy usterki i wady oraz uszkodzenie powstałe w czasie poprawnego zgodnego z instrukcją użytkowania.</w:t>
      </w:r>
    </w:p>
    <w:p>
      <w:pPr>
        <w:pStyle w:val="Normal"/>
        <w:numPr>
          <w:ilvl w:val="1"/>
          <w:numId w:val="90"/>
        </w:numPr>
        <w:spacing w:lineRule="auto" w:line="264" w:before="0" w:after="0"/>
        <w:jc w:val="both"/>
        <w:rPr>
          <w:rFonts w:ascii="Cambria" w:hAnsi="Cambria" w:cs="Calibri"/>
        </w:rPr>
      </w:pPr>
      <w:r>
        <w:rPr>
          <w:rFonts w:cs="Calibri" w:ascii="Cambria" w:hAnsi="Cambria"/>
        </w:rPr>
        <w:t xml:space="preserve">Zamawiający może dochodzić roszczeń z tytułu rękojmi także po upływie terminów, o których mowa w §5 ust. 1 pkt........jeżeli reklamował wadę przed upływem tego terminu. W tym wypadku roszczenia Zamawiającego wygasają w ciągu roku od dnia ujawnienia wady. </w:t>
      </w:r>
    </w:p>
    <w:p>
      <w:pPr>
        <w:pStyle w:val="Normal"/>
        <w:numPr>
          <w:ilvl w:val="1"/>
          <w:numId w:val="90"/>
        </w:numPr>
        <w:spacing w:lineRule="auto" w:line="264" w:before="0" w:after="0"/>
        <w:jc w:val="both"/>
        <w:rPr>
          <w:rFonts w:ascii="Cambria" w:hAnsi="Cambria" w:cs="Calibri"/>
        </w:rPr>
      </w:pPr>
      <w:r>
        <w:rPr>
          <w:rFonts w:cs="Calibri" w:ascii="Cambria" w:hAnsi="Cambria"/>
        </w:rPr>
        <w:t>Wykonawca może dokonać naprawy serwisowej w miejscu dostawy przedmiotu umowy wskazanym w § 1 ust. 10 umowy.</w:t>
      </w:r>
    </w:p>
    <w:p>
      <w:pPr>
        <w:pStyle w:val="Normal"/>
        <w:numPr>
          <w:ilvl w:val="1"/>
          <w:numId w:val="90"/>
        </w:numPr>
        <w:spacing w:lineRule="auto" w:line="264" w:before="0" w:after="0"/>
        <w:jc w:val="both"/>
        <w:rPr>
          <w:rFonts w:ascii="Cambria" w:hAnsi="Cambria" w:cs="Calibri"/>
        </w:rPr>
      </w:pPr>
      <w:r>
        <w:rPr>
          <w:rFonts w:cs="Calibri" w:ascii="Cambria" w:hAnsi="Cambria"/>
        </w:rPr>
        <w:t>W przypadku awarii lub wady towaru, która nie została usunięta w terminie 21 dni, Wykonawca zobowiązuje się do wymiany towaru na nowy o parametrach nie gorszych od towaru uszkodzonego. Wymiana towaru na nowy nastąpi najpóźniej w 30 dniu od zgłoszenia.</w:t>
      </w:r>
    </w:p>
    <w:p>
      <w:pPr>
        <w:pStyle w:val="Normal"/>
        <w:numPr>
          <w:ilvl w:val="1"/>
          <w:numId w:val="90"/>
        </w:numPr>
        <w:spacing w:lineRule="auto" w:line="264" w:before="0" w:after="0"/>
        <w:jc w:val="both"/>
        <w:rPr>
          <w:rFonts w:ascii="Cambria" w:hAnsi="Cambria" w:cs="Calibri"/>
        </w:rPr>
      </w:pPr>
      <w:r>
        <w:rPr>
          <w:rFonts w:cs="Calibri" w:ascii="Cambria" w:hAnsi="Cambria"/>
        </w:rPr>
        <w:t>Wykonawca zapewni możliwość zgłaszania awariii/lub wad towaru w okresie gwarancji telefonicznie, faksem oraz drogą mailową w godzinach od 08.00 do 16.00 od poniedziałku do piątku z wyłączeniem dni ustawowo wolnych od pracy. Zgłoszenie awarii po godz. 16.00 będzie traktowane, jak zgłoszenie o godz. 08.00 następnego dnia roboczego. Zgłoszenia awarii będą przyjmowane pod nr tel./faksu …………………………… lub adres poczty elektronicznej ……………………………………………………..................</w:t>
      </w:r>
    </w:p>
    <w:p>
      <w:pPr>
        <w:pStyle w:val="Normal"/>
        <w:numPr>
          <w:ilvl w:val="1"/>
          <w:numId w:val="90"/>
        </w:numPr>
        <w:spacing w:lineRule="auto" w:line="264" w:before="0" w:after="0"/>
        <w:jc w:val="both"/>
        <w:rPr>
          <w:rFonts w:ascii="Cambria" w:hAnsi="Cambria" w:cs="Calibri"/>
        </w:rPr>
      </w:pPr>
      <w:r>
        <w:rPr>
          <w:rFonts w:cs="Calibri" w:ascii="Cambria" w:hAnsi="Cambria"/>
        </w:rPr>
        <w:t>Zgłoszenie telefoniczne musi być potwierdzone faksem.</w:t>
      </w:r>
    </w:p>
    <w:p>
      <w:pPr>
        <w:pStyle w:val="Normal"/>
        <w:numPr>
          <w:ilvl w:val="1"/>
          <w:numId w:val="90"/>
        </w:numPr>
        <w:spacing w:lineRule="auto" w:line="264" w:before="0" w:after="0"/>
        <w:jc w:val="both"/>
        <w:rPr>
          <w:rFonts w:ascii="Cambria" w:hAnsi="Cambria" w:cs="Calibri"/>
        </w:rPr>
      </w:pPr>
      <w:r>
        <w:rPr>
          <w:rFonts w:cs="Calibri" w:ascii="Cambria" w:hAnsi="Cambria"/>
        </w:rPr>
        <w:t>Wykonawca potwierdzi przyjęcie zgłoszenia wady i/lub awarii na nr faksu lub adres poczty elektronicznej, z którego zostało wysłane zgłoszenie.</w:t>
      </w:r>
    </w:p>
    <w:p>
      <w:pPr>
        <w:pStyle w:val="Normal"/>
        <w:numPr>
          <w:ilvl w:val="1"/>
          <w:numId w:val="90"/>
        </w:numPr>
        <w:spacing w:lineRule="auto" w:line="264" w:before="0" w:after="0"/>
        <w:jc w:val="both"/>
        <w:rPr>
          <w:rFonts w:ascii="Cambria" w:hAnsi="Cambria" w:cs="Calibri"/>
        </w:rPr>
      </w:pPr>
      <w:r>
        <w:rPr>
          <w:rFonts w:cs="Calibri" w:ascii="Cambria" w:hAnsi="Cambria"/>
        </w:rPr>
        <w:t>Wykonawca zobowiązuje się do podjęcia czynności serwisowych w czasie nieprzekraczającym 3 dni roboczych od momentu zgłoszenia.</w:t>
      </w:r>
    </w:p>
    <w:p>
      <w:pPr>
        <w:pStyle w:val="Normal"/>
        <w:numPr>
          <w:ilvl w:val="1"/>
          <w:numId w:val="90"/>
        </w:numPr>
        <w:spacing w:lineRule="auto" w:line="264" w:before="0" w:after="0"/>
        <w:jc w:val="both"/>
        <w:rPr>
          <w:rFonts w:ascii="Cambria" w:hAnsi="Cambria" w:cs="Calibri"/>
        </w:rPr>
      </w:pPr>
      <w:r>
        <w:rPr>
          <w:rFonts w:cs="Calibri" w:ascii="Cambria" w:hAnsi="Cambria"/>
        </w:rPr>
        <w:t>Serwis gwarancyjny świadczony będzie w miejscu użytkowania towaru w godz. 8.00 -15.00.</w:t>
      </w:r>
    </w:p>
    <w:p>
      <w:pPr>
        <w:pStyle w:val="Normal"/>
        <w:numPr>
          <w:ilvl w:val="1"/>
          <w:numId w:val="90"/>
        </w:numPr>
        <w:spacing w:lineRule="auto" w:line="264" w:before="0" w:after="0"/>
        <w:jc w:val="both"/>
        <w:rPr>
          <w:rFonts w:ascii="Cambria" w:hAnsi="Cambria" w:cs="Calibri"/>
        </w:rPr>
      </w:pPr>
      <w:r>
        <w:rPr>
          <w:rFonts w:cs="Calibri" w:ascii="Cambria" w:hAnsi="Cambria"/>
        </w:rPr>
        <w:t>W przypadku, kiedy Wykonawca uzna za konieczna naprawę towaru w serwisie Wykonawca zapewni:</w:t>
      </w:r>
    </w:p>
    <w:p>
      <w:pPr>
        <w:pStyle w:val="Normal"/>
        <w:numPr>
          <w:ilvl w:val="2"/>
          <w:numId w:val="67"/>
        </w:numPr>
        <w:spacing w:lineRule="auto" w:line="264" w:before="0" w:after="0"/>
        <w:jc w:val="both"/>
        <w:rPr>
          <w:rFonts w:ascii="Cambria" w:hAnsi="Cambria" w:cs="Calibri"/>
          <w:sz w:val="20"/>
          <w:szCs w:val="20"/>
        </w:rPr>
      </w:pPr>
      <w:r>
        <w:rPr>
          <w:rFonts w:cs="Calibri" w:ascii="Cambria" w:hAnsi="Cambria"/>
          <w:sz w:val="20"/>
          <w:szCs w:val="20"/>
        </w:rPr>
        <w:t>odbiór na własny koszt. wadliwego towaru w terminie nieprzekraczającym 3 dni roboczych;</w:t>
      </w:r>
    </w:p>
    <w:p>
      <w:pPr>
        <w:pStyle w:val="Normal"/>
        <w:numPr>
          <w:ilvl w:val="2"/>
          <w:numId w:val="67"/>
        </w:numPr>
        <w:spacing w:lineRule="auto" w:line="264" w:before="0" w:after="0"/>
        <w:jc w:val="both"/>
        <w:rPr>
          <w:rFonts w:ascii="Cambria" w:hAnsi="Cambria" w:cs="Calibri"/>
          <w:sz w:val="20"/>
          <w:szCs w:val="20"/>
        </w:rPr>
      </w:pPr>
      <w:r>
        <w:rPr>
          <w:rFonts w:cs="Calibri" w:ascii="Cambria" w:hAnsi="Cambria"/>
          <w:sz w:val="20"/>
          <w:szCs w:val="20"/>
        </w:rPr>
        <w:t>dostawę naprawionego towaru na własny koszt. w terminie nie przekraczającym 3 dni roboczych od dnia usunięcia awarii przez serwis;</w:t>
      </w:r>
    </w:p>
    <w:p>
      <w:pPr>
        <w:pStyle w:val="Normal"/>
        <w:numPr>
          <w:ilvl w:val="2"/>
          <w:numId w:val="67"/>
        </w:numPr>
        <w:spacing w:lineRule="auto" w:line="264" w:before="0" w:after="0"/>
        <w:jc w:val="both"/>
        <w:rPr>
          <w:rFonts w:ascii="Cambria" w:hAnsi="Cambria" w:cs="Calibri"/>
          <w:sz w:val="20"/>
          <w:szCs w:val="20"/>
        </w:rPr>
      </w:pPr>
      <w:r>
        <w:rPr>
          <w:rFonts w:cs="Calibri" w:ascii="Cambria" w:hAnsi="Cambria"/>
          <w:sz w:val="20"/>
          <w:szCs w:val="20"/>
        </w:rPr>
        <w:t xml:space="preserve">w przypadku braku możliwości usunięcia awarii w terminie 14 dni kalendarzowych od dnia odebrania wadliwego towaru z siedziby zamawiającego, Wykonawca zobowiązuje się do bezpłatnego dostarczenia i uruchomienia nowego towaru zastępczego o parametrach równoważnych z oferowanymi. </w:t>
      </w:r>
    </w:p>
    <w:p>
      <w:pPr>
        <w:pStyle w:val="Normal"/>
        <w:numPr>
          <w:ilvl w:val="1"/>
          <w:numId w:val="90"/>
        </w:numPr>
        <w:spacing w:lineRule="auto" w:line="264" w:before="0" w:after="0"/>
        <w:jc w:val="both"/>
        <w:rPr>
          <w:rFonts w:ascii="Cambria" w:hAnsi="Cambria" w:cs="Calibri"/>
        </w:rPr>
      </w:pPr>
      <w:r>
        <w:rPr>
          <w:rFonts w:cs="Calibri" w:ascii="Cambria" w:hAnsi="Cambria"/>
        </w:rPr>
        <w:t>Wszelkie koszty związane z naprawami i przeglądami w okresie gwarancji ponosi Wykonawca w szczególności koszt. dojazdu ekipy serwisowej w ramach napraw gwarancyjnych i koszty transportu przedmiotu umowy naprawianego w ramach gwarancji.</w:t>
      </w:r>
    </w:p>
    <w:p>
      <w:pPr>
        <w:pStyle w:val="Normal"/>
        <w:numPr>
          <w:ilvl w:val="1"/>
          <w:numId w:val="90"/>
        </w:numPr>
        <w:spacing w:lineRule="auto" w:line="264" w:before="0" w:after="0"/>
        <w:jc w:val="both"/>
        <w:rPr>
          <w:rFonts w:ascii="Cambria" w:hAnsi="Cambria" w:cs="Calibri"/>
        </w:rPr>
      </w:pPr>
      <w:r>
        <w:rPr>
          <w:rFonts w:cs="Calibri" w:ascii="Cambria" w:hAnsi="Cambria"/>
        </w:rPr>
        <w:t>Jeżeli Wykonawca nie podejmie naprawy w ciągu 3 dni roboczych od momentu zgłoszenia awarii i/lub wady, Zamawiający może dokonać naprawy zastępczej na koszt. i ryzyko Wykonawcy. Jednocześnie Zamawiającemu przysługuje prawo do naliczania kar umownych.</w:t>
      </w:r>
    </w:p>
    <w:p>
      <w:pPr>
        <w:pStyle w:val="Normal"/>
        <w:numPr>
          <w:ilvl w:val="1"/>
          <w:numId w:val="90"/>
        </w:numPr>
        <w:spacing w:lineRule="auto" w:line="264" w:before="0" w:after="0"/>
        <w:jc w:val="both"/>
        <w:rPr>
          <w:rFonts w:ascii="Cambria" w:hAnsi="Cambria" w:cs="Calibri"/>
        </w:rPr>
      </w:pPr>
      <w:r>
        <w:rPr>
          <w:rFonts w:cs="Calibri" w:ascii="Cambria" w:hAnsi="Cambria"/>
        </w:rPr>
        <w:t>W przypadku 3-krotnej naprawy tego samego elementu przedmiotu umowy w okresie objętym gwarancją, Zamawiający ma prawo żądać wymiany towaru na nowy.</w:t>
      </w:r>
    </w:p>
    <w:p>
      <w:pPr>
        <w:pStyle w:val="Normal"/>
        <w:numPr>
          <w:ilvl w:val="1"/>
          <w:numId w:val="90"/>
        </w:numPr>
        <w:spacing w:lineRule="auto" w:line="264" w:before="0" w:after="0"/>
        <w:jc w:val="both"/>
        <w:rPr>
          <w:rFonts w:ascii="Cambria" w:hAnsi="Cambria" w:cs="Calibri"/>
        </w:rPr>
      </w:pPr>
      <w:r>
        <w:rPr>
          <w:rFonts w:cs="Calibri" w:ascii="Cambria" w:hAnsi="Cambria"/>
        </w:rPr>
        <w:t>Okres gwarancji ulega każdorazowo przedłużeniu o czas trwania każdej naprawy. Okres ten Wykonawca zobowiązuje się odnotować w dokumencie gwarancyjnym lub innym dokumencie stwierdzającym wykonanie naprawy.</w:t>
      </w:r>
    </w:p>
    <w:p>
      <w:pPr>
        <w:pStyle w:val="Normal"/>
        <w:numPr>
          <w:ilvl w:val="1"/>
          <w:numId w:val="90"/>
        </w:numPr>
        <w:spacing w:lineRule="auto" w:line="264" w:before="0" w:after="0"/>
        <w:jc w:val="both"/>
        <w:rPr>
          <w:rFonts w:ascii="Cambria" w:hAnsi="Cambria" w:cs="Calibri"/>
        </w:rPr>
      </w:pPr>
      <w:r>
        <w:rPr>
          <w:rFonts w:cs="Calibri" w:ascii="Cambria" w:hAnsi="Cambria"/>
        </w:rPr>
        <w:t>Zamawiający może dochodzić roszczeń z tytułu gwarancji niezależnie od roszczeń przysługujących z tytułu rękojmi za wady fizyczne.</w:t>
      </w:r>
    </w:p>
    <w:p>
      <w:pPr>
        <w:pStyle w:val="Normal"/>
        <w:numPr>
          <w:ilvl w:val="1"/>
          <w:numId w:val="90"/>
        </w:numPr>
        <w:spacing w:lineRule="auto" w:line="264" w:before="0" w:after="0"/>
        <w:jc w:val="both"/>
        <w:rPr>
          <w:rFonts w:ascii="Cambria" w:hAnsi="Cambria" w:cs="Calibri"/>
          <w:iCs/>
        </w:rPr>
      </w:pPr>
      <w:r>
        <w:rPr>
          <w:rFonts w:cs="Calibri" w:ascii="Cambria" w:hAnsi="Cambria"/>
        </w:rPr>
        <w:t>Okres odpowiedzialności Wykonawcy z tytułu rękojmi za wady pokrywa się z okresem gwarancji wskazanym w ust. 2 niniejszego paragrafu.</w:t>
      </w:r>
    </w:p>
    <w:p>
      <w:pPr>
        <w:pStyle w:val="Normal"/>
        <w:numPr>
          <w:ilvl w:val="1"/>
          <w:numId w:val="90"/>
        </w:numPr>
        <w:spacing w:lineRule="auto" w:line="264" w:before="0" w:after="0"/>
        <w:jc w:val="both"/>
        <w:rPr>
          <w:rFonts w:ascii="Cambria" w:hAnsi="Cambria" w:cs="Calibri"/>
        </w:rPr>
      </w:pPr>
      <w:r>
        <w:rPr>
          <w:rFonts w:cs="Calibri" w:ascii="Cambria" w:hAnsi="Cambria"/>
        </w:rPr>
        <w:t>Wykonawca oświadcza, że będzie realizowany przez Producenta lub Autoryzowanego Partnera Serwisowego Producenta dla oferowanych urządzeń.</w:t>
      </w:r>
    </w:p>
    <w:p>
      <w:pPr>
        <w:pStyle w:val="Normal"/>
        <w:spacing w:lineRule="auto" w:line="264" w:before="0" w:after="0"/>
        <w:ind w:left="363" w:hanging="0"/>
        <w:jc w:val="both"/>
        <w:rPr>
          <w:rFonts w:ascii="Cambria" w:hAnsi="Cambria" w:cs="Calibri"/>
        </w:rPr>
      </w:pPr>
      <w:r>
        <w:rPr>
          <w:rFonts w:cs="Calibri" w:ascii="Cambria" w:hAnsi="Cambria"/>
        </w:rPr>
      </w:r>
    </w:p>
    <w:p>
      <w:pPr>
        <w:pStyle w:val="Normal"/>
        <w:numPr>
          <w:ilvl w:val="0"/>
          <w:numId w:val="61"/>
        </w:numPr>
        <w:suppressAutoHyphens w:val="true"/>
        <w:spacing w:lineRule="auto" w:line="264" w:before="0" w:after="0"/>
        <w:jc w:val="center"/>
        <w:rPr>
          <w:rFonts w:ascii="Cambria" w:hAnsi="Cambria" w:cs="Calibri"/>
          <w:b/>
          <w:b/>
          <w:u w:val="single"/>
        </w:rPr>
      </w:pPr>
      <w:r>
        <w:rPr>
          <w:rFonts w:cs="Calibri" w:ascii="Cambria" w:hAnsi="Cambria"/>
          <w:b/>
          <w:u w:val="single"/>
        </w:rPr>
      </w:r>
    </w:p>
    <w:p>
      <w:pPr>
        <w:pStyle w:val="Normal"/>
        <w:spacing w:lineRule="auto" w:line="264" w:before="0" w:after="0"/>
        <w:jc w:val="both"/>
        <w:rPr>
          <w:rFonts w:ascii="Cambria" w:hAnsi="Cambria" w:cs="Calibri"/>
        </w:rPr>
      </w:pPr>
      <w:r>
        <w:rPr>
          <w:rFonts w:cs="Calibri" w:ascii="Cambria" w:hAnsi="Cambria"/>
        </w:rPr>
        <w:t>Zamawiający zobowiązuje się do:</w:t>
      </w:r>
    </w:p>
    <w:p>
      <w:pPr>
        <w:pStyle w:val="Normal"/>
        <w:numPr>
          <w:ilvl w:val="0"/>
          <w:numId w:val="68"/>
        </w:numPr>
        <w:tabs>
          <w:tab w:val="clear" w:pos="709"/>
          <w:tab w:val="left" w:pos="792" w:leader="none"/>
        </w:tabs>
        <w:suppressAutoHyphens w:val="true"/>
        <w:spacing w:lineRule="auto" w:line="264" w:before="0" w:after="0"/>
        <w:jc w:val="both"/>
        <w:rPr>
          <w:rFonts w:ascii="Cambria" w:hAnsi="Cambria" w:cs="Calibri"/>
        </w:rPr>
      </w:pPr>
      <w:r>
        <w:rPr>
          <w:rFonts w:cs="Calibri" w:ascii="Cambria" w:hAnsi="Cambria"/>
        </w:rPr>
        <w:t>Zabezpieczenia środków finansowych na przedmiot umowy określony w §1.</w:t>
      </w:r>
    </w:p>
    <w:p>
      <w:pPr>
        <w:pStyle w:val="Normal"/>
        <w:numPr>
          <w:ilvl w:val="0"/>
          <w:numId w:val="68"/>
        </w:numPr>
        <w:tabs>
          <w:tab w:val="clear" w:pos="709"/>
          <w:tab w:val="left" w:pos="792" w:leader="none"/>
        </w:tabs>
        <w:suppressAutoHyphens w:val="true"/>
        <w:spacing w:lineRule="auto" w:line="264" w:before="0" w:after="0"/>
        <w:jc w:val="both"/>
        <w:rPr>
          <w:rFonts w:ascii="Cambria" w:hAnsi="Cambria" w:cs="Calibri"/>
        </w:rPr>
      </w:pPr>
      <w:r>
        <w:rPr>
          <w:rFonts w:cs="Calibri" w:ascii="Cambria" w:hAnsi="Cambria"/>
        </w:rPr>
        <w:t>Współpracy z Wykonawcą w miarę posiadanych przez Zamawiającego kompetencji nad sprawnym przebiegiem realizacji przedmiotu umowy.</w:t>
      </w:r>
    </w:p>
    <w:p>
      <w:pPr>
        <w:pStyle w:val="Normal"/>
        <w:tabs>
          <w:tab w:val="clear" w:pos="709"/>
          <w:tab w:val="left" w:pos="792" w:leader="none"/>
        </w:tabs>
        <w:suppressAutoHyphens w:val="true"/>
        <w:spacing w:lineRule="auto" w:line="264" w:before="0" w:after="0"/>
        <w:ind w:left="340" w:hanging="0"/>
        <w:jc w:val="both"/>
        <w:rPr>
          <w:rFonts w:ascii="Cambria" w:hAnsi="Cambria" w:cs="Calibri"/>
        </w:rPr>
      </w:pPr>
      <w:r>
        <w:rPr>
          <w:rFonts w:cs="Calibri" w:ascii="Cambria" w:hAnsi="Cambria"/>
        </w:rPr>
      </w:r>
    </w:p>
    <w:p>
      <w:pPr>
        <w:pStyle w:val="Normal"/>
        <w:numPr>
          <w:ilvl w:val="0"/>
          <w:numId w:val="61"/>
        </w:numPr>
        <w:suppressAutoHyphens w:val="true"/>
        <w:spacing w:lineRule="auto" w:line="264" w:before="0" w:after="0"/>
        <w:jc w:val="center"/>
        <w:rPr>
          <w:rFonts w:ascii="Cambria" w:hAnsi="Cambria" w:cs="Calibri"/>
          <w:b/>
          <w:b/>
        </w:rPr>
      </w:pPr>
      <w:r>
        <w:rPr>
          <w:rFonts w:cs="Calibri" w:ascii="Cambria" w:hAnsi="Cambria"/>
          <w:b/>
        </w:rPr>
        <w:t>Podwykonawcy</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Wykonawca wykona osobiście następujące części zamówienia: ..........................................................................................................</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Wykonawca powierzy Podwykonawcom wykonanie następujących części zamówienia: …............................................................... . Zlecenie wykonania części dostaw i/lub usług podwykonawcom nie zmienia zobowiązań wykonawcy wobec zamawiającego za wykonanie tej części prac. </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Wykonawca jest odpowiedzialny za działania, zaniechania uchybienia i zaniedbania podwykonawców i jego pracowników w takim samym stopniu, jakby to były działania, zaniechania, uchybienia lub zaniedbania jego własnych pracowników.</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Z zastrzeżeniem przypadku, w którym Zamawiający nałożył obowiązek osobistego wykonania przez Wykonawcę kluczowych części zamówienia w SIWZ, Wykonawca może: </w:t>
      </w:r>
    </w:p>
    <w:p>
      <w:pPr>
        <w:pStyle w:val="Normal"/>
        <w:numPr>
          <w:ilvl w:val="2"/>
          <w:numId w:val="92"/>
        </w:numPr>
        <w:spacing w:lineRule="auto" w:line="264" w:before="0" w:after="0"/>
        <w:jc w:val="both"/>
        <w:rPr>
          <w:rFonts w:ascii="Cambria" w:hAnsi="Cambria" w:cs="Calibri"/>
          <w:sz w:val="20"/>
          <w:szCs w:val="20"/>
        </w:rPr>
      </w:pPr>
      <w:r>
        <w:rPr>
          <w:rFonts w:cs="Calibri" w:ascii="Cambria" w:hAnsi="Cambria"/>
          <w:sz w:val="20"/>
          <w:szCs w:val="20"/>
        </w:rPr>
        <w:t xml:space="preserve">powierzyć realizację części zamówienia Podwykonawcom, mimo nie wskazania w ofercie takiej części do powierzenia podwykonawcom; </w:t>
      </w:r>
    </w:p>
    <w:p>
      <w:pPr>
        <w:pStyle w:val="Normal"/>
        <w:numPr>
          <w:ilvl w:val="2"/>
          <w:numId w:val="92"/>
        </w:numPr>
        <w:spacing w:lineRule="auto" w:line="264" w:before="0" w:after="0"/>
        <w:jc w:val="both"/>
        <w:rPr>
          <w:rFonts w:ascii="Cambria" w:hAnsi="Cambria" w:cs="Calibri"/>
          <w:sz w:val="20"/>
          <w:szCs w:val="20"/>
        </w:rPr>
      </w:pPr>
      <w:r>
        <w:rPr>
          <w:rFonts w:cs="Calibri" w:ascii="Cambria" w:hAnsi="Cambria"/>
          <w:sz w:val="20"/>
          <w:szCs w:val="20"/>
        </w:rPr>
        <w:t xml:space="preserve">wskazać inny zakres Podwykonawstwa, niż przedstawiony w ofercie; </w:t>
      </w:r>
    </w:p>
    <w:p>
      <w:pPr>
        <w:pStyle w:val="Normal"/>
        <w:numPr>
          <w:ilvl w:val="2"/>
          <w:numId w:val="92"/>
        </w:numPr>
        <w:spacing w:lineRule="auto" w:line="264" w:before="0" w:after="0"/>
        <w:jc w:val="both"/>
        <w:rPr>
          <w:rFonts w:ascii="Cambria" w:hAnsi="Cambria" w:cs="Calibri"/>
          <w:sz w:val="20"/>
          <w:szCs w:val="20"/>
        </w:rPr>
      </w:pPr>
      <w:r>
        <w:rPr>
          <w:rFonts w:cs="Calibri" w:ascii="Cambria" w:hAnsi="Cambria"/>
          <w:sz w:val="20"/>
          <w:szCs w:val="20"/>
        </w:rPr>
        <w:t xml:space="preserve">wskazać innych Podwykonawców niż przedstawieni w ofercie; </w:t>
      </w:r>
    </w:p>
    <w:p>
      <w:pPr>
        <w:pStyle w:val="Normal"/>
        <w:numPr>
          <w:ilvl w:val="2"/>
          <w:numId w:val="92"/>
        </w:numPr>
        <w:spacing w:lineRule="auto" w:line="264" w:before="0" w:after="0"/>
        <w:jc w:val="both"/>
        <w:rPr>
          <w:rFonts w:ascii="Cambria" w:hAnsi="Cambria" w:cs="Calibri"/>
          <w:sz w:val="20"/>
          <w:szCs w:val="20"/>
        </w:rPr>
      </w:pPr>
      <w:r>
        <w:rPr>
          <w:rFonts w:cs="Calibri" w:ascii="Cambria" w:hAnsi="Cambria"/>
          <w:sz w:val="20"/>
          <w:szCs w:val="20"/>
        </w:rPr>
        <w:t>zrezygnować z Podwykonawstwa.</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Umowa z Podwykonawcą lub dalszym podwykonawcą powinna stanowić w szczególności, iż: </w:t>
      </w:r>
    </w:p>
    <w:p>
      <w:pPr>
        <w:pStyle w:val="Normal"/>
        <w:numPr>
          <w:ilvl w:val="2"/>
          <w:numId w:val="93"/>
        </w:numPr>
        <w:spacing w:lineRule="auto" w:line="264" w:before="0" w:after="0"/>
        <w:jc w:val="both"/>
        <w:rPr>
          <w:rFonts w:ascii="Cambria" w:hAnsi="Cambria" w:cs="Calibri"/>
          <w:sz w:val="20"/>
          <w:szCs w:val="20"/>
        </w:rPr>
      </w:pPr>
      <w:r>
        <w:rPr>
          <w:rFonts w:cs="Calibri" w:ascii="Cambria" w:hAnsi="Cambria"/>
          <w:sz w:val="20"/>
          <w:szCs w:val="20"/>
        </w:rPr>
        <w:t xml:space="preserve">terminy zapłaty wynagrodzenia nie może być dłuższy niż 30 dni od dnia doręczenia wykonawcy, podwykonawcy, lub dalszemu podwykonawcy faktury lub rachunku potwierdzających wykonanie zaleconej podwykonawcy lub dalszemu podwykonawcy dostawy, usługi, </w:t>
      </w:r>
    </w:p>
    <w:p>
      <w:pPr>
        <w:pStyle w:val="Normal"/>
        <w:numPr>
          <w:ilvl w:val="2"/>
          <w:numId w:val="93"/>
        </w:numPr>
        <w:spacing w:lineRule="auto" w:line="264" w:before="0" w:after="0"/>
        <w:jc w:val="both"/>
        <w:rPr>
          <w:rFonts w:ascii="Cambria" w:hAnsi="Cambria" w:cs="Calibri"/>
          <w:sz w:val="20"/>
          <w:szCs w:val="20"/>
        </w:rPr>
      </w:pPr>
      <w:r>
        <w:rPr>
          <w:rFonts w:cs="Calibri" w:ascii="Cambria" w:hAnsi="Cambria"/>
          <w:sz w:val="20"/>
          <w:szCs w:val="20"/>
        </w:rPr>
        <w:t xml:space="preserve">w przypadku uchylania się przez Wykonawcę od obowiązku zapłaty wymagalnego wynagrodzenia przysługującego Podwykonawcy lub Dalszemu Podwykonawcy, którzy zawarli: </w:t>
      </w:r>
    </w:p>
    <w:p>
      <w:pPr>
        <w:pStyle w:val="Normal"/>
        <w:numPr>
          <w:ilvl w:val="5"/>
          <w:numId w:val="70"/>
        </w:numPr>
        <w:suppressAutoHyphens w:val="true"/>
        <w:spacing w:lineRule="auto" w:line="264" w:before="0" w:after="0"/>
        <w:rPr>
          <w:rFonts w:ascii="Cambria" w:hAnsi="Cambria" w:cs="Calibri"/>
          <w:color w:val="auto"/>
          <w:sz w:val="20"/>
          <w:szCs w:val="20"/>
        </w:rPr>
      </w:pPr>
      <w:r>
        <w:rPr>
          <w:rFonts w:cs="Calibri" w:ascii="Cambria" w:hAnsi="Cambria"/>
          <w:color w:val="auto"/>
          <w:sz w:val="20"/>
          <w:szCs w:val="20"/>
        </w:rPr>
        <w:t>przedłożone Zamawiającemu Umowy o Podwykonawstwo, których przedmiotem są dostawy lub usługi.</w:t>
      </w:r>
    </w:p>
    <w:p>
      <w:pPr>
        <w:pStyle w:val="Normal"/>
        <w:spacing w:lineRule="auto" w:line="264" w:before="0" w:after="0"/>
        <w:ind w:left="357" w:hanging="0"/>
        <w:rPr>
          <w:rFonts w:ascii="Cambria" w:hAnsi="Cambria" w:cs="Calibri"/>
          <w:sz w:val="20"/>
          <w:szCs w:val="20"/>
        </w:rPr>
      </w:pPr>
      <w:r>
        <w:rPr>
          <w:rFonts w:cs="Calibri" w:ascii="Cambria" w:hAnsi="Cambria"/>
          <w:sz w:val="20"/>
          <w:szCs w:val="20"/>
        </w:rPr>
        <w:t>Zamawiający zapłaci bezpośrednio Podwykonawcy kwotę należnego wynagrodzenia bez odsetek należnych Podwykonawcy lub Dalszemu Podwykonawcy, zgodnie z treścią Umowy o podwykonawstwie.</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Umowa o podwykonawstwo nie może zawierać postanowień: </w:t>
      </w:r>
    </w:p>
    <w:p>
      <w:pPr>
        <w:pStyle w:val="Normal"/>
        <w:numPr>
          <w:ilvl w:val="2"/>
          <w:numId w:val="94"/>
        </w:numPr>
        <w:spacing w:lineRule="auto" w:line="264" w:before="0" w:after="0"/>
        <w:jc w:val="both"/>
        <w:rPr>
          <w:rFonts w:ascii="Cambria" w:hAnsi="Cambria" w:cs="Calibri"/>
          <w:sz w:val="20"/>
          <w:szCs w:val="20"/>
        </w:rPr>
      </w:pPr>
      <w:r>
        <w:rPr>
          <w:rFonts w:cs="Calibri" w:ascii="Cambria" w:hAnsi="Cambria"/>
          <w:sz w:val="20"/>
          <w:szCs w:val="20"/>
        </w:rPr>
        <w:t xml:space="preserve">uzależniających uzyskanie przez Podwykonawcę płatności od Wykonawcy od zapłaty przez Zamawiającego Wykonawcy wynagrodzenia obejmującego zakres prac wykonanych przez Podwykonawcę; </w:t>
      </w:r>
    </w:p>
    <w:p>
      <w:pPr>
        <w:pStyle w:val="Normal"/>
        <w:numPr>
          <w:ilvl w:val="2"/>
          <w:numId w:val="94"/>
        </w:numPr>
        <w:spacing w:lineRule="auto" w:line="264" w:before="0" w:after="0"/>
        <w:jc w:val="both"/>
        <w:rPr>
          <w:rFonts w:ascii="Cambria" w:hAnsi="Cambria" w:cs="Calibri"/>
          <w:sz w:val="20"/>
          <w:szCs w:val="20"/>
        </w:rPr>
      </w:pPr>
      <w:r>
        <w:rPr>
          <w:rFonts w:cs="Calibri" w:ascii="Cambria" w:hAnsi="Cambria"/>
          <w:sz w:val="20"/>
          <w:szCs w:val="20"/>
        </w:rPr>
        <w:t xml:space="preserve">uzależniających zwrot Podwykonawcy kwot zabezpieczenia przez Wykonawcę, od zwrotu zabezpieczenia wykonania umowy przez Zamawiającego Wykonawcy. </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Zawarcie Umowy o podwykonawstwo, której przedmiotem są usługi musi być poprzedzone akceptacją projektu tej umowy przez Zamawiającego, natomiast przystąpienie do realizacji usługi przez Podwykonawcę musi być poprzedzone akceptacją Umowy o podwykonawstwo przez Zamawiającego. </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Wykonawca zobowiązany jest do przedłożenia Zamawiającemu projektu Umowy o podwykonawstwo, której przedmiotem są usługi nie później niż 14 dni przed jej zawarciem. </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Jeżeli Zamawiający w terminie 14 dni od dnia przedłożenia mu projektu Umowy o Podwykonawstwo, której przedmiotem są usługi nie zgłosi na piśmie zastrzeżeń, uważa się, że zaakceptował ten projekt umowy. </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Po akceptacji projektu Umowy o podwykonawstwo, której przedmiotem są usługi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realizacji usługi przez Podwykonawcę.</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Jeżeli Zamawiający w terminie 7 dni od dnia przedłożenia Umowy o podwykonawstwo, której przedmiotem są usługi, nie zgłosi na piśmie sprzeciwu, uważa się, że zaakceptował tę umowę.</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Wykonawca jest zobowiązany do zapłaty wynagrodzenia należnego Podwykonawcy w terminach płatności określonych w Umowie o podwykonawstwo </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Do zmian postanowień umów o podwykonawstwo stosuje się zasady mające zastosowanie przy zawieraniu Umowy o Podwykonawstwo </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W przypadku zgłoszenia przez Wykonawcę uwag, o których mowa w ust. 17, podważających zasadność bezpośredniej zapłaty, Zamawiający składa do depozytu sądowego kwotę potrzebną na pokrycie wynagrodzenia Podwykonawcy lub Dalszego podwykonawcy.</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Zamawiający jest zobowiązany zapłacić Podwykonawcy należne wynagrodzenie, jeżeli Podwykonawca udokumentuje jego zasadność dokumentami potwierdzającymi należyte wykonanie i odbiór usług, a Wykonawca nie złoży w trybie określonym w ust.17i 18 uwag w sposób wystarczający wykazujących niezasadność bezpośredniej zapłaty. Bezpośrednia zapłata obejmuje wyłącznie należne wynagrodzenie bez odsetek należnych Podwykonawcy lub Dalszemu podwykonawcy.</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Kwota należna Podwykonawcy zostanie uiszczona przez Zamawiającego w złotych polskich (PLN). </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Kwotę zapłaconą Podwykonawcy lub skierowaną do depozytu sądowego Zamawiający potrąca z wynagrodzenia należnego Wykonawcy </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usług.</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Zasady dotyczące Podwykonawców mają odpowiednie zastosowanie do Dalszych Podwykonawców </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Jeżeli zobowiązania Podwykonawcy wobec Wykonawcy związane z wykonanymi pracami lub dostarczonymi materiałami, obejmuje okres dłuższy niż okres gwarancyjny ustalony w Umowie, Wykonawca po upływie okresu gwarancyjnego jest zobowiązany na żądanie Zamawiającego dokonać cesji na jego rzecz korzyści wynikających z tych zobowiązań </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Zawierający umowę z podwykonawcą wykonawca oraz zamawiający ponoszą solidarną odpowiedzialność za zapłatę wynagrodzenia za usługi wykonane przez podwykonawcę.</w:t>
      </w:r>
    </w:p>
    <w:p>
      <w:pPr>
        <w:pStyle w:val="Normal"/>
        <w:numPr>
          <w:ilvl w:val="0"/>
          <w:numId w:val="69"/>
        </w:numPr>
        <w:suppressAutoHyphens w:val="true"/>
        <w:spacing w:lineRule="auto" w:line="264" w:before="0" w:after="0"/>
        <w:jc w:val="both"/>
        <w:rPr>
          <w:rFonts w:ascii="Cambria" w:hAnsi="Cambria" w:cs="Calibri"/>
          <w:sz w:val="20"/>
          <w:szCs w:val="20"/>
        </w:rPr>
      </w:pPr>
      <w:r>
        <w:rPr>
          <w:rFonts w:cs="Calibri" w:ascii="Cambria" w:hAnsi="Cambria"/>
          <w:sz w:val="20"/>
          <w:szCs w:val="20"/>
        </w:rPr>
        <w:t>Odmienne postanowienia umów, o których mowa powyżej, są nieważne.</w:t>
      </w:r>
    </w:p>
    <w:p>
      <w:pPr>
        <w:pStyle w:val="Normal"/>
        <w:suppressAutoHyphens w:val="true"/>
        <w:spacing w:lineRule="auto" w:line="264" w:before="0" w:after="0"/>
        <w:ind w:left="357" w:hanging="0"/>
        <w:jc w:val="both"/>
        <w:rPr>
          <w:rFonts w:ascii="Cambria" w:hAnsi="Cambria" w:cs="Calibri"/>
          <w:sz w:val="20"/>
          <w:szCs w:val="20"/>
        </w:rPr>
      </w:pPr>
      <w:r>
        <w:rPr>
          <w:rFonts w:cs="Calibri" w:ascii="Cambria" w:hAnsi="Cambria"/>
          <w:sz w:val="20"/>
          <w:szCs w:val="20"/>
        </w:rPr>
      </w:r>
    </w:p>
    <w:p>
      <w:pPr>
        <w:pStyle w:val="Normal"/>
        <w:numPr>
          <w:ilvl w:val="0"/>
          <w:numId w:val="61"/>
        </w:numPr>
        <w:suppressAutoHyphens w:val="true"/>
        <w:spacing w:lineRule="auto" w:line="240" w:before="0" w:after="0"/>
        <w:jc w:val="center"/>
        <w:rPr>
          <w:rFonts w:ascii="Cambria" w:hAnsi="Cambria" w:cs="Calibri"/>
          <w:b/>
          <w:b/>
        </w:rPr>
      </w:pPr>
      <w:r>
        <w:rPr>
          <w:rFonts w:cs="Calibri" w:ascii="Cambria" w:hAnsi="Cambria"/>
          <w:b/>
        </w:rPr>
        <w:t>Kary umowne</w:t>
      </w:r>
    </w:p>
    <w:p>
      <w:pPr>
        <w:pStyle w:val="Normal"/>
        <w:numPr>
          <w:ilvl w:val="0"/>
          <w:numId w:val="71"/>
        </w:numPr>
        <w:suppressAutoHyphens w:val="true"/>
        <w:spacing w:lineRule="auto" w:line="240" w:before="0" w:after="0"/>
        <w:jc w:val="both"/>
        <w:rPr>
          <w:rFonts w:ascii="Cambria" w:hAnsi="Cambria" w:cs="Calibri"/>
        </w:rPr>
      </w:pPr>
      <w:r>
        <w:rPr>
          <w:rFonts w:cs="Calibri" w:ascii="Cambria" w:hAnsi="Cambria"/>
        </w:rPr>
        <w:t>Wykonawca zapłaci Zamawiającemu karę umowną:</w:t>
      </w:r>
    </w:p>
    <w:p>
      <w:pPr>
        <w:pStyle w:val="Normal"/>
        <w:numPr>
          <w:ilvl w:val="0"/>
          <w:numId w:val="72"/>
        </w:numPr>
        <w:tabs>
          <w:tab w:val="clear" w:pos="709"/>
        </w:tabs>
        <w:suppressAutoHyphens w:val="true"/>
        <w:spacing w:lineRule="auto" w:line="240" w:before="0" w:after="0"/>
        <w:jc w:val="both"/>
        <w:rPr>
          <w:rFonts w:ascii="Cambria" w:hAnsi="Cambria" w:cs="Calibri"/>
        </w:rPr>
      </w:pPr>
      <w:r>
        <w:rPr>
          <w:rFonts w:cs="Calibri" w:ascii="Cambria" w:hAnsi="Cambria"/>
        </w:rPr>
        <w:t>W przypadku nieuzasadnionego zerwania umowy przez Wykonawcę, w wysokości 10% całkowitej ceny brutto za realizację przedmiotu umowy uwidocznionej w §3 ust.1 niniejszej umowy</w:t>
      </w:r>
    </w:p>
    <w:p>
      <w:pPr>
        <w:pStyle w:val="Normal"/>
        <w:numPr>
          <w:ilvl w:val="0"/>
          <w:numId w:val="72"/>
        </w:numPr>
        <w:tabs>
          <w:tab w:val="clear" w:pos="709"/>
        </w:tabs>
        <w:suppressAutoHyphens w:val="true"/>
        <w:spacing w:lineRule="auto" w:line="240" w:before="0" w:after="0"/>
        <w:jc w:val="both"/>
        <w:rPr>
          <w:rFonts w:ascii="Cambria" w:hAnsi="Cambria" w:cs="Calibri"/>
        </w:rPr>
      </w:pPr>
      <w:r>
        <w:rPr>
          <w:rFonts w:cs="Calibri" w:ascii="Cambria" w:hAnsi="Cambria"/>
        </w:rPr>
        <w:t xml:space="preserve">W przypadku niedostarczenia w terminie przedmiotu umowy zamawiający pomniejszy kwotę wynagrodzenia w wysokości 0,2% całkowitej ceny brutto za realizację przedmiotu umowy uwidocznionej w §3 ust.1 niniejszej umowy za każdy dzień zwłoki, </w:t>
      </w:r>
    </w:p>
    <w:p>
      <w:pPr>
        <w:pStyle w:val="Normal"/>
        <w:numPr>
          <w:ilvl w:val="0"/>
          <w:numId w:val="72"/>
        </w:numPr>
        <w:tabs>
          <w:tab w:val="clear" w:pos="709"/>
        </w:tabs>
        <w:suppressAutoHyphens w:val="true"/>
        <w:spacing w:lineRule="auto" w:line="240" w:before="0" w:after="0"/>
        <w:jc w:val="both"/>
        <w:rPr>
          <w:rFonts w:ascii="Cambria" w:hAnsi="Cambria" w:cs="Calibri"/>
        </w:rPr>
      </w:pPr>
      <w:r>
        <w:rPr>
          <w:rFonts w:cs="Calibri" w:ascii="Cambria" w:hAnsi="Cambria"/>
        </w:rPr>
        <w:t xml:space="preserve">W razie opóźnienia w usunięciu wad stwierdzonych w okresie gwarancji lub w razie opóźnienia w wymianie w tym okresie na towar i/lub wyposażenie wolny od wad, Wykonawca zobowiązany jest zapłacić karę umowną w wysokości 0,2% całkowitej ceny brutto za realizację przedmiotu umowy uwidocznionej w §3 ust.1 niniejszej umowy za każdy dzień opóźnienia liczony od dnia wyznaczonego na usunięcie wad lub wymiany towaru na wolny od wad, </w:t>
      </w:r>
    </w:p>
    <w:p>
      <w:pPr>
        <w:pStyle w:val="Normal"/>
        <w:numPr>
          <w:ilvl w:val="0"/>
          <w:numId w:val="72"/>
        </w:numPr>
        <w:tabs>
          <w:tab w:val="clear" w:pos="709"/>
        </w:tabs>
        <w:suppressAutoHyphens w:val="true"/>
        <w:spacing w:lineRule="auto" w:line="240" w:before="0" w:after="0"/>
        <w:jc w:val="both"/>
        <w:rPr>
          <w:rFonts w:ascii="Cambria" w:hAnsi="Cambria" w:cs="Calibri"/>
        </w:rPr>
      </w:pPr>
      <w:r>
        <w:rPr>
          <w:rFonts w:cs="Calibri" w:ascii="Cambria" w:hAnsi="Cambria"/>
        </w:rPr>
        <w:t xml:space="preserve">za nie przedłożenie do akceptacji projektu Umowy o podwykonawstwo, której przedmiotem są usługi lub dostawy lub projektu jej zmiany, potwierdzonego za zgodność z oryginałem odpisu Umowy o podwykonawstwo lub jej zmiany albo brak wymaganej przez Zamawiającego zmiany Umowy o podwykonawstwo w zakresie terminu zapłaty, w wysokości 200,00 złotych za każdy nie przedłożony do akceptacji projekt Umowy, lub jego zmianę, odpis Umowy lub jego zmianę, </w:t>
      </w:r>
    </w:p>
    <w:p>
      <w:pPr>
        <w:pStyle w:val="Normal"/>
        <w:numPr>
          <w:ilvl w:val="0"/>
          <w:numId w:val="72"/>
        </w:numPr>
        <w:tabs>
          <w:tab w:val="clear" w:pos="709"/>
        </w:tabs>
        <w:suppressAutoHyphens w:val="true"/>
        <w:spacing w:lineRule="auto" w:line="240" w:before="0" w:after="0"/>
        <w:jc w:val="both"/>
        <w:rPr>
          <w:rFonts w:ascii="Cambria" w:hAnsi="Cambria" w:cs="Calibri"/>
        </w:rPr>
      </w:pPr>
      <w:r>
        <w:rPr>
          <w:rFonts w:cs="Calibri" w:ascii="Cambria" w:hAnsi="Cambria"/>
        </w:rPr>
        <w:t>za brak zapłaty lub nieterminową zapłatę wynagrodzenia należnego Podwykonawcom lub Dalszym podwykonawcom, w wysokości 200,00 złotych za rozpoczęty dzień zwłoki,</w:t>
      </w:r>
    </w:p>
    <w:p>
      <w:pPr>
        <w:pStyle w:val="Normal"/>
        <w:numPr>
          <w:ilvl w:val="0"/>
          <w:numId w:val="72"/>
        </w:numPr>
        <w:tabs>
          <w:tab w:val="clear" w:pos="709"/>
        </w:tabs>
        <w:suppressAutoHyphens w:val="true"/>
        <w:spacing w:lineRule="auto" w:line="240" w:before="0" w:after="0"/>
        <w:jc w:val="both"/>
        <w:rPr>
          <w:rFonts w:ascii="Cambria" w:hAnsi="Cambria" w:cs="Calibri"/>
        </w:rPr>
      </w:pPr>
      <w:r>
        <w:rPr>
          <w:rFonts w:cs="Calibri" w:ascii="Cambria" w:hAnsi="Cambria"/>
        </w:rPr>
        <w:t xml:space="preserve">kara umowna z tytułu zwłoki przysługuje za każdy rozpoczęty dzień zwłoki i jest wymagalna od dnia następnego po upływie terminu jej zapłaty. </w:t>
      </w:r>
    </w:p>
    <w:p>
      <w:pPr>
        <w:pStyle w:val="Normal"/>
        <w:numPr>
          <w:ilvl w:val="0"/>
          <w:numId w:val="71"/>
        </w:numPr>
        <w:suppressAutoHyphens w:val="true"/>
        <w:spacing w:lineRule="auto" w:line="240" w:before="0" w:after="0"/>
        <w:jc w:val="both"/>
        <w:rPr>
          <w:rFonts w:ascii="Cambria" w:hAnsi="Cambria" w:cs="Calibri"/>
        </w:rPr>
      </w:pPr>
      <w:r>
        <w:rPr>
          <w:rFonts w:cs="Calibri" w:ascii="Cambria" w:hAnsi="Cambria"/>
        </w:rPr>
        <w:t>Zamawiającemu przysługuje prawo do odszkodowania w pełnej wysokości poniesionej szkody na zasadach ogólnych, jeżeli wartość kary umownej jest wyższa od poniesionej szkody.</w:t>
      </w:r>
    </w:p>
    <w:p>
      <w:pPr>
        <w:pStyle w:val="Normal"/>
        <w:numPr>
          <w:ilvl w:val="0"/>
          <w:numId w:val="71"/>
        </w:numPr>
        <w:suppressAutoHyphens w:val="true"/>
        <w:spacing w:lineRule="auto" w:line="240" w:before="0" w:after="0"/>
        <w:jc w:val="both"/>
        <w:rPr>
          <w:rFonts w:ascii="Cambria" w:hAnsi="Cambria" w:cs="Calibri"/>
        </w:rPr>
      </w:pPr>
      <w:r>
        <w:rPr>
          <w:rFonts w:cs="Calibri" w:ascii="Cambria" w:hAnsi="Cambria"/>
        </w:rPr>
        <w:t>Zamawiający zapłaci Wykonawcy kary umowne:</w:t>
      </w:r>
    </w:p>
    <w:p>
      <w:pPr>
        <w:pStyle w:val="Normal"/>
        <w:numPr>
          <w:ilvl w:val="0"/>
          <w:numId w:val="73"/>
        </w:numPr>
        <w:suppressAutoHyphens w:val="true"/>
        <w:spacing w:lineRule="auto" w:line="240" w:before="0" w:after="0"/>
        <w:jc w:val="both"/>
        <w:rPr>
          <w:rFonts w:ascii="Cambria" w:hAnsi="Cambria" w:cs="Calibri"/>
        </w:rPr>
      </w:pPr>
      <w:r>
        <w:rPr>
          <w:rFonts w:cs="Calibri" w:ascii="Cambria" w:hAnsi="Cambria"/>
        </w:rPr>
        <w:t xml:space="preserve">w przypadku nieuzasadnionego zerwania umowy przez zamawiającego, zamawiający zapłaci wykonawcy karę umowną w wysokości 10% całkowitej ceny brutto za realizację przedmiotu umowy uwidocznionej w §3 ust.1 niniejszej umowy, </w:t>
      </w:r>
    </w:p>
    <w:p>
      <w:pPr>
        <w:pStyle w:val="Normal"/>
        <w:numPr>
          <w:ilvl w:val="0"/>
          <w:numId w:val="73"/>
        </w:numPr>
        <w:suppressAutoHyphens w:val="true"/>
        <w:spacing w:lineRule="auto" w:line="240" w:before="0" w:after="0"/>
        <w:jc w:val="both"/>
        <w:rPr>
          <w:rFonts w:ascii="Cambria" w:hAnsi="Cambria" w:cs="Calibri"/>
        </w:rPr>
      </w:pPr>
      <w:r>
        <w:rPr>
          <w:rFonts w:cs="Calibri" w:ascii="Cambria" w:hAnsi="Cambria"/>
        </w:rPr>
        <w:t xml:space="preserve">w przypadku nieuzasadnionej zwłoki w odbiorze przedmiotu umowy, zamawiający zapłaci wykonawcy 0,2% całkowitej ceny brutto za realizację przedmiotu umowy uwidocznionej w §3ust.1 niniejszej umowy, za każdy dzień zwłoki, </w:t>
      </w:r>
    </w:p>
    <w:p>
      <w:pPr>
        <w:pStyle w:val="Normal"/>
        <w:numPr>
          <w:ilvl w:val="0"/>
          <w:numId w:val="73"/>
        </w:numPr>
        <w:suppressAutoHyphens w:val="true"/>
        <w:spacing w:lineRule="auto" w:line="240" w:before="0" w:after="0"/>
        <w:jc w:val="both"/>
        <w:rPr>
          <w:rFonts w:ascii="Cambria" w:hAnsi="Cambria" w:cs="Calibri"/>
        </w:rPr>
      </w:pPr>
      <w:r>
        <w:rPr>
          <w:rFonts w:cs="Calibri" w:ascii="Cambria" w:hAnsi="Cambria"/>
        </w:rPr>
        <w:t>za każdy dzień zwłoki w zapłacie należności za dostawy będące przedmiotem umowy określone w §1 zapłaci Wykonawcy odsetki ustawowe.</w:t>
      </w:r>
    </w:p>
    <w:p>
      <w:pPr>
        <w:pStyle w:val="Normal"/>
        <w:numPr>
          <w:ilvl w:val="0"/>
          <w:numId w:val="91"/>
        </w:numPr>
        <w:suppressAutoHyphens w:val="true"/>
        <w:spacing w:lineRule="auto" w:line="264" w:before="0" w:after="0"/>
        <w:jc w:val="both"/>
        <w:rPr>
          <w:rFonts w:ascii="Cambria" w:hAnsi="Cambria" w:cs="Calibri"/>
        </w:rPr>
      </w:pPr>
      <w:r>
        <w:rPr>
          <w:rFonts w:cs="Calibri" w:ascii="Cambria" w:hAnsi="Cambria"/>
        </w:rPr>
        <w:t xml:space="preserve">Kara umowna z tytułu zwłoki przysługuje za każdy rozpoczęty dzień zwłoki i jest wymagalna od dnia następnego po upływie terminu jej zapłaty. </w:t>
      </w:r>
    </w:p>
    <w:p>
      <w:pPr>
        <w:pStyle w:val="Normal"/>
        <w:numPr>
          <w:ilvl w:val="0"/>
          <w:numId w:val="91"/>
        </w:numPr>
        <w:spacing w:lineRule="auto" w:line="240" w:before="0" w:after="0"/>
        <w:jc w:val="both"/>
        <w:rPr>
          <w:rFonts w:ascii="Cambria" w:hAnsi="Cambria" w:cs="Calibri"/>
        </w:rPr>
      </w:pPr>
      <w:r>
        <w:rPr>
          <w:rFonts w:cs="Calibri" w:ascii="Cambria" w:hAnsi="Cambria"/>
        </w:rPr>
        <w:t>Określone w ust. 1-2 kary umowne mogą być naliczane niezależnie od siebie. W przypadku ich naliczenia, Zamawiający poinformuje Wykonawcę za pośrednictwem poczty elektronicznej na adres e-mail podany w §11 ust. 3 umowy potwierdzonego na piśmie drogą pocztową, o przyczynach naliczenia i wysokości kary umownej oraz wystawi Wykonawcy notę obciążeniową.</w:t>
      </w:r>
    </w:p>
    <w:p>
      <w:pPr>
        <w:pStyle w:val="Normal"/>
        <w:numPr>
          <w:ilvl w:val="0"/>
          <w:numId w:val="91"/>
        </w:numPr>
        <w:spacing w:lineRule="auto" w:line="240" w:before="0" w:after="0"/>
        <w:jc w:val="both"/>
        <w:rPr>
          <w:rFonts w:ascii="Cambria" w:hAnsi="Cambria" w:cs="Calibri"/>
        </w:rPr>
      </w:pPr>
      <w:r>
        <w:rPr>
          <w:rFonts w:cs="Calibri" w:ascii="Cambria" w:hAnsi="Cambria"/>
        </w:rPr>
        <w:t>Termin zapłaty kary umownej wynosi 14 dni od dnia wezwania.</w:t>
      </w:r>
    </w:p>
    <w:p>
      <w:pPr>
        <w:pStyle w:val="Normal"/>
        <w:numPr>
          <w:ilvl w:val="0"/>
          <w:numId w:val="91"/>
        </w:numPr>
        <w:spacing w:lineRule="auto" w:line="240" w:before="0" w:after="0"/>
        <w:jc w:val="both"/>
        <w:rPr>
          <w:rFonts w:ascii="Cambria" w:hAnsi="Cambria" w:cs="Calibri"/>
        </w:rPr>
      </w:pPr>
      <w:r>
        <w:rPr>
          <w:rFonts w:cs="Calibri" w:ascii="Cambria" w:hAnsi="Cambria"/>
        </w:rPr>
        <w:t>Należności z tytułu kar umownych Zamawiający ma prawo potrącić z wierzytelnościami wynikającymi z faktur wystawionych przez Wykonawcę.</w:t>
      </w:r>
    </w:p>
    <w:p>
      <w:pPr>
        <w:pStyle w:val="Normal"/>
        <w:numPr>
          <w:ilvl w:val="0"/>
          <w:numId w:val="91"/>
        </w:numPr>
        <w:spacing w:lineRule="auto" w:line="240" w:before="0" w:after="0"/>
        <w:jc w:val="both"/>
        <w:rPr>
          <w:rFonts w:ascii="Cambria" w:hAnsi="Cambria" w:cs="Calibri"/>
        </w:rPr>
      </w:pPr>
      <w:r>
        <w:rPr>
          <w:rFonts w:cs="Calibri" w:ascii="Cambria" w:hAnsi="Cambria"/>
        </w:rPr>
        <w:t>Zapłata kary przez Wykonawcę lub odliczenie przez Zamawiającego kwoty kary z płatności należnej Wykonawcy nie zwalnia Wykonawcy z obowiązku ukończenia przedmiotu umowy lub innych zobowiązań wynikających z umowy.</w:t>
      </w:r>
    </w:p>
    <w:p>
      <w:pPr>
        <w:pStyle w:val="Normal"/>
        <w:numPr>
          <w:ilvl w:val="0"/>
          <w:numId w:val="91"/>
        </w:numPr>
        <w:spacing w:lineRule="auto" w:line="240" w:before="0" w:after="0"/>
        <w:jc w:val="both"/>
        <w:rPr>
          <w:rFonts w:ascii="Cambria" w:hAnsi="Cambria" w:cs="Calibri"/>
        </w:rPr>
      </w:pPr>
      <w:r>
        <w:rPr>
          <w:rFonts w:cs="Calibri" w:ascii="Cambria" w:hAnsi="Cambria"/>
        </w:rPr>
        <w:t xml:space="preserve">Wykonawca nie może odmówić usunięcia wad, bez względu na wysokość związanych z tym kosztów </w:t>
      </w:r>
    </w:p>
    <w:p>
      <w:pPr>
        <w:pStyle w:val="Normal"/>
        <w:numPr>
          <w:ilvl w:val="0"/>
          <w:numId w:val="91"/>
        </w:numPr>
        <w:spacing w:lineRule="auto" w:line="240" w:before="0" w:after="0"/>
        <w:jc w:val="both"/>
        <w:rPr>
          <w:rFonts w:ascii="Cambria" w:hAnsi="Cambria" w:cs="Calibri"/>
        </w:rPr>
      </w:pPr>
      <w:r>
        <w:rPr>
          <w:rFonts w:cs="Calibri" w:ascii="Cambria" w:hAnsi="Cambria"/>
        </w:rPr>
        <w:t>W przypadku uzgodnienia zmiany terminów realizacji kara umowna będzie liczona od nowych terminów.</w:t>
      </w:r>
    </w:p>
    <w:p>
      <w:pPr>
        <w:pStyle w:val="Normal"/>
        <w:numPr>
          <w:ilvl w:val="0"/>
          <w:numId w:val="91"/>
        </w:numPr>
        <w:spacing w:lineRule="auto" w:line="240" w:before="0" w:after="0"/>
        <w:jc w:val="both"/>
        <w:rPr>
          <w:rFonts w:ascii="Cambria" w:hAnsi="Cambria" w:cs="Calibri"/>
        </w:rPr>
      </w:pPr>
      <w:r>
        <w:rPr>
          <w:rFonts w:cs="Calibri" w:ascii="Cambria" w:hAnsi="Cambria"/>
        </w:rPr>
        <w:t>Stronom przysługuje ponadto prawo dochodzenia odszkodowania na zasadach ogólnych prawa cywilnego, jeżeli poniesiona szkoda przekroczy wysokość zastrzeżonych kar umownych.</w:t>
      </w:r>
    </w:p>
    <w:p>
      <w:pPr>
        <w:pStyle w:val="Normal"/>
        <w:numPr>
          <w:ilvl w:val="0"/>
          <w:numId w:val="71"/>
        </w:numPr>
        <w:suppressAutoHyphens w:val="true"/>
        <w:spacing w:lineRule="auto" w:line="240" w:before="0" w:after="0"/>
        <w:jc w:val="both"/>
        <w:rPr>
          <w:rFonts w:ascii="Cambria" w:hAnsi="Cambria" w:cs="Calibri"/>
        </w:rPr>
      </w:pPr>
      <w:r>
        <w:rPr>
          <w:rFonts w:cs="Calibri" w:ascii="Cambria" w:hAnsi="Cambria"/>
        </w:rPr>
        <w:t>Wykonawca wyraża zgodę na potracenie kar z sum należnych Wykonawcy lub zabezpieczenia należytego wykonania umowy bez potrzeby składania dodatkowych wezwań w tej mierze.</w:t>
      </w:r>
    </w:p>
    <w:p>
      <w:pPr>
        <w:pStyle w:val="Normal"/>
        <w:suppressAutoHyphens w:val="true"/>
        <w:spacing w:lineRule="auto" w:line="240" w:before="0" w:after="0"/>
        <w:ind w:left="360" w:hanging="0"/>
        <w:jc w:val="both"/>
        <w:rPr>
          <w:rFonts w:ascii="Cambria" w:hAnsi="Cambria" w:cs="Calibri"/>
        </w:rPr>
      </w:pPr>
      <w:r>
        <w:rPr>
          <w:rFonts w:cs="Calibri" w:ascii="Cambria" w:hAnsi="Cambria"/>
        </w:rPr>
      </w:r>
    </w:p>
    <w:p>
      <w:pPr>
        <w:pStyle w:val="Normal"/>
        <w:numPr>
          <w:ilvl w:val="0"/>
          <w:numId w:val="61"/>
        </w:numPr>
        <w:suppressAutoHyphens w:val="true"/>
        <w:spacing w:lineRule="auto" w:line="240" w:before="0" w:after="0"/>
        <w:jc w:val="center"/>
        <w:rPr>
          <w:rFonts w:ascii="Cambria" w:hAnsi="Cambria" w:cs="Calibri"/>
          <w:b/>
          <w:b/>
        </w:rPr>
      </w:pPr>
      <w:r>
        <w:rPr>
          <w:rFonts w:cs="Calibri" w:ascii="Cambria" w:hAnsi="Cambria"/>
          <w:b/>
        </w:rPr>
        <w:t>Zmiana umowy</w:t>
      </w:r>
    </w:p>
    <w:p>
      <w:pPr>
        <w:pStyle w:val="Normal"/>
        <w:numPr>
          <w:ilvl w:val="0"/>
          <w:numId w:val="77"/>
        </w:numPr>
        <w:tabs>
          <w:tab w:val="clear" w:pos="709"/>
          <w:tab w:val="left" w:pos="357" w:leader="none"/>
        </w:tabs>
        <w:suppressAutoHyphens w:val="true"/>
        <w:spacing w:lineRule="auto" w:line="264" w:before="0" w:after="0"/>
        <w:jc w:val="both"/>
        <w:rPr>
          <w:rFonts w:ascii="Cambria" w:hAnsi="Cambria" w:cs="Calibri"/>
        </w:rPr>
      </w:pPr>
      <w:r>
        <w:rPr>
          <w:rFonts w:cs="Calibri" w:ascii="Cambria" w:hAnsi="Cambria"/>
        </w:rPr>
        <w:t>Zmiana postanowień niniejszej umowy może nastąpić za zgodą obydwu stron wyrażoną na piśmie, w formie aneksu do umowy z zachowaniem formy pisemnej pod rygorem nieważności takiej zmiany.</w:t>
      </w:r>
    </w:p>
    <w:p>
      <w:pPr>
        <w:pStyle w:val="Normal"/>
        <w:numPr>
          <w:ilvl w:val="0"/>
          <w:numId w:val="77"/>
        </w:numPr>
        <w:tabs>
          <w:tab w:val="clear" w:pos="709"/>
          <w:tab w:val="left" w:pos="357" w:leader="none"/>
          <w:tab w:val="left" w:pos="2520" w:leader="none"/>
        </w:tabs>
        <w:suppressAutoHyphens w:val="true"/>
        <w:spacing w:lineRule="auto" w:line="264" w:before="0" w:after="0"/>
        <w:jc w:val="both"/>
        <w:rPr>
          <w:rFonts w:ascii="Cambria" w:hAnsi="Cambria" w:cs="Calibri"/>
        </w:rPr>
      </w:pPr>
      <w:r>
        <w:rPr>
          <w:rFonts w:cs="Calibri" w:ascii="Cambria" w:hAnsi="Cambria"/>
        </w:rPr>
        <w:t xml:space="preserve">Zamawiający działając w oparciu o art. 144 ust 1 ustawy Prawo zamówień publicznych określa następujące okoliczności zmiany terminu ustalonego w §2 niniejszej umowy, w szczególności: </w:t>
      </w:r>
    </w:p>
    <w:p>
      <w:pPr>
        <w:pStyle w:val="Normal"/>
        <w:numPr>
          <w:ilvl w:val="0"/>
          <w:numId w:val="52"/>
        </w:numPr>
        <w:tabs>
          <w:tab w:val="clear" w:pos="709"/>
        </w:tabs>
        <w:spacing w:lineRule="auto" w:line="264" w:before="0" w:after="0"/>
        <w:jc w:val="both"/>
        <w:rPr>
          <w:rFonts w:ascii="Cambria" w:hAnsi="Cambria" w:cs="Calibri"/>
        </w:rPr>
      </w:pPr>
      <w:r>
        <w:rPr>
          <w:rFonts w:cs="Calibri" w:ascii="Cambria" w:hAnsi="Cambria"/>
        </w:rPr>
        <w:t>wstrzymania, zawieszenia dostaw przez Zamawiającego, o czas wstrzymania.</w:t>
      </w:r>
    </w:p>
    <w:p>
      <w:pPr>
        <w:pStyle w:val="Normal"/>
        <w:numPr>
          <w:ilvl w:val="0"/>
          <w:numId w:val="52"/>
        </w:numPr>
        <w:tabs>
          <w:tab w:val="clear" w:pos="709"/>
        </w:tabs>
        <w:spacing w:lineRule="auto" w:line="264" w:before="0" w:after="0"/>
        <w:jc w:val="both"/>
        <w:rPr>
          <w:rFonts w:ascii="Cambria" w:hAnsi="Cambria" w:cs="Calibri"/>
        </w:rPr>
      </w:pPr>
      <w:r>
        <w:rPr>
          <w:rFonts w:cs="Calibri" w:ascii="Cambria" w:hAnsi="Cambria"/>
        </w:rPr>
        <w:t>w sytuacji gdy Zamawiający nie będzie w stanie odebrać przedmiotu umowy, np. ze względu na okoliczności organizacyjne, o czas trwania tych okoliczności,</w:t>
      </w:r>
    </w:p>
    <w:p>
      <w:pPr>
        <w:pStyle w:val="Normal"/>
        <w:numPr>
          <w:ilvl w:val="0"/>
          <w:numId w:val="52"/>
        </w:numPr>
        <w:tabs>
          <w:tab w:val="clear" w:pos="709"/>
        </w:tabs>
        <w:spacing w:lineRule="auto" w:line="264" w:before="0" w:after="0"/>
        <w:jc w:val="both"/>
        <w:rPr>
          <w:rFonts w:ascii="Cambria" w:hAnsi="Cambria" w:cs="Calibri"/>
        </w:rPr>
      </w:pPr>
      <w:r>
        <w:rPr>
          <w:rFonts w:cs="Calibri" w:ascii="Cambria" w:hAnsi="Cambria"/>
        </w:rPr>
        <w:t>jeżeli dochowanie terminu przewidzianego w umowie stało się niemożliwe z przyczyn niezależnych od Wykonawcy,</w:t>
      </w:r>
    </w:p>
    <w:p>
      <w:pPr>
        <w:pStyle w:val="Normal"/>
        <w:numPr>
          <w:ilvl w:val="0"/>
          <w:numId w:val="52"/>
        </w:numPr>
        <w:tabs>
          <w:tab w:val="clear" w:pos="709"/>
        </w:tabs>
        <w:spacing w:lineRule="auto" w:line="264" w:before="0" w:after="0"/>
        <w:jc w:val="both"/>
        <w:rPr>
          <w:rFonts w:ascii="Cambria" w:hAnsi="Cambria" w:cs="Calibri"/>
        </w:rPr>
      </w:pPr>
      <w:r>
        <w:rPr>
          <w:rFonts w:cs="Calibri" w:ascii="Cambria" w:hAnsi="Cambria"/>
        </w:rPr>
        <w:t xml:space="preserve">wystąpienia okoliczności, których strony umowy nie były w stanie przewidzieć, pomimo zachowania należytej staranności, </w:t>
      </w:r>
    </w:p>
    <w:p>
      <w:pPr>
        <w:pStyle w:val="Normal"/>
        <w:numPr>
          <w:ilvl w:val="0"/>
          <w:numId w:val="52"/>
        </w:numPr>
        <w:tabs>
          <w:tab w:val="clear" w:pos="709"/>
        </w:tabs>
        <w:spacing w:lineRule="auto" w:line="264" w:before="0" w:after="0"/>
        <w:jc w:val="both"/>
        <w:rPr>
          <w:rFonts w:ascii="Cambria" w:hAnsi="Cambria" w:cs="Calibri"/>
        </w:rPr>
      </w:pPr>
      <w:r>
        <w:rPr>
          <w:rFonts w:cs="Calibri" w:ascii="Cambria" w:hAnsi="Cambria"/>
        </w:rPr>
        <w:t>w przypadku zmiany technologii, jakości lub parametrów charakterystycznych dla danego elementu, wprowadzanych na wniosek Wykonawcy,</w:t>
      </w:r>
    </w:p>
    <w:p>
      <w:pPr>
        <w:pStyle w:val="Normal"/>
        <w:numPr>
          <w:ilvl w:val="0"/>
          <w:numId w:val="52"/>
        </w:numPr>
        <w:tabs>
          <w:tab w:val="clear" w:pos="709"/>
        </w:tabs>
        <w:spacing w:lineRule="auto" w:line="264" w:before="0" w:after="0"/>
        <w:jc w:val="both"/>
        <w:rPr>
          <w:rFonts w:ascii="Cambria" w:hAnsi="Cambria" w:cs="Calibri"/>
        </w:rPr>
      </w:pPr>
      <w:r>
        <w:rPr>
          <w:rFonts w:cs="Calibri" w:ascii="Cambria" w:hAnsi="Cambria"/>
        </w:rPr>
        <w:t>na skutek działań osób trzecich lub organów władzy publicznej, które spowodują przerwanie lub czasowe zawieszenie realizacji zamówienia.</w:t>
      </w:r>
    </w:p>
    <w:p>
      <w:pPr>
        <w:pStyle w:val="Normal"/>
        <w:numPr>
          <w:ilvl w:val="0"/>
          <w:numId w:val="77"/>
        </w:numPr>
        <w:tabs>
          <w:tab w:val="clear" w:pos="709"/>
          <w:tab w:val="left" w:pos="357" w:leader="none"/>
          <w:tab w:val="left" w:pos="2520" w:leader="none"/>
        </w:tabs>
        <w:suppressAutoHyphens w:val="true"/>
        <w:spacing w:lineRule="auto" w:line="264" w:before="0" w:after="0"/>
        <w:jc w:val="both"/>
        <w:rPr>
          <w:rFonts w:ascii="Cambria" w:hAnsi="Cambria" w:cs="Calibri"/>
        </w:rPr>
      </w:pPr>
      <w:r>
        <w:rPr>
          <w:rFonts w:cs="Calibri" w:ascii="Cambria" w:hAnsi="Cambria"/>
        </w:rPr>
        <w:t>Zmiana postanowień Umowy w stosunku do treści oferty Wykonawcy jest możliwa poprzez zmianę sposobu wykonania przedmiotu Umowy, zmianę wynagrodzenia Wykonawcy lub poprzez przedłużenie terminu zakończenia dostaw w przypadku:</w:t>
      </w:r>
    </w:p>
    <w:p>
      <w:pPr>
        <w:pStyle w:val="Normal"/>
        <w:numPr>
          <w:ilvl w:val="0"/>
          <w:numId w:val="74"/>
        </w:numPr>
        <w:suppressAutoHyphens w:val="true"/>
        <w:spacing w:lineRule="auto" w:line="264" w:before="0" w:after="0"/>
        <w:jc w:val="both"/>
        <w:rPr>
          <w:rFonts w:ascii="Cambria" w:hAnsi="Cambria" w:cs="Calibri"/>
        </w:rPr>
      </w:pPr>
      <w:r>
        <w:rPr>
          <w:rFonts w:cs="Calibri" w:ascii="Cambria" w:hAnsi="Cambria"/>
        </w:rPr>
        <w:t xml:space="preserve">Wystąpienia zmian powszechnie obowiązujących przepisów prawa w zakresie mającym wpływ na realizację przedmiotu umowy, </w:t>
      </w:r>
    </w:p>
    <w:p>
      <w:pPr>
        <w:pStyle w:val="Normal"/>
        <w:numPr>
          <w:ilvl w:val="0"/>
          <w:numId w:val="74"/>
        </w:numPr>
        <w:suppressAutoHyphens w:val="true"/>
        <w:spacing w:lineRule="auto" w:line="264" w:before="0" w:after="0"/>
        <w:jc w:val="both"/>
        <w:rPr>
          <w:rFonts w:ascii="Cambria" w:hAnsi="Cambria" w:cs="Calibri"/>
        </w:rPr>
      </w:pPr>
      <w:r>
        <w:rPr>
          <w:rFonts w:cs="Calibri" w:ascii="Cambria" w:hAnsi="Cambria"/>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pPr>
        <w:pStyle w:val="Normal"/>
        <w:numPr>
          <w:ilvl w:val="0"/>
          <w:numId w:val="74"/>
        </w:numPr>
        <w:suppressAutoHyphens w:val="true"/>
        <w:spacing w:lineRule="auto" w:line="264" w:before="0" w:after="0"/>
        <w:jc w:val="both"/>
        <w:rPr>
          <w:rFonts w:ascii="Cambria" w:hAnsi="Cambria" w:cs="Calibri"/>
        </w:rPr>
      </w:pPr>
      <w:r>
        <w:rPr>
          <w:rFonts w:cs="Calibri" w:ascii="Cambria" w:hAnsi="Cambria"/>
        </w:rPr>
        <w:t>wystąpienia oczywistych omyłek pisarskich i rachunkowych w treści umowy.</w:t>
      </w:r>
    </w:p>
    <w:p>
      <w:pPr>
        <w:pStyle w:val="Normal"/>
        <w:numPr>
          <w:ilvl w:val="0"/>
          <w:numId w:val="74"/>
        </w:numPr>
        <w:suppressAutoHyphens w:val="true"/>
        <w:spacing w:lineRule="auto" w:line="264" w:before="0" w:after="0"/>
        <w:jc w:val="both"/>
        <w:rPr>
          <w:rFonts w:ascii="Cambria" w:hAnsi="Cambria" w:cs="Calibri"/>
        </w:rPr>
      </w:pPr>
      <w:r>
        <w:rPr>
          <w:rFonts w:cs="Calibri" w:ascii="Cambria" w:hAnsi="Cambria"/>
        </w:rPr>
        <w:t>zmiany zaoferowanego towaru, w przypadku, gdy zmiana producenta towaru (urządzenia) będzie korzystna dla Zamawiającego oraz spowoduje poprawę parametrów technicznych, jakości, sprawności, wydajności lub innych parametrów charakterystycznych towaru, a zmiana ta nie spowoduje wzrostu wynagrodzenia wykonawcy.</w:t>
      </w:r>
    </w:p>
    <w:p>
      <w:pPr>
        <w:pStyle w:val="Normal"/>
        <w:numPr>
          <w:ilvl w:val="0"/>
          <w:numId w:val="74"/>
        </w:numPr>
        <w:suppressAutoHyphens w:val="true"/>
        <w:spacing w:lineRule="auto" w:line="264" w:before="0" w:after="0"/>
        <w:jc w:val="both"/>
        <w:rPr>
          <w:rFonts w:ascii="Cambria" w:hAnsi="Cambria" w:cs="Calibri"/>
        </w:rPr>
      </w:pPr>
      <w:r>
        <w:rPr>
          <w:rFonts w:cs="Calibri" w:ascii="Cambria" w:hAnsi="Cambria"/>
        </w:rPr>
        <w:t xml:space="preserve">zmiany producenta zaoferowanego towaru (urządzenia) w szczególności w przypadku: </w:t>
      </w:r>
    </w:p>
    <w:p>
      <w:pPr>
        <w:pStyle w:val="Normal"/>
        <w:numPr>
          <w:ilvl w:val="2"/>
          <w:numId w:val="75"/>
        </w:numPr>
        <w:spacing w:lineRule="auto" w:line="264" w:before="0" w:after="0"/>
        <w:ind w:left="1077" w:hanging="357"/>
        <w:jc w:val="both"/>
        <w:rPr>
          <w:rFonts w:ascii="Cambria" w:hAnsi="Cambria" w:cs="Calibri"/>
        </w:rPr>
      </w:pPr>
      <w:r>
        <w:rPr>
          <w:rFonts w:cs="Calibri" w:ascii="Cambria" w:hAnsi="Cambria"/>
        </w:rPr>
        <w:t xml:space="preserve">wycofania z produkcji określonego rodzaju towaru, </w:t>
      </w:r>
    </w:p>
    <w:p>
      <w:pPr>
        <w:pStyle w:val="Normal"/>
        <w:numPr>
          <w:ilvl w:val="2"/>
          <w:numId w:val="75"/>
        </w:numPr>
        <w:spacing w:lineRule="auto" w:line="264" w:before="0" w:after="0"/>
        <w:ind w:left="1077" w:hanging="357"/>
        <w:jc w:val="both"/>
        <w:rPr>
          <w:rFonts w:ascii="Cambria" w:hAnsi="Cambria" w:cs="Calibri"/>
        </w:rPr>
      </w:pPr>
      <w:r>
        <w:rPr>
          <w:rFonts w:cs="Calibri" w:ascii="Cambria" w:hAnsi="Cambria"/>
        </w:rPr>
        <w:t>niedostępności na rynku towaru wskazanych w ofercie spowodowana zaprzestaniem produkcji lub wycofaniem z rynku tego towaru z zastrzeżeniem, iż nowy towar (urządzenie) i/ lub oprogramowanie będą zapewniać takie same lub lepsze parametry techniczne jak wskazane w ofercie Wykonawcy. Zamiany, o których mowa nie mogą spowodować wzrostu wynagrodzenia wykonawcy.</w:t>
      </w:r>
    </w:p>
    <w:p>
      <w:pPr>
        <w:pStyle w:val="Normal"/>
        <w:numPr>
          <w:ilvl w:val="0"/>
          <w:numId w:val="74"/>
        </w:numPr>
        <w:suppressAutoHyphens w:val="true"/>
        <w:spacing w:lineRule="auto" w:line="264" w:before="0" w:after="0"/>
        <w:jc w:val="both"/>
        <w:rPr>
          <w:rFonts w:ascii="Cambria" w:hAnsi="Cambria" w:cs="Calibri"/>
        </w:rPr>
      </w:pPr>
      <w:r>
        <w:rPr>
          <w:rFonts w:cs="Calibri" w:ascii="Cambria" w:hAnsi="Cambria"/>
        </w:rPr>
        <w:t>zmiany producenta towaru (urządzenia) w przypadku pojawienia się na rynku towaru nowej generacji albo nowych technologii wykonania dostaw pozwalających na zaoszczędzenie kosztów  realizacji przedmiotu umowy lub kosztów  eksploatacji wykonanego przedmiotu umowy, a zmiana ta nie spowoduje wzrostu wynagrodzenia wykonawcy.</w:t>
      </w:r>
    </w:p>
    <w:p>
      <w:pPr>
        <w:pStyle w:val="Normal"/>
        <w:numPr>
          <w:ilvl w:val="0"/>
          <w:numId w:val="74"/>
        </w:numPr>
        <w:suppressAutoHyphens w:val="true"/>
        <w:spacing w:lineRule="auto" w:line="264" w:before="0" w:after="0"/>
        <w:jc w:val="both"/>
        <w:rPr>
          <w:rFonts w:ascii="Cambria" w:hAnsi="Cambria" w:cs="Calibri"/>
        </w:rPr>
      </w:pPr>
      <w:r>
        <w:rPr>
          <w:rFonts w:cs="Calibri" w:ascii="Cambria" w:hAnsi="Cambria"/>
        </w:rPr>
        <w:t>zmiany producenta towaru (urządzenia) lub oprogramowania, w przypadku wycofania z produkcji określonego rodzaju towaru (urządzenia) lub oprogramowania, niedostępności na rynku towaru (urządzenia) lub oprogramowania wskazanych w ofercie, spowodowana zaprzestaniem produkcji lub wycofaniem z rynku tego towaru (urządzenia) lub oprogramowania, z zastrzeżeniem, iż nowy towar (urządzenie) lub oprogramowanie będą zapewniać takie same lub lepsze parametry techniczne jak wskazane w ofercie Wykonawcy, a zmiana ta nie spowoduje wzrostu wynagrodzenia wykonawcy.</w:t>
      </w:r>
    </w:p>
    <w:p>
      <w:pPr>
        <w:pStyle w:val="Normal"/>
        <w:numPr>
          <w:ilvl w:val="0"/>
          <w:numId w:val="74"/>
        </w:numPr>
        <w:suppressAutoHyphens w:val="true"/>
        <w:spacing w:lineRule="auto" w:line="264" w:before="0" w:after="0"/>
        <w:jc w:val="both"/>
        <w:rPr>
          <w:rFonts w:ascii="Cambria" w:hAnsi="Cambria" w:cs="Calibri"/>
        </w:rPr>
      </w:pPr>
      <w:r>
        <w:rPr>
          <w:rFonts w:cs="Calibri" w:ascii="Cambria" w:hAnsi="Cambria"/>
        </w:rPr>
        <w:t>zmiany producenta towaru (urządzenia) lub oprogramowania w przypadku pojawienia się na rynku towaru (urządzenia)lub oprogramowania nowej generacji albo nowych technologii wykonania dostaw pozwalających na zaoszczędzenie kosztów  realizacji przedmiotu umowy lub kosztów  eksploatacji wykonanego przedmiotu umowy.</w:t>
      </w:r>
    </w:p>
    <w:p>
      <w:pPr>
        <w:pStyle w:val="Normal"/>
        <w:numPr>
          <w:ilvl w:val="0"/>
          <w:numId w:val="74"/>
        </w:numPr>
        <w:suppressAutoHyphens w:val="true"/>
        <w:spacing w:lineRule="auto" w:line="264" w:before="0" w:after="0"/>
        <w:jc w:val="both"/>
        <w:rPr>
          <w:rFonts w:ascii="Cambria" w:hAnsi="Cambria" w:cs="Calibri"/>
        </w:rPr>
      </w:pPr>
      <w:r>
        <w:rPr>
          <w:rFonts w:cs="Calibri" w:ascii="Cambria" w:hAnsi="Cambria"/>
        </w:rPr>
        <w:t xml:space="preserve">Z zastrzeżeniem przypadku, w którym Zamawiający nałożył obowiązek osobistego wykonania przez Wykonawcę kluczowych części zamówienia w SIWZ, Wykonawca może: </w:t>
      </w:r>
    </w:p>
    <w:p>
      <w:pPr>
        <w:pStyle w:val="Normal"/>
        <w:numPr>
          <w:ilvl w:val="2"/>
          <w:numId w:val="84"/>
        </w:numPr>
        <w:spacing w:lineRule="auto" w:line="264" w:before="0" w:after="0"/>
        <w:ind w:left="1077" w:hanging="357"/>
        <w:jc w:val="both"/>
        <w:rPr>
          <w:rFonts w:ascii="Cambria" w:hAnsi="Cambria" w:cs="Calibri"/>
        </w:rPr>
      </w:pPr>
      <w:r>
        <w:rPr>
          <w:rFonts w:cs="Calibri" w:ascii="Cambria" w:hAnsi="Cambria"/>
        </w:rPr>
        <w:t xml:space="preserve">powierzyć realizację części zamówienia Podwykonawcom, mimo nie wskazania w ofercie takiej części do powierzenia podwykonawcom; </w:t>
      </w:r>
    </w:p>
    <w:p>
      <w:pPr>
        <w:pStyle w:val="Normal"/>
        <w:numPr>
          <w:ilvl w:val="2"/>
          <w:numId w:val="84"/>
        </w:numPr>
        <w:spacing w:lineRule="auto" w:line="264" w:before="0" w:after="0"/>
        <w:ind w:left="1077" w:hanging="357"/>
        <w:jc w:val="both"/>
        <w:rPr>
          <w:rFonts w:ascii="Cambria" w:hAnsi="Cambria" w:cs="Calibri"/>
        </w:rPr>
      </w:pPr>
      <w:r>
        <w:rPr>
          <w:rFonts w:cs="Calibri" w:ascii="Cambria" w:hAnsi="Cambria"/>
        </w:rPr>
        <w:t xml:space="preserve">wskazać inny zakres Podwykonawstwa, niż przedstawiony w ofercie; </w:t>
      </w:r>
    </w:p>
    <w:p>
      <w:pPr>
        <w:pStyle w:val="Normal"/>
        <w:numPr>
          <w:ilvl w:val="2"/>
          <w:numId w:val="84"/>
        </w:numPr>
        <w:spacing w:lineRule="auto" w:line="264" w:before="0" w:after="0"/>
        <w:ind w:left="1077" w:hanging="357"/>
        <w:jc w:val="both"/>
        <w:rPr>
          <w:rFonts w:ascii="Cambria" w:hAnsi="Cambria" w:cs="Calibri"/>
        </w:rPr>
      </w:pPr>
      <w:r>
        <w:rPr>
          <w:rFonts w:cs="Calibri" w:ascii="Cambria" w:hAnsi="Cambria"/>
        </w:rPr>
        <w:t xml:space="preserve">wskazać innych Podwykonawców niż przedstawieni w ofercie; </w:t>
      </w:r>
    </w:p>
    <w:p>
      <w:pPr>
        <w:pStyle w:val="Normal"/>
        <w:numPr>
          <w:ilvl w:val="2"/>
          <w:numId w:val="84"/>
        </w:numPr>
        <w:spacing w:lineRule="auto" w:line="264" w:before="0" w:after="0"/>
        <w:ind w:left="1077" w:hanging="357"/>
        <w:jc w:val="both"/>
        <w:rPr>
          <w:rFonts w:ascii="Cambria" w:hAnsi="Cambria" w:cs="Calibri"/>
        </w:rPr>
      </w:pPr>
      <w:r>
        <w:rPr>
          <w:rFonts w:cs="Calibri" w:ascii="Cambria" w:hAnsi="Cambria"/>
        </w:rPr>
        <w:t>zrezygnować z Podwykonawstwa.</w:t>
      </w:r>
    </w:p>
    <w:p>
      <w:pPr>
        <w:pStyle w:val="Normal"/>
        <w:numPr>
          <w:ilvl w:val="0"/>
          <w:numId w:val="77"/>
        </w:numPr>
        <w:tabs>
          <w:tab w:val="clear" w:pos="709"/>
          <w:tab w:val="left" w:pos="357" w:leader="none"/>
          <w:tab w:val="left" w:pos="2520" w:leader="none"/>
        </w:tabs>
        <w:suppressAutoHyphens w:val="true"/>
        <w:spacing w:lineRule="auto" w:line="264" w:before="0" w:after="0"/>
        <w:jc w:val="both"/>
        <w:rPr>
          <w:rFonts w:ascii="Cambria" w:hAnsi="Cambria" w:cs="Calibri"/>
        </w:rPr>
      </w:pPr>
      <w:r>
        <w:rPr>
          <w:rFonts w:cs="Calibri" w:ascii="Cambria" w:hAnsi="Cambria"/>
        </w:rPr>
        <w:t>W przedstawionych w ust. 2 pkt.1) - 6)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pkt.1) umowy.</w:t>
      </w:r>
    </w:p>
    <w:p>
      <w:pPr>
        <w:pStyle w:val="Normal"/>
        <w:numPr>
          <w:ilvl w:val="0"/>
          <w:numId w:val="77"/>
        </w:numPr>
        <w:tabs>
          <w:tab w:val="clear" w:pos="709"/>
          <w:tab w:val="left" w:pos="357" w:leader="none"/>
          <w:tab w:val="left" w:pos="2520" w:leader="none"/>
        </w:tabs>
        <w:suppressAutoHyphens w:val="true"/>
        <w:spacing w:lineRule="auto" w:line="264" w:before="0" w:after="0"/>
        <w:jc w:val="both"/>
        <w:rPr>
          <w:rFonts w:ascii="Cambria" w:hAnsi="Cambria" w:cs="Calibri"/>
        </w:rPr>
      </w:pPr>
      <w:r>
        <w:rPr>
          <w:rFonts w:cs="Calibri" w:ascii="Cambria" w:hAnsi="Cambria"/>
        </w:rPr>
        <w:t xml:space="preserve">Jeżeli z jakiejkolwiek przyczyny, która nie uprawnia Wykonawcy do przedłużenia terminu wykonania prac lub ich części, tempo prac według zamawiającego nie pozwoli na terminowe ich zakończenie, zamawiający może polecić Wykonawcy podjęcie działań dla przyspieszenia tempa prac. Wszystkie koszty związane z podjętymi działaniami obciążają Wykonawcę. </w:t>
      </w:r>
    </w:p>
    <w:p>
      <w:pPr>
        <w:pStyle w:val="Normal"/>
        <w:numPr>
          <w:ilvl w:val="0"/>
          <w:numId w:val="77"/>
        </w:numPr>
        <w:tabs>
          <w:tab w:val="clear" w:pos="709"/>
          <w:tab w:val="left" w:pos="357" w:leader="none"/>
          <w:tab w:val="left" w:pos="2520" w:leader="none"/>
        </w:tabs>
        <w:suppressAutoHyphens w:val="true"/>
        <w:spacing w:lineRule="auto" w:line="264" w:before="0" w:after="0"/>
        <w:jc w:val="both"/>
        <w:rPr>
          <w:rFonts w:ascii="Cambria" w:hAnsi="Cambria" w:cs="Calibri"/>
        </w:rPr>
      </w:pPr>
      <w:r>
        <w:rPr>
          <w:rFonts w:cs="Calibri" w:ascii="Cambria" w:hAnsi="Cambria"/>
        </w:rPr>
        <w:t xml:space="preserve">Nie stanowią zmiany umowy w rozumieniu art. 144 ust. 1 ustawy Pzp następujące zmiany: </w:t>
      </w:r>
    </w:p>
    <w:p>
      <w:pPr>
        <w:pStyle w:val="Normal"/>
        <w:numPr>
          <w:ilvl w:val="0"/>
          <w:numId w:val="76"/>
        </w:numPr>
        <w:spacing w:lineRule="auto" w:line="264" w:before="0" w:after="0"/>
        <w:jc w:val="both"/>
        <w:rPr>
          <w:rFonts w:ascii="Cambria" w:hAnsi="Cambria" w:cs="Calibri"/>
        </w:rPr>
      </w:pPr>
      <w:r>
        <w:rPr>
          <w:rFonts w:cs="Calibri" w:ascii="Cambria" w:hAnsi="Cambria"/>
        </w:rPr>
        <w:t xml:space="preserve">danych związanych z obsługą administracyjno-organizacyjną Umowy, w szczególności zmiana numeru rachunku bankowego, </w:t>
      </w:r>
    </w:p>
    <w:p>
      <w:pPr>
        <w:pStyle w:val="Normal"/>
        <w:numPr>
          <w:ilvl w:val="0"/>
          <w:numId w:val="76"/>
        </w:numPr>
        <w:spacing w:lineRule="auto" w:line="264" w:before="0" w:after="0"/>
        <w:jc w:val="both"/>
        <w:rPr>
          <w:rFonts w:ascii="Cambria" w:hAnsi="Cambria" w:cs="Calibri"/>
        </w:rPr>
      </w:pPr>
      <w:r>
        <w:rPr>
          <w:rFonts w:cs="Calibri" w:ascii="Cambria" w:hAnsi="Cambria"/>
        </w:rPr>
        <w:t xml:space="preserve">danych teleadresowych, </w:t>
      </w:r>
    </w:p>
    <w:p>
      <w:pPr>
        <w:pStyle w:val="Normal"/>
        <w:numPr>
          <w:ilvl w:val="0"/>
          <w:numId w:val="76"/>
        </w:numPr>
        <w:spacing w:lineRule="auto" w:line="264" w:before="0" w:after="0"/>
        <w:jc w:val="both"/>
        <w:rPr>
          <w:rFonts w:ascii="Cambria" w:hAnsi="Cambria" w:cs="Calibri"/>
        </w:rPr>
      </w:pPr>
      <w:r>
        <w:rPr>
          <w:rFonts w:cs="Calibri" w:ascii="Cambria" w:hAnsi="Cambria"/>
        </w:rPr>
        <w:t xml:space="preserve">danych rejestrowych, </w:t>
      </w:r>
    </w:p>
    <w:p>
      <w:pPr>
        <w:pStyle w:val="Normal"/>
        <w:numPr>
          <w:ilvl w:val="0"/>
          <w:numId w:val="76"/>
        </w:numPr>
        <w:spacing w:lineRule="auto" w:line="264" w:before="0" w:after="0"/>
        <w:jc w:val="both"/>
        <w:rPr>
          <w:rFonts w:ascii="Cambria" w:hAnsi="Cambria" w:cs="Calibri"/>
        </w:rPr>
      </w:pPr>
      <w:r>
        <w:rPr>
          <w:rFonts w:cs="Calibri" w:ascii="Cambria" w:hAnsi="Cambria"/>
        </w:rPr>
        <w:t>będące następstwem sukcesji uniwersalnej po jednej ze stron Umowy.</w:t>
      </w:r>
    </w:p>
    <w:p>
      <w:pPr>
        <w:pStyle w:val="Normal"/>
        <w:spacing w:lineRule="auto" w:line="264" w:before="0" w:after="0"/>
        <w:ind w:left="722" w:hanging="0"/>
        <w:jc w:val="both"/>
        <w:rPr>
          <w:rFonts w:ascii="Cambria" w:hAnsi="Cambria" w:cs="Calibri"/>
        </w:rPr>
      </w:pPr>
      <w:r>
        <w:rPr>
          <w:rFonts w:cs="Calibri" w:ascii="Cambria" w:hAnsi="Cambria"/>
        </w:rPr>
      </w:r>
    </w:p>
    <w:p>
      <w:pPr>
        <w:pStyle w:val="Normal"/>
        <w:numPr>
          <w:ilvl w:val="0"/>
          <w:numId w:val="61"/>
        </w:numPr>
        <w:suppressAutoHyphens w:val="true"/>
        <w:spacing w:lineRule="auto" w:line="240" w:before="0" w:after="0"/>
        <w:jc w:val="center"/>
        <w:rPr>
          <w:rFonts w:ascii="Cambria" w:hAnsi="Cambria" w:cs="Calibri"/>
          <w:b/>
          <w:b/>
        </w:rPr>
      </w:pPr>
      <w:r>
        <w:rPr>
          <w:rFonts w:cs="Calibri" w:ascii="Cambria" w:hAnsi="Cambria"/>
          <w:b/>
        </w:rPr>
        <w:t>Odstąpienie od umowy</w:t>
      </w:r>
    </w:p>
    <w:p>
      <w:pPr>
        <w:pStyle w:val="Normal"/>
        <w:numPr>
          <w:ilvl w:val="6"/>
          <w:numId w:val="83"/>
        </w:numPr>
        <w:suppressAutoHyphens w:val="true"/>
        <w:spacing w:lineRule="auto" w:line="264" w:before="0" w:after="0"/>
        <w:jc w:val="both"/>
        <w:rPr>
          <w:rFonts w:ascii="Cambria" w:hAnsi="Cambria" w:cs="Calibri"/>
        </w:rPr>
      </w:pPr>
      <w:r>
        <w:rPr>
          <w:rFonts w:cs="Calibri" w:ascii="Cambria" w:hAnsi="Cambria"/>
        </w:rPr>
        <w:t xml:space="preserve">Zamawiający jest uprawniony do odstąpienia od Umowy, jeżeli Wykonawca: </w:t>
      </w:r>
    </w:p>
    <w:p>
      <w:pPr>
        <w:pStyle w:val="Normal"/>
        <w:numPr>
          <w:ilvl w:val="0"/>
          <w:numId w:val="78"/>
        </w:numPr>
        <w:suppressAutoHyphens w:val="true"/>
        <w:spacing w:lineRule="auto" w:line="264" w:before="0" w:after="0"/>
        <w:jc w:val="both"/>
        <w:rPr>
          <w:rFonts w:ascii="Cambria" w:hAnsi="Cambria" w:cs="Calibri"/>
        </w:rPr>
      </w:pPr>
      <w:r>
        <w:rPr>
          <w:rFonts w:cs="Calibri" w:ascii="Cambria" w:hAnsi="Cambria"/>
        </w:rPr>
        <w:t xml:space="preserve">wykonuje dostawy niezgodnie z umową, powodując ich wadliwość, i nie dokona ich naprawy, pomimo pisemnego powiadomienia Zamawiającego określającego ich rodzaj i wyznaczającego odpowiedni termin do ich usunięcia; </w:t>
      </w:r>
    </w:p>
    <w:p>
      <w:pPr>
        <w:pStyle w:val="Normal"/>
        <w:numPr>
          <w:ilvl w:val="0"/>
          <w:numId w:val="78"/>
        </w:numPr>
        <w:suppressAutoHyphens w:val="true"/>
        <w:spacing w:lineRule="auto" w:line="264" w:before="0" w:after="0"/>
        <w:jc w:val="both"/>
        <w:rPr>
          <w:rFonts w:ascii="Cambria" w:hAnsi="Cambria" w:cs="Calibri"/>
        </w:rPr>
      </w:pPr>
      <w:r>
        <w:rPr>
          <w:rFonts w:cs="Calibri" w:ascii="Cambria" w:hAnsi="Cambria"/>
        </w:rPr>
        <w:t xml:space="preserve">bez uzasadnionej przyczyny przerwał wykonywanie dostawy na okres dłuższy niż 5 dni i pomimo dodatkowego pisemnego wezwania Zamawiającego nie podjął ich w okresie 5 dni od dodatkowego wezwania, </w:t>
      </w:r>
    </w:p>
    <w:p>
      <w:pPr>
        <w:pStyle w:val="Normal"/>
        <w:numPr>
          <w:ilvl w:val="0"/>
          <w:numId w:val="78"/>
        </w:numPr>
        <w:suppressAutoHyphens w:val="true"/>
        <w:spacing w:lineRule="auto" w:line="264" w:before="0" w:after="0"/>
        <w:jc w:val="both"/>
        <w:rPr>
          <w:rFonts w:ascii="Cambria" w:hAnsi="Cambria" w:cs="Calibri"/>
        </w:rPr>
      </w:pPr>
      <w:r>
        <w:rPr>
          <w:rFonts w:cs="Calibri" w:ascii="Cambria" w:hAnsi="Cambria"/>
        </w:rPr>
        <w:t xml:space="preserve">jeżeli suma kar umownych za zwłokę, należnych od Wykonawcy przekroczy 20% Ceny ofertowej brutto; </w:t>
      </w:r>
    </w:p>
    <w:p>
      <w:pPr>
        <w:pStyle w:val="Normal"/>
        <w:numPr>
          <w:ilvl w:val="0"/>
          <w:numId w:val="78"/>
        </w:numPr>
        <w:suppressAutoHyphens w:val="true"/>
        <w:spacing w:lineRule="auto" w:line="264" w:before="0" w:after="0"/>
        <w:jc w:val="both"/>
        <w:rPr>
          <w:rFonts w:ascii="Cambria" w:hAnsi="Cambria" w:cs="Calibri"/>
        </w:rPr>
      </w:pPr>
      <w:r>
        <w:rPr>
          <w:rFonts w:cs="Calibri" w:ascii="Cambria" w:hAnsi="Cambria"/>
        </w:rPr>
        <w:t xml:space="preserve">daje lub proponuje bezpośrednio lub pośrednio jakiejkolwiek osobie, jakąkolwiek korzyść majątkową, prezent, gratyfikację, prowizję lub inną wartościową rzecz, jako zachętę lub nagrodę: </w:t>
      </w:r>
    </w:p>
    <w:p>
      <w:pPr>
        <w:pStyle w:val="Normal"/>
        <w:numPr>
          <w:ilvl w:val="5"/>
          <w:numId w:val="79"/>
        </w:numPr>
        <w:suppressAutoHyphens w:val="true"/>
        <w:spacing w:lineRule="auto" w:line="264" w:before="0" w:after="0"/>
        <w:jc w:val="both"/>
        <w:rPr>
          <w:rFonts w:ascii="Cambria" w:hAnsi="Cambria" w:cs="Calibri"/>
          <w:color w:val="auto"/>
          <w:sz w:val="20"/>
          <w:szCs w:val="20"/>
        </w:rPr>
      </w:pPr>
      <w:r>
        <w:rPr>
          <w:rFonts w:cs="Calibri" w:ascii="Cambria" w:hAnsi="Cambria"/>
          <w:color w:val="auto"/>
          <w:sz w:val="20"/>
          <w:szCs w:val="20"/>
        </w:rPr>
        <w:t xml:space="preserve">za jakiekolwiek działanie lub wstrzymanie się od jakiegokolwiek działania związanego z umową i niezgodnego z prawem albo umową lub wstrzymanie się od jakiegokolwiek działania związanego z umową i zgodnego z prawem lub Umową, </w:t>
      </w:r>
    </w:p>
    <w:p>
      <w:pPr>
        <w:pStyle w:val="Normal"/>
        <w:numPr>
          <w:ilvl w:val="5"/>
          <w:numId w:val="79"/>
        </w:numPr>
        <w:suppressAutoHyphens w:val="true"/>
        <w:spacing w:lineRule="auto" w:line="264" w:before="0" w:after="0"/>
        <w:jc w:val="both"/>
        <w:rPr>
          <w:rFonts w:ascii="Cambria" w:hAnsi="Cambria" w:cs="Calibri"/>
          <w:color w:val="auto"/>
          <w:sz w:val="20"/>
          <w:szCs w:val="20"/>
        </w:rPr>
      </w:pPr>
      <w:r>
        <w:rPr>
          <w:rFonts w:cs="Calibri" w:ascii="Cambria" w:hAnsi="Cambria"/>
          <w:color w:val="auto"/>
          <w:sz w:val="20"/>
          <w:szCs w:val="20"/>
        </w:rPr>
        <w:t xml:space="preserve">jeśli ktokolwiek z personelu Wykonawcy, jego pełnomocników lub Podwykonawców, daje lub proponuje (bezpośrednio lub pośrednio) komukolwiek jakąkolwiek taką zachętę lub nagrodę. </w:t>
      </w:r>
    </w:p>
    <w:p>
      <w:pPr>
        <w:pStyle w:val="Normal"/>
        <w:numPr>
          <w:ilvl w:val="0"/>
          <w:numId w:val="78"/>
        </w:numPr>
        <w:suppressAutoHyphens w:val="true"/>
        <w:spacing w:lineRule="auto" w:line="264" w:before="0" w:after="0"/>
        <w:jc w:val="both"/>
        <w:rPr>
          <w:rFonts w:ascii="Cambria" w:hAnsi="Cambria" w:cs="Calibri"/>
        </w:rPr>
      </w:pPr>
      <w:r>
        <w:rPr>
          <w:rFonts w:cs="Calibri" w:ascii="Cambria" w:hAnsi="Cambria"/>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pPr>
        <w:pStyle w:val="Normal"/>
        <w:numPr>
          <w:ilvl w:val="0"/>
          <w:numId w:val="78"/>
        </w:numPr>
        <w:suppressAutoHyphens w:val="true"/>
        <w:spacing w:lineRule="auto" w:line="264" w:before="0" w:after="0"/>
        <w:jc w:val="both"/>
        <w:rPr>
          <w:rFonts w:ascii="Cambria" w:hAnsi="Cambria" w:cs="Calibri"/>
        </w:rPr>
      </w:pPr>
      <w:r>
        <w:rPr>
          <w:rFonts w:cs="Calibri" w:ascii="Cambria" w:hAnsi="Cambria"/>
        </w:rPr>
        <w:t>Zostanie wydany nakaz zajęcia całego majątku Wykonawcy.</w:t>
      </w:r>
    </w:p>
    <w:p>
      <w:pPr>
        <w:pStyle w:val="Normal"/>
        <w:numPr>
          <w:ilvl w:val="0"/>
          <w:numId w:val="78"/>
        </w:numPr>
        <w:suppressAutoHyphens w:val="true"/>
        <w:spacing w:lineRule="auto" w:line="264" w:before="0" w:after="0"/>
        <w:jc w:val="both"/>
        <w:rPr>
          <w:rFonts w:ascii="Cambria" w:hAnsi="Cambria" w:cs="Calibri"/>
        </w:rPr>
      </w:pPr>
      <w:r>
        <w:rPr>
          <w:rFonts w:cs="Calibri" w:ascii="Cambria" w:hAnsi="Cambria"/>
        </w:rPr>
        <w:t xml:space="preserve">nie rozpoczął realizacji przedmiotu umowy bez uzasadnionych przyczyn oraz nie kontynuuje ich pomimo wezwania przez Zamawiającego złożonego na piśmie w okresie 5 dni od dodatkowego wezwania, z przyczyn leżących po stronie Wykonawcy, </w:t>
      </w:r>
    </w:p>
    <w:p>
      <w:pPr>
        <w:pStyle w:val="Normal"/>
        <w:numPr>
          <w:ilvl w:val="0"/>
          <w:numId w:val="78"/>
        </w:numPr>
        <w:suppressAutoHyphens w:val="true"/>
        <w:spacing w:lineRule="auto" w:line="264" w:before="0" w:after="0"/>
        <w:jc w:val="both"/>
        <w:rPr>
          <w:rFonts w:ascii="Cambria" w:hAnsi="Cambria" w:cs="Calibri"/>
        </w:rPr>
      </w:pPr>
      <w:r>
        <w:rPr>
          <w:rFonts w:cs="Calibri" w:ascii="Cambria" w:hAnsi="Cambria"/>
        </w:rPr>
        <w:t xml:space="preserve">w razie konieczności: </w:t>
      </w:r>
    </w:p>
    <w:p>
      <w:pPr>
        <w:pStyle w:val="Normal"/>
        <w:numPr>
          <w:ilvl w:val="5"/>
          <w:numId w:val="95"/>
        </w:numPr>
        <w:suppressAutoHyphens w:val="true"/>
        <w:spacing w:lineRule="auto" w:line="264" w:before="0" w:after="0"/>
        <w:jc w:val="both"/>
        <w:rPr>
          <w:rFonts w:ascii="Cambria" w:hAnsi="Cambria" w:cs="Calibri"/>
          <w:color w:val="auto"/>
          <w:sz w:val="20"/>
          <w:szCs w:val="20"/>
        </w:rPr>
      </w:pPr>
      <w:r>
        <w:rPr>
          <w:rFonts w:cs="Calibri" w:ascii="Cambria" w:hAnsi="Cambria"/>
          <w:color w:val="auto"/>
          <w:sz w:val="20"/>
          <w:szCs w:val="20"/>
        </w:rPr>
        <w:t xml:space="preserve">wielokrotnego (co najmniej 2 razy) dokonywania bezpośredniej zapłaty przez Zamawiającego lub </w:t>
      </w:r>
    </w:p>
    <w:p>
      <w:pPr>
        <w:pStyle w:val="Normal"/>
        <w:numPr>
          <w:ilvl w:val="5"/>
          <w:numId w:val="95"/>
        </w:numPr>
        <w:suppressAutoHyphens w:val="true"/>
        <w:spacing w:lineRule="auto" w:line="264" w:before="0" w:after="0"/>
        <w:jc w:val="both"/>
        <w:rPr>
          <w:rFonts w:ascii="Cambria" w:hAnsi="Cambria" w:cs="Calibri"/>
          <w:color w:val="auto"/>
          <w:sz w:val="20"/>
          <w:szCs w:val="20"/>
        </w:rPr>
      </w:pPr>
      <w:r>
        <w:rPr>
          <w:rFonts w:cs="Calibri" w:ascii="Cambria" w:hAnsi="Cambria"/>
          <w:color w:val="auto"/>
          <w:sz w:val="20"/>
          <w:szCs w:val="20"/>
        </w:rPr>
        <w:t xml:space="preserve">dokonania bezpośrednich zapłat na sumę większą niż 5% wartości umowy </w:t>
      </w:r>
    </w:p>
    <w:p>
      <w:pPr>
        <w:pStyle w:val="Normal"/>
        <w:spacing w:lineRule="auto" w:line="264" w:before="0" w:after="0"/>
        <w:ind w:left="709" w:hanging="0"/>
        <w:jc w:val="both"/>
        <w:rPr>
          <w:rFonts w:ascii="Cambria" w:hAnsi="Cambria" w:cs="Calibri"/>
        </w:rPr>
      </w:pPr>
      <w:r>
        <w:rPr>
          <w:rFonts w:cs="Calibri" w:ascii="Cambria" w:hAnsi="Cambria"/>
        </w:rPr>
        <w:t xml:space="preserve">Podwykonawcy lub Dalszemu Podwykonawcy, którzy zawarli zaakceptowane przez Zamawiającego Umowy </w:t>
        <w:br/>
        <w:t>o podwykonawstwo, których przedmiotem są dostawy lub usługi lub którzy zawarli przedłożone Zamawiającemu Umowy o Podwykonawstwo, których przedmiotem są dostawy lub usługi.</w:t>
      </w:r>
    </w:p>
    <w:p>
      <w:pPr>
        <w:pStyle w:val="Normal"/>
        <w:numPr>
          <w:ilvl w:val="6"/>
          <w:numId w:val="83"/>
        </w:numPr>
        <w:tabs>
          <w:tab w:val="clear" w:pos="709"/>
        </w:tabs>
        <w:suppressAutoHyphens w:val="true"/>
        <w:spacing w:lineRule="auto" w:line="264" w:before="0" w:after="0"/>
        <w:jc w:val="both"/>
        <w:rPr>
          <w:rFonts w:ascii="Cambria" w:hAnsi="Cambria" w:cs="Calibri"/>
        </w:rPr>
      </w:pPr>
      <w:r>
        <w:rPr>
          <w:rFonts w:cs="Calibri" w:ascii="Cambria" w:hAnsi="Cambria"/>
        </w:rPr>
        <w:t xml:space="preserve">Wykonawca udziela rękojmi i gwarancji, jakości w zakresie określonym w umowie na część zobowiązania wykonaną przed odstąpieniem od umowy. </w:t>
      </w:r>
    </w:p>
    <w:p>
      <w:pPr>
        <w:pStyle w:val="Normal"/>
        <w:numPr>
          <w:ilvl w:val="6"/>
          <w:numId w:val="83"/>
        </w:numPr>
        <w:tabs>
          <w:tab w:val="clear" w:pos="709"/>
        </w:tabs>
        <w:suppressAutoHyphens w:val="true"/>
        <w:spacing w:lineRule="auto" w:line="264" w:before="0" w:after="0"/>
        <w:jc w:val="both"/>
        <w:rPr>
          <w:rFonts w:ascii="Cambria" w:hAnsi="Cambria" w:cs="Calibri"/>
        </w:rPr>
      </w:pPr>
      <w:r>
        <w:rPr>
          <w:rFonts w:cs="Calibri" w:ascii="Cambria" w:hAnsi="Cambria"/>
        </w:rPr>
        <w:t xml:space="preserve">Odstąpienie od umowy następuje listem poleconym za potwierdzeniem odbioru lub pismem złożonym w siedzibie Wykonawcy za pokwitowaniem, z chwilą otrzymania oświadczenia o odstąpieniu przez Wykonawcę. </w:t>
      </w:r>
    </w:p>
    <w:p>
      <w:pPr>
        <w:pStyle w:val="Normal"/>
        <w:numPr>
          <w:ilvl w:val="6"/>
          <w:numId w:val="83"/>
        </w:numPr>
        <w:tabs>
          <w:tab w:val="clear" w:pos="709"/>
        </w:tabs>
        <w:suppressAutoHyphens w:val="true"/>
        <w:spacing w:lineRule="auto" w:line="264" w:before="0" w:after="0"/>
        <w:jc w:val="both"/>
        <w:rPr>
          <w:rFonts w:ascii="Cambria" w:hAnsi="Cambria" w:cs="Calibri"/>
        </w:rPr>
      </w:pPr>
      <w:r>
        <w:rPr>
          <w:rFonts w:cs="Calibri" w:ascii="Cambria" w:hAnsi="Cambria"/>
        </w:rPr>
        <w:t xml:space="preserve">Wykonawca będzie uprawniony do odstąpienia od umowy, jeżeli: </w:t>
      </w:r>
    </w:p>
    <w:p>
      <w:pPr>
        <w:pStyle w:val="Normal"/>
        <w:numPr>
          <w:ilvl w:val="0"/>
          <w:numId w:val="80"/>
        </w:numPr>
        <w:suppressAutoHyphens w:val="true"/>
        <w:spacing w:lineRule="auto" w:line="264" w:before="0" w:after="0"/>
        <w:jc w:val="both"/>
        <w:rPr>
          <w:rFonts w:ascii="Cambria" w:hAnsi="Cambria" w:cs="Calibri"/>
        </w:rPr>
      </w:pPr>
      <w:r>
        <w:rPr>
          <w:rFonts w:cs="Calibri" w:ascii="Cambria" w:hAnsi="Cambria"/>
        </w:rPr>
        <w:t>Wykonawca nie otrzyma kwoty należnej według protokołu odbioru i załączonego do niego zestawienia wartości wykonanych dostaw w terminie 30 dni od upływu terminu płatności, z wyjątkiem uzasadnionych potrąceń w szczególności z tytułu roszczeń Zamawiającego lub kar umownych,</w:t>
      </w:r>
    </w:p>
    <w:p>
      <w:pPr>
        <w:pStyle w:val="Normal"/>
        <w:numPr>
          <w:ilvl w:val="0"/>
          <w:numId w:val="80"/>
        </w:numPr>
        <w:suppressAutoHyphens w:val="true"/>
        <w:spacing w:lineRule="auto" w:line="264" w:before="0" w:after="0"/>
        <w:jc w:val="both"/>
        <w:rPr>
          <w:rFonts w:ascii="Cambria" w:hAnsi="Cambria" w:cs="Calibri"/>
        </w:rPr>
      </w:pPr>
      <w:r>
        <w:rPr>
          <w:rFonts w:cs="Calibri" w:ascii="Cambria" w:hAnsi="Cambria"/>
        </w:rPr>
        <w:t>na skutek polecenia Zamawiającego (bez szczególnego powodu) przerwa lub opóźnienie w wykonywaniu prac trwa dłużej niż 60 dni,</w:t>
      </w:r>
    </w:p>
    <w:p>
      <w:pPr>
        <w:pStyle w:val="Normal"/>
        <w:numPr>
          <w:ilvl w:val="0"/>
          <w:numId w:val="80"/>
        </w:numPr>
        <w:suppressAutoHyphens w:val="true"/>
        <w:spacing w:lineRule="auto" w:line="264" w:before="0" w:after="0"/>
        <w:jc w:val="both"/>
        <w:rPr>
          <w:rFonts w:ascii="Cambria" w:hAnsi="Cambria" w:cs="Calibri"/>
        </w:rPr>
      </w:pPr>
      <w:r>
        <w:rPr>
          <w:rFonts w:cs="Calibri" w:ascii="Cambria" w:hAnsi="Cambria"/>
        </w:rPr>
        <w:t xml:space="preserve">Wykonawca może odstąpić od Umowy w terminie 30 dni od dnia powzięcia wiadomości o przyczynie odstąpienia oraz po bezskutecznym upływie terminu dodatkowego wyznaczonego w wezwaniu Zamawiającemu do spełnienia zobowiązania. </w:t>
      </w:r>
    </w:p>
    <w:p>
      <w:pPr>
        <w:pStyle w:val="Normal"/>
        <w:numPr>
          <w:ilvl w:val="6"/>
          <w:numId w:val="83"/>
        </w:numPr>
        <w:tabs>
          <w:tab w:val="clear" w:pos="709"/>
        </w:tabs>
        <w:suppressAutoHyphens w:val="true"/>
        <w:spacing w:lineRule="auto" w:line="264" w:before="0" w:after="0"/>
        <w:jc w:val="both"/>
        <w:rPr>
          <w:rFonts w:ascii="Cambria" w:hAnsi="Cambria" w:cs="Calibri"/>
        </w:rPr>
      </w:pPr>
      <w:r>
        <w:rPr>
          <w:rFonts w:cs="Calibri" w:ascii="Cambria" w:hAnsi="Cambria"/>
        </w:rPr>
        <w:t>Odstąpienie od Umowy następuje listem poleconym za potwierdzeniem odbioru lub pismem złożonym w siedzibie Zamawiającego za pokwitowaniem, z chwilą otrzymania oświadczeni o odstąpieniu przez Zamawiającego</w:t>
      </w:r>
    </w:p>
    <w:p>
      <w:pPr>
        <w:pStyle w:val="Normal"/>
        <w:numPr>
          <w:ilvl w:val="6"/>
          <w:numId w:val="83"/>
        </w:numPr>
        <w:tabs>
          <w:tab w:val="clear" w:pos="709"/>
        </w:tabs>
        <w:suppressAutoHyphens w:val="true"/>
        <w:spacing w:lineRule="auto" w:line="264" w:before="0" w:after="0"/>
        <w:jc w:val="both"/>
        <w:rPr>
          <w:rFonts w:ascii="Cambria" w:hAnsi="Cambria" w:cs="Calibri"/>
        </w:rPr>
      </w:pPr>
      <w:r>
        <w:rPr>
          <w:rFonts w:cs="Calibri" w:ascii="Cambria" w:hAnsi="Cambria"/>
        </w:rPr>
        <w:t>W przypadku odstąpienia od umowy Wykonawcę i Zamawiającego obciążają następujące obowiązki szczegółowe:</w:t>
      </w:r>
    </w:p>
    <w:p>
      <w:pPr>
        <w:pStyle w:val="Normal"/>
        <w:numPr>
          <w:ilvl w:val="0"/>
          <w:numId w:val="81"/>
        </w:numPr>
        <w:suppressAutoHyphens w:val="true"/>
        <w:spacing w:lineRule="auto" w:line="264" w:before="0" w:after="0"/>
        <w:jc w:val="both"/>
        <w:rPr>
          <w:rFonts w:ascii="Cambria" w:hAnsi="Cambria" w:cs="Calibri"/>
        </w:rPr>
      </w:pPr>
      <w:r>
        <w:rPr>
          <w:rFonts w:cs="Calibri" w:ascii="Cambria" w:hAnsi="Cambria"/>
        </w:rPr>
        <w:t xml:space="preserve">W terminie 14 dni od daty odstąpienia od umowy Wykonawca przy udziale Zamawiającego sporządzi szczegółowy protokół inwentaryzacji dostaw w toku wg stanu na dzień odstąpienia, </w:t>
      </w:r>
    </w:p>
    <w:p>
      <w:pPr>
        <w:pStyle w:val="Normal"/>
        <w:numPr>
          <w:ilvl w:val="0"/>
          <w:numId w:val="81"/>
        </w:numPr>
        <w:suppressAutoHyphens w:val="true"/>
        <w:spacing w:lineRule="auto" w:line="264" w:before="0" w:after="0"/>
        <w:jc w:val="both"/>
        <w:rPr>
          <w:rFonts w:ascii="Cambria" w:hAnsi="Cambria" w:cs="Calibri"/>
        </w:rPr>
      </w:pPr>
      <w:r>
        <w:rPr>
          <w:rFonts w:cs="Calibri" w:ascii="Cambria" w:hAnsi="Cambria"/>
        </w:rPr>
        <w:t>Wykonawca zabezpieczy przerwane dostawy w zakresie obustronnie uzgodnionym na koszt. strony, z której winy nastąpiło odstąpienie od umowy.</w:t>
      </w:r>
    </w:p>
    <w:p>
      <w:pPr>
        <w:pStyle w:val="Normal"/>
        <w:numPr>
          <w:ilvl w:val="6"/>
          <w:numId w:val="83"/>
        </w:numPr>
        <w:tabs>
          <w:tab w:val="clear" w:pos="709"/>
        </w:tabs>
        <w:suppressAutoHyphens w:val="true"/>
        <w:spacing w:lineRule="auto" w:line="264" w:before="0" w:after="0"/>
        <w:jc w:val="both"/>
        <w:rPr>
          <w:rFonts w:ascii="Cambria" w:hAnsi="Cambria" w:cs="Calibri"/>
        </w:rPr>
      </w:pPr>
      <w:r>
        <w:rPr>
          <w:rFonts w:cs="Calibri" w:ascii="Cambria" w:hAnsi="Cambria"/>
        </w:rPr>
        <w:t xml:space="preserve">Zamawiający w razie odstąpienia od umowy z przyczyn, za które Wykonawca nie ponosi odpowiedzialności, zobowiązany jest do dokonania odbioru towaru już dostarczonego i kompletnego oraz zapłaty wynagrodzenia za towar, który został dostarczony do dnia odstąpienia, </w:t>
      </w:r>
    </w:p>
    <w:p>
      <w:pPr>
        <w:pStyle w:val="Normal"/>
        <w:numPr>
          <w:ilvl w:val="6"/>
          <w:numId w:val="83"/>
        </w:numPr>
        <w:tabs>
          <w:tab w:val="clear" w:pos="709"/>
        </w:tabs>
        <w:suppressAutoHyphens w:val="true"/>
        <w:spacing w:lineRule="auto" w:line="264" w:before="0" w:after="0"/>
        <w:jc w:val="both"/>
        <w:rPr>
          <w:rFonts w:ascii="Cambria" w:hAnsi="Cambria" w:cs="Calibri"/>
        </w:rPr>
      </w:pPr>
      <w:r>
        <w:rPr>
          <w:rFonts w:cs="Calibri" w:ascii="Cambria" w:hAnsi="Cambria"/>
        </w:rPr>
        <w:t>Zamawiający w razie odstąpienia od umowy z przyczyn, za które Wykonawca ponosi odpowiedzialność, zobowiązuje się do dokonania odbioru towaru już dostarczonego i kompletnego oraz zapłaty wynagrodzenia za towar, który został dostarczony, po potrąceniu przez Wykonawcę kary umownej, o której mowa w §8 ust.1 pkt 1) niniejszej umowy.</w:t>
      </w:r>
    </w:p>
    <w:p>
      <w:pPr>
        <w:pStyle w:val="Normal"/>
        <w:spacing w:lineRule="auto" w:line="264" w:before="0" w:after="0"/>
        <w:jc w:val="both"/>
        <w:rPr>
          <w:rFonts w:ascii="Cambria" w:hAnsi="Cambria" w:cs="Calibri"/>
          <w:color w:val="FF0000"/>
        </w:rPr>
      </w:pPr>
      <w:r>
        <w:rPr>
          <w:rFonts w:cs="Calibri" w:ascii="Cambria" w:hAnsi="Cambria"/>
          <w:color w:val="FF0000"/>
        </w:rPr>
      </w:r>
    </w:p>
    <w:p>
      <w:pPr>
        <w:pStyle w:val="Normal"/>
        <w:numPr>
          <w:ilvl w:val="0"/>
          <w:numId w:val="61"/>
        </w:numPr>
        <w:suppressAutoHyphens w:val="true"/>
        <w:spacing w:lineRule="auto" w:line="240" w:before="0" w:after="0"/>
        <w:jc w:val="center"/>
        <w:rPr>
          <w:rFonts w:ascii="Cambria" w:hAnsi="Cambria" w:cs="Calibri"/>
          <w:b/>
          <w:b/>
        </w:rPr>
      </w:pPr>
      <w:r>
        <w:rPr>
          <w:rFonts w:cs="Calibri" w:ascii="Cambria" w:hAnsi="Cambria"/>
          <w:b/>
        </w:rPr>
        <w:t>Postanowienia końcowe</w:t>
      </w:r>
    </w:p>
    <w:p>
      <w:pPr>
        <w:pStyle w:val="Normal"/>
        <w:numPr>
          <w:ilvl w:val="0"/>
          <w:numId w:val="82"/>
        </w:numPr>
        <w:suppressAutoHyphens w:val="true"/>
        <w:spacing w:lineRule="auto" w:line="240" w:before="0" w:after="0"/>
        <w:jc w:val="both"/>
        <w:rPr>
          <w:rFonts w:ascii="Cambria" w:hAnsi="Cambria" w:cs="Calibri"/>
        </w:rPr>
      </w:pPr>
      <w:r>
        <w:rPr>
          <w:rFonts w:cs="Calibri" w:ascii="Cambria" w:hAnsi="Cambria"/>
        </w:rPr>
        <w:t>Ewentualne spory, wynikłe w związku z realizacją przedmiotu umowy, strony zobowiązuję się rozwiązywać na drodze wspólnych negocjacji, a przypadku niemożności ustalenia kompromisu spory będą rozstrzygane przez Sąd Powszechny właściwy dla siedziby Zamawiającego.</w:t>
      </w:r>
    </w:p>
    <w:p>
      <w:pPr>
        <w:pStyle w:val="Normal"/>
        <w:numPr>
          <w:ilvl w:val="0"/>
          <w:numId w:val="82"/>
        </w:numPr>
        <w:suppressAutoHyphens w:val="true"/>
        <w:spacing w:lineRule="auto" w:line="240" w:before="0" w:after="0"/>
        <w:jc w:val="both"/>
        <w:rPr>
          <w:rFonts w:ascii="Cambria" w:hAnsi="Cambria" w:cs="Calibri"/>
        </w:rPr>
      </w:pPr>
      <w:r>
        <w:rPr>
          <w:rFonts w:cs="Calibri" w:ascii="Cambria" w:hAnsi="Cambria"/>
        </w:rPr>
        <w:t xml:space="preserve">Osobą odpowiedzialną za realizację zamówienia ze strony Zamawiającego jest </w:t>
      </w:r>
      <w:r>
        <w:rPr>
          <w:rFonts w:cs="Calibri" w:ascii="Cambria" w:hAnsi="Cambria"/>
          <w:b/>
        </w:rPr>
        <w:t>............................</w:t>
      </w:r>
      <w:r>
        <w:rPr>
          <w:rFonts w:cs="Calibri" w:ascii="Cambria" w:hAnsi="Cambria"/>
        </w:rPr>
        <w:t xml:space="preserve"> tel. </w:t>
      </w:r>
      <w:r>
        <w:rPr>
          <w:rFonts w:cs="Calibri" w:ascii="Cambria" w:hAnsi="Cambria"/>
          <w:b/>
        </w:rPr>
        <w:t>89 ....................</w:t>
      </w:r>
      <w:r>
        <w:rPr>
          <w:rFonts w:cs="Calibri" w:ascii="Cambria" w:hAnsi="Cambria"/>
        </w:rPr>
        <w:t xml:space="preserve">, adres: </w:t>
      </w:r>
      <w:r>
        <w:rPr>
          <w:rFonts w:cs="Calibri" w:ascii="Cambria" w:hAnsi="Cambria"/>
          <w:b/>
        </w:rPr>
        <w:t>Urząd Gminy Kętrzyn</w:t>
      </w:r>
      <w:r>
        <w:rPr>
          <w:rFonts w:cs="Calibri" w:ascii="Cambria" w:hAnsi="Cambria"/>
        </w:rPr>
        <w:t xml:space="preserve">e-mail: </w:t>
      </w:r>
      <w:hyperlink r:id="rId51">
        <w:r>
          <w:rPr>
            <w:rStyle w:val="Czeinternetowe"/>
            <w:rFonts w:cs="Calibri" w:ascii="Cambria" w:hAnsi="Cambria"/>
          </w:rPr>
          <w:t>...................................................l</w:t>
        </w:r>
      </w:hyperlink>
      <w:r>
        <w:rPr>
          <w:rFonts w:cs="Calibri" w:ascii="Cambria" w:hAnsi="Cambria"/>
        </w:rPr>
        <w:t>.</w:t>
      </w:r>
    </w:p>
    <w:p>
      <w:pPr>
        <w:pStyle w:val="Normal"/>
        <w:numPr>
          <w:ilvl w:val="0"/>
          <w:numId w:val="82"/>
        </w:numPr>
        <w:suppressAutoHyphens w:val="true"/>
        <w:spacing w:lineRule="auto" w:line="240" w:before="0" w:after="0"/>
        <w:jc w:val="both"/>
        <w:rPr>
          <w:rFonts w:ascii="Cambria" w:hAnsi="Cambria" w:cs="Calibri"/>
        </w:rPr>
      </w:pPr>
      <w:r>
        <w:rPr>
          <w:rFonts w:cs="Calibri" w:ascii="Cambria" w:hAnsi="Cambria"/>
        </w:rPr>
        <w:t>Osobą odpowiedzialną za realizację zamówienia ze strony Wykonawcy jest................................................... tel. ................................., adres..................................., e-mail............................................</w:t>
      </w:r>
    </w:p>
    <w:p>
      <w:pPr>
        <w:pStyle w:val="Normal"/>
        <w:numPr>
          <w:ilvl w:val="0"/>
          <w:numId w:val="82"/>
        </w:numPr>
        <w:suppressAutoHyphens w:val="true"/>
        <w:spacing w:lineRule="auto" w:line="240" w:before="0" w:after="0"/>
        <w:jc w:val="both"/>
        <w:rPr>
          <w:rFonts w:ascii="Cambria" w:hAnsi="Cambria" w:cs="Calibri"/>
        </w:rPr>
      </w:pPr>
      <w:r>
        <w:rPr>
          <w:rFonts w:cs="Calibri" w:ascii="Cambria" w:hAnsi="Cambria"/>
        </w:rPr>
        <w:t xml:space="preserve">Wykonawca będąc osobą fizyczną wyraża zgodę na przetwarzanie swoich danych osobowych oraz uzyska i przekaże Zamawiającemu zgody na przetwarzanie danych osobowych swoich pracowników i współpracowników wykonujących zamówienia. </w:t>
      </w:r>
    </w:p>
    <w:p>
      <w:pPr>
        <w:pStyle w:val="Normal"/>
        <w:widowControl w:val="false"/>
        <w:numPr>
          <w:ilvl w:val="1"/>
          <w:numId w:val="119"/>
        </w:numPr>
        <w:spacing w:lineRule="auto" w:line="240" w:before="0" w:after="0"/>
        <w:ind w:left="679" w:hanging="284"/>
        <w:contextualSpacing/>
        <w:jc w:val="both"/>
        <w:rPr>
          <w:rFonts w:ascii="Cambria" w:hAnsi="Cambria" w:cs="Calibri"/>
        </w:rPr>
      </w:pPr>
      <w:r>
        <w:rPr>
          <w:rFonts w:cs="Calibri" w:ascii="Cambria" w:hAnsi="Cambria"/>
        </w:rPr>
        <w:t>przetwarzanie danych osobowych obejmuje wyłącznie następujące dane:</w:t>
      </w:r>
    </w:p>
    <w:p>
      <w:pPr>
        <w:pStyle w:val="Normal"/>
        <w:widowControl w:val="false"/>
        <w:numPr>
          <w:ilvl w:val="1"/>
          <w:numId w:val="120"/>
        </w:numPr>
        <w:spacing w:lineRule="auto" w:line="240" w:before="0" w:after="0"/>
        <w:ind w:left="1077" w:hanging="357"/>
        <w:contextualSpacing/>
        <w:jc w:val="both"/>
        <w:rPr>
          <w:rFonts w:ascii="Cambria" w:hAnsi="Cambria" w:cs="Calibri"/>
        </w:rPr>
      </w:pPr>
      <w:r>
        <w:rPr>
          <w:rFonts w:cs="Calibri" w:ascii="Cambria" w:hAnsi="Cambria"/>
        </w:rPr>
        <w:t>imię i nazwisko,</w:t>
      </w:r>
    </w:p>
    <w:p>
      <w:pPr>
        <w:pStyle w:val="Normal"/>
        <w:widowControl w:val="false"/>
        <w:numPr>
          <w:ilvl w:val="1"/>
          <w:numId w:val="120"/>
        </w:numPr>
        <w:spacing w:lineRule="auto" w:line="240" w:before="0" w:after="0"/>
        <w:ind w:left="1077" w:hanging="357"/>
        <w:contextualSpacing/>
        <w:jc w:val="both"/>
        <w:rPr>
          <w:rFonts w:ascii="Cambria" w:hAnsi="Cambria" w:cs="Calibri"/>
        </w:rPr>
      </w:pPr>
      <w:r>
        <w:rPr>
          <w:rFonts w:cs="Calibri" w:ascii="Cambria" w:hAnsi="Cambria"/>
        </w:rPr>
        <w:t xml:space="preserve">numer dokumentu tożsamości, </w:t>
      </w:r>
    </w:p>
    <w:p>
      <w:pPr>
        <w:pStyle w:val="Normal"/>
        <w:widowControl w:val="false"/>
        <w:numPr>
          <w:ilvl w:val="1"/>
          <w:numId w:val="120"/>
        </w:numPr>
        <w:spacing w:lineRule="auto" w:line="240" w:before="0" w:after="0"/>
        <w:ind w:left="1077" w:hanging="357"/>
        <w:contextualSpacing/>
        <w:jc w:val="both"/>
        <w:rPr>
          <w:rFonts w:ascii="Cambria" w:hAnsi="Cambria" w:cs="Calibri"/>
        </w:rPr>
      </w:pPr>
      <w:r>
        <w:rPr>
          <w:rFonts w:cs="Calibri" w:ascii="Cambria" w:hAnsi="Cambria"/>
        </w:rPr>
        <w:t xml:space="preserve">adres zamieszkania, </w:t>
      </w:r>
    </w:p>
    <w:p>
      <w:pPr>
        <w:pStyle w:val="Normal"/>
        <w:widowControl w:val="false"/>
        <w:numPr>
          <w:ilvl w:val="1"/>
          <w:numId w:val="119"/>
        </w:numPr>
        <w:spacing w:lineRule="auto" w:line="240" w:before="0" w:after="0"/>
        <w:ind w:left="679" w:hanging="284"/>
        <w:contextualSpacing/>
        <w:jc w:val="both"/>
        <w:rPr>
          <w:rFonts w:ascii="Cambria" w:hAnsi="Cambria" w:cs="Calibri"/>
        </w:rPr>
      </w:pPr>
      <w:r>
        <w:rPr>
          <w:rFonts w:cs="Calibri" w:ascii="Cambria" w:hAnsi="Cambria"/>
        </w:rPr>
        <w:t xml:space="preserve">cel i zakres powierzenia Wykonawcy przetwarzania danych osobowych wynika bezpośrednio i ogranicza się wyłącznie do zadań i czynności wynikających z Umowy. </w:t>
      </w:r>
    </w:p>
    <w:p>
      <w:pPr>
        <w:pStyle w:val="Normal"/>
        <w:widowControl w:val="false"/>
        <w:numPr>
          <w:ilvl w:val="1"/>
          <w:numId w:val="119"/>
        </w:numPr>
        <w:spacing w:lineRule="auto" w:line="240" w:before="0" w:after="0"/>
        <w:ind w:left="679" w:hanging="284"/>
        <w:contextualSpacing/>
        <w:jc w:val="both"/>
        <w:rPr>
          <w:rFonts w:ascii="Cambria" w:hAnsi="Cambria" w:cs="Calibri"/>
        </w:rPr>
      </w:pPr>
      <w:r>
        <w:rPr>
          <w:rFonts w:cs="Calibri" w:ascii="Cambria" w:hAnsi="Cambria"/>
        </w:rPr>
        <w:t>przetwarzanie danych osobowych obejmuje takie operacje, jak w szczególności: zbieranie, utrwalanie, przechowywanie, opracowywanie, zmienianie, udostępnienie i usuwanie danych osobowych.</w:t>
      </w:r>
    </w:p>
    <w:p>
      <w:pPr>
        <w:pStyle w:val="Normal"/>
        <w:widowControl w:val="false"/>
        <w:numPr>
          <w:ilvl w:val="1"/>
          <w:numId w:val="119"/>
        </w:numPr>
        <w:spacing w:lineRule="auto" w:line="240" w:before="0" w:after="0"/>
        <w:ind w:left="679" w:hanging="284"/>
        <w:contextualSpacing/>
        <w:jc w:val="both"/>
        <w:rPr>
          <w:rFonts w:ascii="Cambria" w:hAnsi="Cambria" w:cs="Calibri"/>
        </w:rPr>
      </w:pPr>
      <w:r>
        <w:rPr>
          <w:rFonts w:cs="Calibri" w:ascii="Cambria" w:hAnsi="Cambria"/>
        </w:rPr>
        <w:t xml:space="preserve">przetwarzanie danych osobowych odbywać się będzie w formie elektronicznej przy wykorzystaniu sprzętu i oprogramowania udostępnionego przez Zamawiającego lub w formie papierowej, </w:t>
      </w:r>
    </w:p>
    <w:p>
      <w:pPr>
        <w:pStyle w:val="Normal"/>
        <w:widowControl w:val="false"/>
        <w:numPr>
          <w:ilvl w:val="1"/>
          <w:numId w:val="119"/>
        </w:numPr>
        <w:spacing w:lineRule="auto" w:line="240" w:before="0" w:after="0"/>
        <w:ind w:left="679" w:hanging="284"/>
        <w:contextualSpacing/>
        <w:jc w:val="both"/>
        <w:rPr>
          <w:rFonts w:ascii="Cambria" w:hAnsi="Cambria" w:cs="Calibri"/>
        </w:rPr>
      </w:pPr>
      <w:r>
        <w:rPr>
          <w:rFonts w:cs="Calibri" w:ascii="Cambria" w:hAnsi="Cambria"/>
        </w:rPr>
        <w:t xml:space="preserve">przetwarzanie danych osobowych w ramach niniejszej Umowy jest zaspokojone w ramach wynagrodzenia, o którym mowa w §3 ust.1 Umowy, </w:t>
      </w:r>
    </w:p>
    <w:p>
      <w:pPr>
        <w:pStyle w:val="Normal"/>
        <w:widowControl w:val="false"/>
        <w:numPr>
          <w:ilvl w:val="1"/>
          <w:numId w:val="119"/>
        </w:numPr>
        <w:spacing w:lineRule="auto" w:line="240" w:before="0" w:after="0"/>
        <w:ind w:left="679" w:hanging="284"/>
        <w:contextualSpacing/>
        <w:jc w:val="both"/>
        <w:rPr>
          <w:rFonts w:ascii="Cambria" w:hAnsi="Cambria" w:cs="Calibri"/>
        </w:rPr>
      </w:pPr>
      <w:r>
        <w:rPr>
          <w:rFonts w:cs="Calibri" w:ascii="Cambria" w:hAnsi="Cambria"/>
        </w:rPr>
        <w:t>wykonawca oświadcza, że dysponuje doświadczeniem, wiedzą i wykwalifikowanym personelem, umożliwiającym mu prawidłowe wykonanie usług objętych niniejszą umową w tym należytymi zabezpieczeniami umożliwiającymi przetwarzanie danych osobowych, zgodnie z przepisami obowiązującego prawa oraz że zapewni wystarczające gwarancje wdrożenia odpowiednich środków technicznych i organizacyjnych, aby przetwarzanie danych osobowych odpowiadało wymogom rozporządzenia Parlamentu Europejskiegoi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numPr>
          <w:ilvl w:val="0"/>
          <w:numId w:val="82"/>
        </w:numPr>
        <w:suppressAutoHyphens w:val="true"/>
        <w:spacing w:lineRule="auto" w:line="240" w:before="0" w:after="0"/>
        <w:jc w:val="both"/>
        <w:rPr>
          <w:rFonts w:ascii="Cambria" w:hAnsi="Cambria" w:cs="Calibri"/>
        </w:rPr>
      </w:pPr>
      <w:r>
        <w:rPr>
          <w:rFonts w:cs="Calibri" w:ascii="Cambria" w:hAnsi="Cambria"/>
        </w:rPr>
        <w:t>Wszelkie polecenia wydawane Wykonawcy przez Zamawiającego, jak również zapytania i odpowiedzi dotyczące realizacji niniejszej umowy wymagają formy pisemnej.</w:t>
      </w:r>
    </w:p>
    <w:p>
      <w:pPr>
        <w:pStyle w:val="Normal"/>
        <w:numPr>
          <w:ilvl w:val="0"/>
          <w:numId w:val="82"/>
        </w:numPr>
        <w:suppressAutoHyphens w:val="true"/>
        <w:spacing w:lineRule="auto" w:line="240" w:before="0" w:after="0"/>
        <w:jc w:val="both"/>
        <w:rPr>
          <w:rFonts w:ascii="Cambria" w:hAnsi="Cambria" w:cs="Calibri"/>
        </w:rPr>
      </w:pPr>
      <w:r>
        <w:rPr>
          <w:rFonts w:cs="Calibri" w:ascii="Cambria" w:hAnsi="Cambria"/>
        </w:rPr>
        <w:t>W sprawach, których nie reguluje niniejsza umowa będą miły zastosowanie przepisy Kodeksu cywilnego, ustawy i Prawo zamówień publicznych wraz z aktami wykonawczymi do tych ustaw.</w:t>
      </w:r>
    </w:p>
    <w:p>
      <w:pPr>
        <w:pStyle w:val="Normal"/>
        <w:numPr>
          <w:ilvl w:val="0"/>
          <w:numId w:val="82"/>
        </w:numPr>
        <w:suppressAutoHyphens w:val="true"/>
        <w:spacing w:lineRule="auto" w:line="240" w:before="0" w:after="0"/>
        <w:jc w:val="both"/>
        <w:rPr>
          <w:rFonts w:ascii="Cambria" w:hAnsi="Cambria" w:cs="Calibri"/>
        </w:rPr>
      </w:pPr>
      <w:r>
        <w:rPr>
          <w:rFonts w:cs="Calibri" w:ascii="Cambria" w:hAnsi="Cambria"/>
        </w:rPr>
        <w:t>Językiem Umowy, wszelkiej korespondencji, faktur i dokumentów sporządzonych przez Wykonawcę jest język polski.</w:t>
      </w:r>
    </w:p>
    <w:p>
      <w:pPr>
        <w:pStyle w:val="Normal"/>
        <w:numPr>
          <w:ilvl w:val="0"/>
          <w:numId w:val="82"/>
        </w:numPr>
        <w:suppressAutoHyphens w:val="true"/>
        <w:spacing w:lineRule="auto" w:line="240" w:before="0" w:after="0"/>
        <w:jc w:val="both"/>
        <w:rPr>
          <w:rFonts w:ascii="Cambria" w:hAnsi="Cambria" w:cs="Calibri"/>
        </w:rPr>
      </w:pPr>
      <w:r>
        <w:rPr>
          <w:rFonts w:cs="Calibri" w:ascii="Cambria" w:hAnsi="Cambria"/>
        </w:rPr>
        <w:t>Umowa została sporządzona w trzech jednobrzmiących egzemplarzach w języku polskim, jeden egzemplarz dla Wykonawcy i dwa egzemplarze dla Zamawiającego.</w:t>
      </w:r>
    </w:p>
    <w:p>
      <w:pPr>
        <w:pStyle w:val="Normal"/>
        <w:spacing w:lineRule="auto" w:line="264" w:before="0" w:after="0"/>
        <w:jc w:val="center"/>
        <w:rPr>
          <w:rFonts w:ascii="Cambria" w:hAnsi="Cambria" w:cs="Calibri"/>
          <w:b/>
          <w:b/>
        </w:rPr>
      </w:pPr>
      <w:r>
        <w:rPr>
          <w:rFonts w:cs="Calibri" w:ascii="Cambria" w:hAnsi="Cambria"/>
          <w:b/>
        </w:rPr>
      </w:r>
    </w:p>
    <w:p>
      <w:pPr>
        <w:pStyle w:val="Normal"/>
        <w:spacing w:lineRule="auto" w:line="264" w:before="0" w:after="0"/>
        <w:jc w:val="center"/>
        <w:rPr>
          <w:rFonts w:ascii="Cambria" w:hAnsi="Cambria" w:cs="Calibri"/>
          <w:b/>
          <w:b/>
        </w:rPr>
      </w:pPr>
      <w:r>
        <w:rPr>
          <w:rFonts w:cs="Calibri" w:ascii="Cambria" w:hAnsi="Cambria"/>
          <w:b/>
        </w:rPr>
        <w:t>WYKONAWCA:</w:t>
        <w:tab/>
        <w:tab/>
        <w:tab/>
        <w:tab/>
        <w:tab/>
        <w:tab/>
        <w:t>ZAMAWIAJĄCY:</w:t>
      </w:r>
    </w:p>
    <w:p>
      <w:pPr>
        <w:pStyle w:val="Normal"/>
        <w:spacing w:lineRule="auto" w:line="264" w:before="0" w:after="0"/>
        <w:jc w:val="center"/>
        <w:rPr>
          <w:rFonts w:ascii="Cambria" w:hAnsi="Cambria" w:cs="Calibri"/>
          <w:b/>
          <w:b/>
        </w:rPr>
      </w:pPr>
      <w:r>
        <w:rPr>
          <w:rFonts w:cs="Calibri" w:ascii="Cambria" w:hAnsi="Cambria"/>
          <w:b/>
        </w:rPr>
      </w:r>
    </w:p>
    <w:p>
      <w:pPr>
        <w:pStyle w:val="Normal"/>
        <w:spacing w:lineRule="auto" w:line="264" w:before="0" w:after="0"/>
        <w:jc w:val="center"/>
        <w:rPr>
          <w:rFonts w:ascii="Cambria" w:hAnsi="Cambria" w:cs="Calibri"/>
        </w:rPr>
      </w:pPr>
      <w:r>
        <w:rPr>
          <w:rFonts w:cs="Calibri" w:ascii="Cambria" w:hAnsi="Cambria"/>
        </w:rPr>
      </w:r>
    </w:p>
    <w:p>
      <w:pPr>
        <w:pStyle w:val="Normal"/>
        <w:spacing w:lineRule="auto" w:line="240" w:before="0" w:after="0"/>
        <w:ind w:left="709" w:firstLine="709"/>
        <w:contextualSpacing/>
        <w:jc w:val="both"/>
        <w:rPr>
          <w:rFonts w:ascii="Cambria" w:hAnsi="Cambria" w:cs="Calibri"/>
          <w:sz w:val="20"/>
        </w:rPr>
      </w:pPr>
      <w:r>
        <w:rPr>
          <w:rFonts w:cs="Calibri" w:ascii="Cambria" w:hAnsi="Cambria"/>
          <w:sz w:val="20"/>
        </w:rPr>
      </w:r>
    </w:p>
    <w:p>
      <w:pPr>
        <w:pStyle w:val="Normal"/>
        <w:spacing w:lineRule="auto" w:line="240" w:before="0" w:after="0"/>
        <w:ind w:left="709" w:firstLine="709"/>
        <w:contextualSpacing/>
        <w:jc w:val="both"/>
        <w:rPr/>
      </w:pPr>
      <w:r>
        <w:rPr>
          <w:rFonts w:cs="Calibri" w:ascii="Cambria" w:hAnsi="Cambria"/>
          <w:sz w:val="20"/>
        </w:rPr>
        <w:t>……………………………………</w:t>
      </w:r>
      <w:r>
        <w:rPr>
          <w:rFonts w:cs="Calibri" w:ascii="Cambria" w:hAnsi="Cambria"/>
          <w:sz w:val="20"/>
        </w:rPr>
        <w:tab/>
        <w:tab/>
        <w:tab/>
        <w:tab/>
        <w:t>……………………………………</w:t>
      </w:r>
    </w:p>
    <w:sectPr>
      <w:headerReference w:type="default" r:id="rId52"/>
      <w:footerReference w:type="default" r:id="rId53"/>
      <w:footnotePr>
        <w:numFmt w:val="decimal"/>
        <w:numRestart w:val="eachSect"/>
      </w:footnotePr>
      <w:type w:val="nextPage"/>
      <w:pgSz w:w="11906" w:h="16838"/>
      <w:pgMar w:left="851" w:right="851" w:header="284" w:top="1276" w:footer="34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ourier New">
    <w:charset w:val="ee"/>
    <w:family w:val="roman"/>
    <w:pitch w:val="variable"/>
  </w:font>
  <w:font w:name="Times New Roman">
    <w:charset w:val="ee"/>
    <w:family w:val="roman"/>
    <w:pitch w:val="variable"/>
  </w:font>
  <w:font w:name="Tahoma">
    <w:charset w:val="ee"/>
    <w:family w:val="roman"/>
    <w:pitch w:val="variable"/>
  </w:font>
  <w:font w:name="Verdana">
    <w:charset w:val="ee"/>
    <w:family w:val="roman"/>
    <w:pitch w:val="variable"/>
  </w:font>
  <w:font w:name="Arial">
    <w:charset w:val="ee"/>
    <w:family w:val="roman"/>
    <w:pitch w:val="variable"/>
  </w:font>
  <w:font w:name="Symbol">
    <w:charset w:val="ee"/>
    <w:family w:val="roman"/>
    <w:pitch w:val="variable"/>
  </w:font>
  <w:font w:name="Wingdings">
    <w:charset w:val="ee"/>
    <w:family w:val="roman"/>
    <w:pitch w:val="variable"/>
  </w:font>
  <w:font w:name="Arial Narrow">
    <w:charset w:val="ee"/>
    <w:family w:val="roman"/>
    <w:pitch w:val="variable"/>
  </w:font>
  <w:font w:name="Arial Unicode MS">
    <w:charset w:val="ee"/>
    <w:family w:val="roman"/>
    <w:pitch w:val="variable"/>
  </w:font>
  <w:font w:name="Microsoft Sans Serif">
    <w:charset w:val="ee"/>
    <w:family w:val="roman"/>
    <w:pitch w:val="variable"/>
  </w:font>
  <w:font w:name="OpenSymbol">
    <w:altName w:val="Arial Unicode MS"/>
    <w:charset w:val="ee"/>
    <w:family w:val="roman"/>
    <w:pitch w:val="variable"/>
  </w:font>
  <w:font w:name="Segoe UI">
    <w:charset w:val="ee"/>
    <w:family w:val="roman"/>
    <w:pitch w:val="variable"/>
  </w:font>
  <w:font w:name="Cambria">
    <w:charset w:val="ee"/>
    <w:family w:val="roman"/>
    <w:pitch w:val="variable"/>
  </w:font>
  <w:font w:name="Calibri Light">
    <w:charset w:val="ee"/>
    <w:family w:val="roman"/>
    <w:pitch w:val="variable"/>
  </w:font>
  <w:font w:name="&amp;quot">
    <w:charset w:val="ee"/>
    <w:family w:val="roman"/>
    <w:pitch w:val="variable"/>
  </w:font>
  <w:font w:name="Open Sans">
    <w:charset w:val="ee"/>
    <w:family w:val="roman"/>
    <w:pitch w:val="variable"/>
  </w:font>
  <w:font w:name="Calibri">
    <w:charset w:val="01"/>
    <w:family w:val="swiss"/>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Arial">
    <w:charset w:val="01"/>
    <w:family w:val="swiss"/>
    <w:pitch w:val="variable"/>
  </w:font>
  <w:font w:name="Arial Narrow">
    <w:charset w:val="01"/>
    <w:family w:val="auto"/>
    <w:pitch w:val="default"/>
  </w:font>
  <w:font w:name="Cambria">
    <w:charset w:val="01"/>
    <w:family w:val="roman"/>
    <w:pitch w:val="variable"/>
  </w:font>
  <w:font w:name="Noto Sans Symbols">
    <w:charset w:val="01"/>
    <w:family w:val="auto"/>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ascii="Calibri" w:hAnsi="Calibri"/>
        <w:sz w:val="16"/>
        <w:szCs w:val="16"/>
      </w:rPr>
    </w:r>
  </w:p>
  <w:p>
    <w:pPr>
      <w:pStyle w:val="Normal"/>
      <w:spacing w:before="0" w:after="0"/>
      <w:jc w:val="right"/>
      <w:rPr/>
    </w:pPr>
    <w:r>
      <w:rPr>
        <w:rFonts w:cs="Calibri" w:ascii="Calibri" w:hAnsi="Calibri"/>
        <w:sz w:val="16"/>
        <w:szCs w:val="16"/>
      </w:rPr>
      <w:t xml:space="preserve">Strona </w:t>
    </w:r>
    <w:r>
      <w:rPr>
        <w:rFonts w:cs="Calibri" w:ascii="Calibri" w:hAnsi="Calibri"/>
        <w:b/>
        <w:bCs/>
        <w:sz w:val="16"/>
        <w:szCs w:val="16"/>
      </w:rPr>
      <w:fldChar w:fldCharType="begin"/>
    </w:r>
    <w:r>
      <w:rPr>
        <w:sz w:val="16"/>
        <w:b/>
        <w:szCs w:val="16"/>
        <w:bCs/>
        <w:rFonts w:cs="Calibri" w:ascii="Calibri" w:hAnsi="Calibri"/>
      </w:rPr>
      <w:instrText> PAGE </w:instrText>
    </w:r>
    <w:r>
      <w:rPr>
        <w:sz w:val="16"/>
        <w:b/>
        <w:szCs w:val="16"/>
        <w:bCs/>
        <w:rFonts w:cs="Calibri" w:ascii="Calibri" w:hAnsi="Calibri"/>
      </w:rPr>
      <w:fldChar w:fldCharType="separate"/>
    </w:r>
    <w:r>
      <w:rPr>
        <w:sz w:val="16"/>
        <w:b/>
        <w:szCs w:val="16"/>
        <w:bCs/>
        <w:rFonts w:cs="Calibri" w:ascii="Calibri" w:hAnsi="Calibri"/>
      </w:rPr>
      <w:t>1</w:t>
    </w:r>
    <w:r>
      <w:rPr>
        <w:sz w:val="16"/>
        <w:b/>
        <w:szCs w:val="16"/>
        <w:bCs/>
        <w:rFonts w:cs="Calibri" w:ascii="Calibri" w:hAnsi="Calibri"/>
      </w:rPr>
      <w:fldChar w:fldCharType="end"/>
    </w:r>
    <w:r>
      <w:rPr>
        <w:rFonts w:cs="Calibri" w:ascii="Calibri" w:hAnsi="Calibri"/>
        <w:sz w:val="16"/>
        <w:szCs w:val="16"/>
      </w:rPr>
      <w:t xml:space="preserve"> z </w:t>
    </w:r>
    <w:r>
      <w:rPr>
        <w:rFonts w:cs="Calibri" w:ascii="Calibri" w:hAnsi="Calibri"/>
        <w:b/>
        <w:bCs/>
        <w:sz w:val="16"/>
        <w:szCs w:val="16"/>
      </w:rPr>
      <w:fldChar w:fldCharType="begin"/>
    </w:r>
    <w:r>
      <w:rPr>
        <w:sz w:val="16"/>
        <w:b/>
        <w:szCs w:val="16"/>
        <w:bCs/>
        <w:rFonts w:cs="Calibri" w:ascii="Calibri" w:hAnsi="Calibri"/>
      </w:rPr>
      <w:instrText> NUMPAGES </w:instrText>
    </w:r>
    <w:r>
      <w:rPr>
        <w:sz w:val="16"/>
        <w:b/>
        <w:szCs w:val="16"/>
        <w:bCs/>
        <w:rFonts w:cs="Calibri" w:ascii="Calibri" w:hAnsi="Calibri"/>
      </w:rPr>
      <w:fldChar w:fldCharType="separate"/>
    </w:r>
    <w:r>
      <w:rPr>
        <w:sz w:val="16"/>
        <w:b/>
        <w:szCs w:val="16"/>
        <w:bCs/>
        <w:rFonts w:cs="Calibri" w:ascii="Calibri" w:hAnsi="Calibri"/>
      </w:rPr>
      <w:t>142</w:t>
    </w:r>
    <w:r>
      <w:rPr>
        <w:sz w:val="16"/>
        <w:b/>
        <w:szCs w:val="16"/>
        <w:bCs/>
        <w:rFonts w:cs="Calibri" w:ascii="Calibri" w:hAnsi="Calibri"/>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ascii="Calibri" w:hAnsi="Calibri"/>
        <w:sz w:val="16"/>
        <w:szCs w:val="16"/>
      </w:rPr>
    </w:r>
  </w:p>
  <w:p>
    <w:pPr>
      <w:pStyle w:val="Normal"/>
      <w:spacing w:before="0" w:after="0"/>
      <w:jc w:val="right"/>
      <w:rPr/>
    </w:pPr>
    <w:r>
      <w:rPr>
        <w:rFonts w:cs="Calibri" w:ascii="Calibri" w:hAnsi="Calibri"/>
        <w:sz w:val="16"/>
        <w:szCs w:val="16"/>
      </w:rPr>
      <w:t xml:space="preserve">Strona </w:t>
    </w:r>
    <w:r>
      <w:rPr>
        <w:rFonts w:cs="Calibri" w:ascii="Calibri" w:hAnsi="Calibri"/>
        <w:b/>
        <w:bCs/>
        <w:sz w:val="16"/>
        <w:szCs w:val="16"/>
      </w:rPr>
      <w:fldChar w:fldCharType="begin"/>
    </w:r>
    <w:r>
      <w:rPr>
        <w:sz w:val="16"/>
        <w:b/>
        <w:szCs w:val="16"/>
        <w:bCs/>
        <w:rFonts w:cs="Calibri" w:ascii="Calibri" w:hAnsi="Calibri"/>
      </w:rPr>
      <w:instrText> PAGE </w:instrText>
    </w:r>
    <w:r>
      <w:rPr>
        <w:sz w:val="16"/>
        <w:b/>
        <w:szCs w:val="16"/>
        <w:bCs/>
        <w:rFonts w:cs="Calibri" w:ascii="Calibri" w:hAnsi="Calibri"/>
      </w:rPr>
      <w:fldChar w:fldCharType="separate"/>
    </w:r>
    <w:r>
      <w:rPr>
        <w:sz w:val="16"/>
        <w:b/>
        <w:szCs w:val="16"/>
        <w:bCs/>
        <w:rFonts w:cs="Calibri" w:ascii="Calibri" w:hAnsi="Calibri"/>
      </w:rPr>
      <w:t>123</w:t>
    </w:r>
    <w:r>
      <w:rPr>
        <w:sz w:val="16"/>
        <w:b/>
        <w:szCs w:val="16"/>
        <w:bCs/>
        <w:rFonts w:cs="Calibri" w:ascii="Calibri" w:hAnsi="Calibri"/>
      </w:rPr>
      <w:fldChar w:fldCharType="end"/>
    </w:r>
    <w:r>
      <w:rPr>
        <w:rFonts w:cs="Calibri" w:ascii="Calibri" w:hAnsi="Calibri"/>
        <w:sz w:val="16"/>
        <w:szCs w:val="16"/>
      </w:rPr>
      <w:t xml:space="preserve"> z </w:t>
    </w:r>
    <w:r>
      <w:rPr>
        <w:rFonts w:cs="Calibri" w:ascii="Calibri" w:hAnsi="Calibri"/>
        <w:b/>
        <w:bCs/>
        <w:sz w:val="16"/>
        <w:szCs w:val="16"/>
      </w:rPr>
      <w:fldChar w:fldCharType="begin"/>
    </w:r>
    <w:r>
      <w:rPr>
        <w:sz w:val="16"/>
        <w:b/>
        <w:szCs w:val="16"/>
        <w:bCs/>
        <w:rFonts w:cs="Calibri" w:ascii="Calibri" w:hAnsi="Calibri"/>
      </w:rPr>
      <w:instrText> NUMPAGES </w:instrText>
    </w:r>
    <w:r>
      <w:rPr>
        <w:sz w:val="16"/>
        <w:b/>
        <w:szCs w:val="16"/>
        <w:bCs/>
        <w:rFonts w:cs="Calibri" w:ascii="Calibri" w:hAnsi="Calibri"/>
      </w:rPr>
      <w:fldChar w:fldCharType="separate"/>
    </w:r>
    <w:r>
      <w:rPr>
        <w:sz w:val="16"/>
        <w:b/>
        <w:szCs w:val="16"/>
        <w:bCs/>
        <w:rFonts w:cs="Calibri" w:ascii="Calibri" w:hAnsi="Calibri"/>
      </w:rPr>
      <w:t>142</w:t>
    </w:r>
    <w:r>
      <w:rPr>
        <w:sz w:val="16"/>
        <w:b/>
        <w:szCs w:val="16"/>
        <w:bCs/>
        <w:rFonts w:cs="Calibri" w:ascii="Calibri" w:hAnsi="Calibri"/>
      </w:rP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ascii="Calibri" w:hAnsi="Calibri"/>
        <w:sz w:val="16"/>
        <w:szCs w:val="16"/>
      </w:rPr>
    </w:r>
  </w:p>
  <w:p>
    <w:pPr>
      <w:pStyle w:val="Normal"/>
      <w:spacing w:before="0" w:after="0"/>
      <w:jc w:val="right"/>
      <w:rPr/>
    </w:pPr>
    <w:r>
      <w:rPr>
        <w:rFonts w:cs="Calibri" w:ascii="Calibri" w:hAnsi="Calibri"/>
        <w:sz w:val="16"/>
        <w:szCs w:val="16"/>
      </w:rPr>
      <w:t xml:space="preserve">Strona </w:t>
    </w:r>
    <w:r>
      <w:rPr>
        <w:rFonts w:cs="Calibri" w:ascii="Calibri" w:hAnsi="Calibri"/>
        <w:b/>
        <w:bCs/>
        <w:sz w:val="16"/>
        <w:szCs w:val="16"/>
      </w:rPr>
      <w:fldChar w:fldCharType="begin"/>
    </w:r>
    <w:r>
      <w:rPr>
        <w:sz w:val="16"/>
        <w:b/>
        <w:szCs w:val="16"/>
        <w:bCs/>
        <w:rFonts w:cs="Calibri" w:ascii="Calibri" w:hAnsi="Calibri"/>
      </w:rPr>
      <w:instrText> PAGE </w:instrText>
    </w:r>
    <w:r>
      <w:rPr>
        <w:sz w:val="16"/>
        <w:b/>
        <w:szCs w:val="16"/>
        <w:bCs/>
        <w:rFonts w:cs="Calibri" w:ascii="Calibri" w:hAnsi="Calibri"/>
      </w:rPr>
      <w:fldChar w:fldCharType="separate"/>
    </w:r>
    <w:r>
      <w:rPr>
        <w:sz w:val="16"/>
        <w:b/>
        <w:szCs w:val="16"/>
        <w:bCs/>
        <w:rFonts w:cs="Calibri" w:ascii="Calibri" w:hAnsi="Calibri"/>
      </w:rPr>
      <w:t>125</w:t>
    </w:r>
    <w:r>
      <w:rPr>
        <w:sz w:val="16"/>
        <w:b/>
        <w:szCs w:val="16"/>
        <w:bCs/>
        <w:rFonts w:cs="Calibri" w:ascii="Calibri" w:hAnsi="Calibri"/>
      </w:rPr>
      <w:fldChar w:fldCharType="end"/>
    </w:r>
    <w:r>
      <w:rPr>
        <w:rFonts w:cs="Calibri" w:ascii="Calibri" w:hAnsi="Calibri"/>
        <w:sz w:val="16"/>
        <w:szCs w:val="16"/>
      </w:rPr>
      <w:t xml:space="preserve"> z </w:t>
    </w:r>
    <w:r>
      <w:rPr>
        <w:rFonts w:cs="Calibri" w:ascii="Calibri" w:hAnsi="Calibri"/>
        <w:b/>
        <w:bCs/>
        <w:sz w:val="16"/>
        <w:szCs w:val="16"/>
      </w:rPr>
      <w:fldChar w:fldCharType="begin"/>
    </w:r>
    <w:r>
      <w:rPr>
        <w:sz w:val="16"/>
        <w:b/>
        <w:szCs w:val="16"/>
        <w:bCs/>
        <w:rFonts w:cs="Calibri" w:ascii="Calibri" w:hAnsi="Calibri"/>
      </w:rPr>
      <w:instrText> NUMPAGES </w:instrText>
    </w:r>
    <w:r>
      <w:rPr>
        <w:sz w:val="16"/>
        <w:b/>
        <w:szCs w:val="16"/>
        <w:bCs/>
        <w:rFonts w:cs="Calibri" w:ascii="Calibri" w:hAnsi="Calibri"/>
      </w:rPr>
      <w:fldChar w:fldCharType="separate"/>
    </w:r>
    <w:r>
      <w:rPr>
        <w:sz w:val="16"/>
        <w:b/>
        <w:szCs w:val="16"/>
        <w:bCs/>
        <w:rFonts w:cs="Calibri" w:ascii="Calibri" w:hAnsi="Calibri"/>
      </w:rPr>
      <w:t>142</w:t>
    </w:r>
    <w:r>
      <w:rPr>
        <w:sz w:val="16"/>
        <w:b/>
        <w:szCs w:val="16"/>
        <w:bCs/>
        <w:rFonts w:cs="Calibri" w:ascii="Calibri" w:hAnsi="Calibri"/>
      </w:rP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ascii="Calibri" w:hAnsi="Calibri"/>
        <w:sz w:val="16"/>
        <w:szCs w:val="16"/>
      </w:rPr>
    </w:r>
  </w:p>
  <w:p>
    <w:pPr>
      <w:pStyle w:val="Normal"/>
      <w:spacing w:before="0" w:after="0"/>
      <w:jc w:val="right"/>
      <w:rPr/>
    </w:pPr>
    <w:r>
      <w:rPr>
        <w:rFonts w:cs="Calibri" w:ascii="Calibri" w:hAnsi="Calibri"/>
        <w:sz w:val="16"/>
        <w:szCs w:val="16"/>
      </w:rPr>
      <w:t xml:space="preserve">Strona </w:t>
    </w:r>
    <w:r>
      <w:rPr>
        <w:rFonts w:cs="Calibri" w:ascii="Calibri" w:hAnsi="Calibri"/>
        <w:b/>
        <w:bCs/>
        <w:sz w:val="16"/>
        <w:szCs w:val="16"/>
      </w:rPr>
      <w:fldChar w:fldCharType="begin"/>
    </w:r>
    <w:r>
      <w:rPr>
        <w:sz w:val="16"/>
        <w:b/>
        <w:szCs w:val="16"/>
        <w:bCs/>
        <w:rFonts w:cs="Calibri" w:ascii="Calibri" w:hAnsi="Calibri"/>
      </w:rPr>
      <w:instrText> PAGE </w:instrText>
    </w:r>
    <w:r>
      <w:rPr>
        <w:sz w:val="16"/>
        <w:b/>
        <w:szCs w:val="16"/>
        <w:bCs/>
        <w:rFonts w:cs="Calibri" w:ascii="Calibri" w:hAnsi="Calibri"/>
      </w:rPr>
      <w:fldChar w:fldCharType="separate"/>
    </w:r>
    <w:r>
      <w:rPr>
        <w:sz w:val="16"/>
        <w:b/>
        <w:szCs w:val="16"/>
        <w:bCs/>
        <w:rFonts w:cs="Calibri" w:ascii="Calibri" w:hAnsi="Calibri"/>
      </w:rPr>
      <w:t>129</w:t>
    </w:r>
    <w:r>
      <w:rPr>
        <w:sz w:val="16"/>
        <w:b/>
        <w:szCs w:val="16"/>
        <w:bCs/>
        <w:rFonts w:cs="Calibri" w:ascii="Calibri" w:hAnsi="Calibri"/>
      </w:rPr>
      <w:fldChar w:fldCharType="end"/>
    </w:r>
    <w:r>
      <w:rPr>
        <w:rFonts w:cs="Calibri" w:ascii="Calibri" w:hAnsi="Calibri"/>
        <w:sz w:val="16"/>
        <w:szCs w:val="16"/>
      </w:rPr>
      <w:t xml:space="preserve"> z </w:t>
    </w:r>
    <w:r>
      <w:rPr>
        <w:rFonts w:cs="Calibri" w:ascii="Calibri" w:hAnsi="Calibri"/>
        <w:b/>
        <w:bCs/>
        <w:sz w:val="16"/>
        <w:szCs w:val="16"/>
      </w:rPr>
      <w:fldChar w:fldCharType="begin"/>
    </w:r>
    <w:r>
      <w:rPr>
        <w:sz w:val="16"/>
        <w:b/>
        <w:szCs w:val="16"/>
        <w:bCs/>
        <w:rFonts w:cs="Calibri" w:ascii="Calibri" w:hAnsi="Calibri"/>
      </w:rPr>
      <w:instrText> NUMPAGES </w:instrText>
    </w:r>
    <w:r>
      <w:rPr>
        <w:sz w:val="16"/>
        <w:b/>
        <w:szCs w:val="16"/>
        <w:bCs/>
        <w:rFonts w:cs="Calibri" w:ascii="Calibri" w:hAnsi="Calibri"/>
      </w:rPr>
      <w:fldChar w:fldCharType="separate"/>
    </w:r>
    <w:r>
      <w:rPr>
        <w:sz w:val="16"/>
        <w:b/>
        <w:szCs w:val="16"/>
        <w:bCs/>
        <w:rFonts w:cs="Calibri" w:ascii="Calibri" w:hAnsi="Calibri"/>
      </w:rPr>
      <w:t>142</w:t>
    </w:r>
    <w:r>
      <w:rPr>
        <w:sz w:val="16"/>
        <w:b/>
        <w:szCs w:val="16"/>
        <w:bCs/>
        <w:rFonts w:cs="Calibri" w:ascii="Calibri" w:hAnsi="Calibri"/>
      </w:rP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ascii="Calibri" w:hAnsi="Calibri"/>
        <w:sz w:val="16"/>
        <w:szCs w:val="16"/>
      </w:rPr>
    </w:r>
  </w:p>
  <w:p>
    <w:pPr>
      <w:pStyle w:val="Normal"/>
      <w:spacing w:before="0" w:after="0"/>
      <w:jc w:val="right"/>
      <w:rPr/>
    </w:pPr>
    <w:r>
      <w:rPr>
        <w:rFonts w:cs="Calibri" w:ascii="Calibri" w:hAnsi="Calibri"/>
        <w:sz w:val="16"/>
        <w:szCs w:val="16"/>
      </w:rPr>
      <w:t xml:space="preserve">Strona </w:t>
    </w:r>
    <w:r>
      <w:rPr>
        <w:rFonts w:cs="Calibri" w:ascii="Calibri" w:hAnsi="Calibri"/>
        <w:b/>
        <w:bCs/>
        <w:sz w:val="16"/>
        <w:szCs w:val="16"/>
      </w:rPr>
      <w:fldChar w:fldCharType="begin"/>
    </w:r>
    <w:r>
      <w:rPr>
        <w:sz w:val="16"/>
        <w:b/>
        <w:szCs w:val="16"/>
        <w:bCs/>
        <w:rFonts w:cs="Calibri" w:ascii="Calibri" w:hAnsi="Calibri"/>
      </w:rPr>
      <w:instrText> PAGE </w:instrText>
    </w:r>
    <w:r>
      <w:rPr>
        <w:sz w:val="16"/>
        <w:b/>
        <w:szCs w:val="16"/>
        <w:bCs/>
        <w:rFonts w:cs="Calibri" w:ascii="Calibri" w:hAnsi="Calibri"/>
      </w:rPr>
      <w:fldChar w:fldCharType="separate"/>
    </w:r>
    <w:r>
      <w:rPr>
        <w:sz w:val="16"/>
        <w:b/>
        <w:szCs w:val="16"/>
        <w:bCs/>
        <w:rFonts w:cs="Calibri" w:ascii="Calibri" w:hAnsi="Calibri"/>
      </w:rPr>
      <w:t>131</w:t>
    </w:r>
    <w:r>
      <w:rPr>
        <w:sz w:val="16"/>
        <w:b/>
        <w:szCs w:val="16"/>
        <w:bCs/>
        <w:rFonts w:cs="Calibri" w:ascii="Calibri" w:hAnsi="Calibri"/>
      </w:rPr>
      <w:fldChar w:fldCharType="end"/>
    </w:r>
    <w:r>
      <w:rPr>
        <w:rFonts w:cs="Calibri" w:ascii="Calibri" w:hAnsi="Calibri"/>
        <w:sz w:val="16"/>
        <w:szCs w:val="16"/>
      </w:rPr>
      <w:t xml:space="preserve"> z </w:t>
    </w:r>
    <w:r>
      <w:rPr>
        <w:rFonts w:cs="Calibri" w:ascii="Calibri" w:hAnsi="Calibri"/>
        <w:b/>
        <w:bCs/>
        <w:sz w:val="16"/>
        <w:szCs w:val="16"/>
      </w:rPr>
      <w:fldChar w:fldCharType="begin"/>
    </w:r>
    <w:r>
      <w:rPr>
        <w:sz w:val="16"/>
        <w:b/>
        <w:szCs w:val="16"/>
        <w:bCs/>
        <w:rFonts w:cs="Calibri" w:ascii="Calibri" w:hAnsi="Calibri"/>
      </w:rPr>
      <w:instrText> NUMPAGES </w:instrText>
    </w:r>
    <w:r>
      <w:rPr>
        <w:sz w:val="16"/>
        <w:b/>
        <w:szCs w:val="16"/>
        <w:bCs/>
        <w:rFonts w:cs="Calibri" w:ascii="Calibri" w:hAnsi="Calibri"/>
      </w:rPr>
      <w:fldChar w:fldCharType="separate"/>
    </w:r>
    <w:r>
      <w:rPr>
        <w:sz w:val="16"/>
        <w:b/>
        <w:szCs w:val="16"/>
        <w:bCs/>
        <w:rFonts w:cs="Calibri" w:ascii="Calibri" w:hAnsi="Calibri"/>
      </w:rPr>
      <w:t>142</w:t>
    </w:r>
    <w:r>
      <w:rPr>
        <w:sz w:val="16"/>
        <w:b/>
        <w:szCs w:val="16"/>
        <w:bCs/>
        <w:rFonts w:cs="Calibri" w:ascii="Calibri" w:hAnsi="Calibri"/>
      </w:rPr>
      <w:fldChar w:fldCharType="end"/>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ascii="Calibri" w:hAnsi="Calibri"/>
        <w:sz w:val="16"/>
        <w:szCs w:val="16"/>
      </w:rPr>
    </w:r>
  </w:p>
  <w:p>
    <w:pPr>
      <w:pStyle w:val="Normal"/>
      <w:spacing w:before="0" w:after="0"/>
      <w:jc w:val="right"/>
      <w:rPr>
        <w:rFonts w:ascii="Calibri" w:hAnsi="Calibri" w:cs="Calibri"/>
        <w:sz w:val="16"/>
        <w:szCs w:val="16"/>
      </w:rPr>
    </w:pPr>
    <w:r>
      <w:rPr>
        <w:rFonts w:cs="Calibri" w:ascii="Calibri" w:hAnsi="Calibri"/>
        <w:sz w:val="16"/>
        <w:szCs w:val="16"/>
      </w:rPr>
      <w:t xml:space="preserve">Strona </w:t>
    </w:r>
    <w:r>
      <w:rPr>
        <w:rFonts w:cs="Calibri" w:ascii="Calibri" w:hAnsi="Calibri"/>
        <w:b/>
        <w:bCs/>
        <w:sz w:val="16"/>
        <w:szCs w:val="16"/>
      </w:rPr>
      <w:fldChar w:fldCharType="begin"/>
    </w:r>
    <w:r>
      <w:rPr>
        <w:sz w:val="16"/>
        <w:b/>
        <w:szCs w:val="16"/>
        <w:bCs/>
        <w:rFonts w:cs="Calibri" w:ascii="Calibri" w:hAnsi="Calibri"/>
      </w:rPr>
      <w:instrText> PAGE </w:instrText>
    </w:r>
    <w:r>
      <w:rPr>
        <w:sz w:val="16"/>
        <w:b/>
        <w:szCs w:val="16"/>
        <w:bCs/>
        <w:rFonts w:cs="Calibri" w:ascii="Calibri" w:hAnsi="Calibri"/>
      </w:rPr>
      <w:fldChar w:fldCharType="separate"/>
    </w:r>
    <w:r>
      <w:rPr>
        <w:sz w:val="16"/>
        <w:b/>
        <w:szCs w:val="16"/>
        <w:bCs/>
        <w:rFonts w:cs="Calibri" w:ascii="Calibri" w:hAnsi="Calibri"/>
      </w:rPr>
      <w:t>132</w:t>
    </w:r>
    <w:r>
      <w:rPr>
        <w:sz w:val="16"/>
        <w:b/>
        <w:szCs w:val="16"/>
        <w:bCs/>
        <w:rFonts w:cs="Calibri" w:ascii="Calibri" w:hAnsi="Calibri"/>
      </w:rPr>
      <w:fldChar w:fldCharType="end"/>
    </w:r>
    <w:r>
      <w:rPr>
        <w:rFonts w:cs="Calibri" w:ascii="Calibri" w:hAnsi="Calibri"/>
        <w:sz w:val="16"/>
        <w:szCs w:val="16"/>
      </w:rPr>
      <w:t xml:space="preserve"> z </w:t>
    </w:r>
    <w:r>
      <w:rPr>
        <w:rFonts w:cs="Calibri" w:ascii="Calibri" w:hAnsi="Calibri"/>
        <w:b/>
        <w:bCs/>
        <w:sz w:val="16"/>
        <w:szCs w:val="16"/>
      </w:rPr>
      <w:fldChar w:fldCharType="begin"/>
    </w:r>
    <w:r>
      <w:rPr>
        <w:sz w:val="16"/>
        <w:b/>
        <w:szCs w:val="16"/>
        <w:bCs/>
        <w:rFonts w:cs="Calibri" w:ascii="Calibri" w:hAnsi="Calibri"/>
      </w:rPr>
      <w:instrText> NUMPAGES </w:instrText>
    </w:r>
    <w:r>
      <w:rPr>
        <w:sz w:val="16"/>
        <w:b/>
        <w:szCs w:val="16"/>
        <w:bCs/>
        <w:rFonts w:cs="Calibri" w:ascii="Calibri" w:hAnsi="Calibri"/>
      </w:rPr>
      <w:fldChar w:fldCharType="separate"/>
    </w:r>
    <w:r>
      <w:rPr>
        <w:sz w:val="16"/>
        <w:b/>
        <w:szCs w:val="16"/>
        <w:bCs/>
        <w:rFonts w:cs="Calibri" w:ascii="Calibri" w:hAnsi="Calibri"/>
      </w:rPr>
      <w:t>142</w:t>
    </w:r>
    <w:r>
      <w:rPr>
        <w:sz w:val="16"/>
        <w:b/>
        <w:szCs w:val="16"/>
        <w:bCs/>
        <w:rFonts w:cs="Calibri" w:ascii="Calibri" w:hAnsi="Calibri"/>
      </w:rPr>
      <w:fldChar w:fldCharType="end"/>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ascii="Calibri" w:hAnsi="Calibri"/>
        <w:sz w:val="16"/>
        <w:szCs w:val="16"/>
      </w:rPr>
    </w:r>
  </w:p>
  <w:p>
    <w:pPr>
      <w:pStyle w:val="Normal"/>
      <w:spacing w:before="0" w:after="0"/>
      <w:jc w:val="right"/>
      <w:rPr/>
    </w:pPr>
    <w:r>
      <w:rPr>
        <w:rFonts w:cs="Calibri" w:ascii="Calibri" w:hAnsi="Calibri"/>
        <w:sz w:val="16"/>
        <w:szCs w:val="16"/>
      </w:rPr>
      <w:t xml:space="preserve">Strona </w:t>
    </w:r>
    <w:r>
      <w:rPr>
        <w:rFonts w:cs="Calibri" w:ascii="Calibri" w:hAnsi="Calibri"/>
        <w:b/>
        <w:bCs/>
        <w:sz w:val="16"/>
        <w:szCs w:val="16"/>
      </w:rPr>
      <w:fldChar w:fldCharType="begin"/>
    </w:r>
    <w:r>
      <w:rPr>
        <w:sz w:val="16"/>
        <w:b/>
        <w:szCs w:val="16"/>
        <w:bCs/>
        <w:rFonts w:cs="Calibri" w:ascii="Calibri" w:hAnsi="Calibri"/>
      </w:rPr>
      <w:instrText> PAGE </w:instrText>
    </w:r>
    <w:r>
      <w:rPr>
        <w:sz w:val="16"/>
        <w:b/>
        <w:szCs w:val="16"/>
        <w:bCs/>
        <w:rFonts w:cs="Calibri" w:ascii="Calibri" w:hAnsi="Calibri"/>
      </w:rPr>
      <w:fldChar w:fldCharType="separate"/>
    </w:r>
    <w:r>
      <w:rPr>
        <w:sz w:val="16"/>
        <w:b/>
        <w:szCs w:val="16"/>
        <w:bCs/>
        <w:rFonts w:cs="Calibri" w:ascii="Calibri" w:hAnsi="Calibri"/>
      </w:rPr>
      <w:t>142</w:t>
    </w:r>
    <w:r>
      <w:rPr>
        <w:sz w:val="16"/>
        <w:b/>
        <w:szCs w:val="16"/>
        <w:bCs/>
        <w:rFonts w:cs="Calibri" w:ascii="Calibri" w:hAnsi="Calibri"/>
      </w:rPr>
      <w:fldChar w:fldCharType="end"/>
    </w:r>
    <w:r>
      <w:rPr>
        <w:rFonts w:cs="Calibri" w:ascii="Calibri" w:hAnsi="Calibri"/>
        <w:sz w:val="16"/>
        <w:szCs w:val="16"/>
      </w:rPr>
      <w:t xml:space="preserve"> z </w:t>
    </w:r>
    <w:r>
      <w:rPr>
        <w:rFonts w:cs="Calibri" w:ascii="Calibri" w:hAnsi="Calibri"/>
        <w:b/>
        <w:bCs/>
        <w:sz w:val="16"/>
        <w:szCs w:val="16"/>
      </w:rPr>
      <w:fldChar w:fldCharType="begin"/>
    </w:r>
    <w:r>
      <w:rPr>
        <w:sz w:val="16"/>
        <w:b/>
        <w:szCs w:val="16"/>
        <w:bCs/>
        <w:rFonts w:cs="Calibri" w:ascii="Calibri" w:hAnsi="Calibri"/>
      </w:rPr>
      <w:instrText> NUMPAGES </w:instrText>
    </w:r>
    <w:r>
      <w:rPr>
        <w:sz w:val="16"/>
        <w:b/>
        <w:szCs w:val="16"/>
        <w:bCs/>
        <w:rFonts w:cs="Calibri" w:ascii="Calibri" w:hAnsi="Calibri"/>
      </w:rPr>
      <w:fldChar w:fldCharType="separate"/>
    </w:r>
    <w:r>
      <w:rPr>
        <w:sz w:val="16"/>
        <w:b/>
        <w:szCs w:val="16"/>
        <w:bCs/>
        <w:rFonts w:cs="Calibri" w:ascii="Calibri" w:hAnsi="Calibri"/>
      </w:rPr>
      <w:t>142</w:t>
    </w:r>
    <w:r>
      <w:rPr>
        <w:sz w:val="16"/>
        <w:b/>
        <w:szCs w:val="16"/>
        <w:bCs/>
        <w:rFonts w:cs="Calibri" w:ascii="Calibri" w:hAnsi="Calibri"/>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pPr>
    <w:r>
      <w:rPr>
        <w:rFonts w:cs="Calibri" w:ascii="Calibri" w:hAnsi="Calibri"/>
        <w:sz w:val="16"/>
        <w:szCs w:val="16"/>
      </w:rPr>
      <w:t xml:space="preserve">Strona  z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pPr>
    <w:r>
      <w:rPr>
        <w:rFonts w:cs="Calibri" w:ascii="Calibri" w:hAnsi="Calibri"/>
        <w:sz w:val="16"/>
        <w:szCs w:val="16"/>
      </w:rPr>
      <w:t>.</w:t>
    </w:r>
  </w:p>
  <w:p>
    <w:pPr>
      <w:pStyle w:val="Normal"/>
      <w:spacing w:before="0" w:after="0"/>
      <w:jc w:val="right"/>
      <w:rPr/>
    </w:pPr>
    <w:r>
      <w:rPr>
        <w:rFonts w:cs="Calibri" w:ascii="Calibri" w:hAnsi="Calibri"/>
        <w:sz w:val="16"/>
        <w:szCs w:val="16"/>
      </w:rPr>
      <w:t xml:space="preserve">Strona  </w:t>
    </w:r>
    <w:r>
      <w:rPr>
        <w:rFonts w:cs="Calibri" w:ascii="Calibri" w:hAnsi="Calibri"/>
        <w:b/>
        <w:bCs/>
        <w:sz w:val="16"/>
        <w:szCs w:val="16"/>
      </w:rPr>
      <w:t>2</w:t>
    </w:r>
    <w:r>
      <w:rPr>
        <w:rFonts w:cs="Calibri" w:ascii="Calibri" w:hAnsi="Calibri"/>
        <w:sz w:val="16"/>
        <w:szCs w:val="16"/>
      </w:rPr>
      <w:t xml:space="preserve"> z  </w:t>
    </w:r>
    <w:r>
      <w:rPr>
        <w:rFonts w:cs="Calibri" w:ascii="Calibri" w:hAnsi="Calibri"/>
        <w:b/>
        <w:bCs/>
        <w:sz w:val="16"/>
        <w:szCs w:val="16"/>
      </w:rPr>
      <w:t>142</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pPr>
    <w:r>
      <w:rPr>
        <w:rFonts w:cs="Calibri" w:ascii="Calibri" w:hAnsi="Calibri"/>
        <w:sz w:val="16"/>
        <w:szCs w:val="16"/>
      </w:rPr>
      <w:t xml:space="preserve">Strona </w:t>
    </w:r>
    <w:r>
      <w:rPr>
        <w:rFonts w:cs="Calibri" w:ascii="Calibri" w:hAnsi="Calibri"/>
        <w:b/>
        <w:bCs/>
        <w:sz w:val="16"/>
        <w:szCs w:val="16"/>
      </w:rPr>
      <w:fldChar w:fldCharType="begin"/>
    </w:r>
    <w:r>
      <w:rPr>
        <w:sz w:val="16"/>
        <w:b/>
        <w:szCs w:val="16"/>
        <w:bCs/>
        <w:rFonts w:cs="Calibri" w:ascii="Calibri" w:hAnsi="Calibri"/>
      </w:rPr>
      <w:instrText> PAGE </w:instrText>
    </w:r>
    <w:r>
      <w:rPr>
        <w:sz w:val="16"/>
        <w:b/>
        <w:szCs w:val="16"/>
        <w:bCs/>
        <w:rFonts w:cs="Calibri" w:ascii="Calibri" w:hAnsi="Calibri"/>
      </w:rPr>
      <w:fldChar w:fldCharType="separate"/>
    </w:r>
    <w:r>
      <w:rPr>
        <w:sz w:val="16"/>
        <w:b/>
        <w:szCs w:val="16"/>
        <w:bCs/>
        <w:rFonts w:cs="Calibri" w:ascii="Calibri" w:hAnsi="Calibri"/>
      </w:rPr>
      <w:t>25</w:t>
    </w:r>
    <w:r>
      <w:rPr>
        <w:sz w:val="16"/>
        <w:b/>
        <w:szCs w:val="16"/>
        <w:bCs/>
        <w:rFonts w:cs="Calibri" w:ascii="Calibri" w:hAnsi="Calibri"/>
      </w:rPr>
      <w:fldChar w:fldCharType="end"/>
    </w:r>
    <w:r>
      <w:rPr>
        <w:rFonts w:cs="Calibri" w:ascii="Calibri" w:hAnsi="Calibri"/>
        <w:sz w:val="16"/>
        <w:szCs w:val="16"/>
      </w:rPr>
      <w:t xml:space="preserve"> z </w:t>
    </w:r>
    <w:r>
      <w:rPr>
        <w:rFonts w:cs="Calibri" w:ascii="Calibri" w:hAnsi="Calibri"/>
        <w:b/>
        <w:bCs/>
        <w:sz w:val="16"/>
        <w:szCs w:val="16"/>
      </w:rPr>
      <w:fldChar w:fldCharType="begin"/>
    </w:r>
    <w:r>
      <w:rPr>
        <w:sz w:val="16"/>
        <w:b/>
        <w:szCs w:val="16"/>
        <w:bCs/>
        <w:rFonts w:cs="Calibri" w:ascii="Calibri" w:hAnsi="Calibri"/>
      </w:rPr>
      <w:instrText> NUMPAGES </w:instrText>
    </w:r>
    <w:r>
      <w:rPr>
        <w:sz w:val="16"/>
        <w:b/>
        <w:szCs w:val="16"/>
        <w:bCs/>
        <w:rFonts w:cs="Calibri" w:ascii="Calibri" w:hAnsi="Calibri"/>
      </w:rPr>
      <w:fldChar w:fldCharType="separate"/>
    </w:r>
    <w:r>
      <w:rPr>
        <w:sz w:val="16"/>
        <w:b/>
        <w:szCs w:val="16"/>
        <w:bCs/>
        <w:rFonts w:cs="Calibri" w:ascii="Calibri" w:hAnsi="Calibri"/>
      </w:rPr>
      <w:t>142</w:t>
    </w:r>
    <w:r>
      <w:rPr>
        <w:sz w:val="16"/>
        <w:b/>
        <w:szCs w:val="16"/>
        <w:bCs/>
        <w:rFonts w:cs="Calibri" w:ascii="Calibri" w:hAnsi="Calibri"/>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ascii="Calibri" w:hAnsi="Calibri"/>
        <w:sz w:val="16"/>
        <w:szCs w:val="16"/>
      </w:rPr>
    </w:r>
  </w:p>
  <w:p>
    <w:pPr>
      <w:pStyle w:val="Normal"/>
      <w:spacing w:before="0" w:after="0"/>
      <w:jc w:val="right"/>
      <w:rPr/>
    </w:pPr>
    <w:r>
      <w:rPr>
        <w:rFonts w:cs="Calibri" w:ascii="Calibri" w:hAnsi="Calibri"/>
        <w:sz w:val="16"/>
        <w:szCs w:val="16"/>
      </w:rPr>
      <w:t xml:space="preserve">Strona </w:t>
    </w:r>
    <w:r>
      <w:rPr>
        <w:rFonts w:cs="Calibri" w:ascii="Calibri" w:hAnsi="Calibri"/>
        <w:b/>
        <w:bCs/>
        <w:sz w:val="16"/>
        <w:szCs w:val="16"/>
      </w:rPr>
      <w:fldChar w:fldCharType="begin"/>
    </w:r>
    <w:r>
      <w:rPr>
        <w:sz w:val="16"/>
        <w:b/>
        <w:szCs w:val="16"/>
        <w:bCs/>
        <w:rFonts w:cs="Calibri" w:ascii="Calibri" w:hAnsi="Calibri"/>
      </w:rPr>
      <w:instrText> PAGE </w:instrText>
    </w:r>
    <w:r>
      <w:rPr>
        <w:sz w:val="16"/>
        <w:b/>
        <w:szCs w:val="16"/>
        <w:bCs/>
        <w:rFonts w:cs="Calibri" w:ascii="Calibri" w:hAnsi="Calibri"/>
      </w:rPr>
      <w:fldChar w:fldCharType="separate"/>
    </w:r>
    <w:r>
      <w:rPr>
        <w:sz w:val="16"/>
        <w:b/>
        <w:szCs w:val="16"/>
        <w:bCs/>
        <w:rFonts w:cs="Calibri" w:ascii="Calibri" w:hAnsi="Calibri"/>
      </w:rPr>
      <w:t>28</w:t>
    </w:r>
    <w:r>
      <w:rPr>
        <w:sz w:val="16"/>
        <w:b/>
        <w:szCs w:val="16"/>
        <w:bCs/>
        <w:rFonts w:cs="Calibri" w:ascii="Calibri" w:hAnsi="Calibri"/>
      </w:rPr>
      <w:fldChar w:fldCharType="end"/>
    </w:r>
    <w:r>
      <w:rPr>
        <w:rFonts w:cs="Calibri" w:ascii="Calibri" w:hAnsi="Calibri"/>
        <w:sz w:val="16"/>
        <w:szCs w:val="16"/>
      </w:rPr>
      <w:t xml:space="preserve"> z </w:t>
    </w:r>
    <w:r>
      <w:rPr>
        <w:rFonts w:cs="Calibri" w:ascii="Calibri" w:hAnsi="Calibri"/>
        <w:b/>
        <w:bCs/>
        <w:sz w:val="16"/>
        <w:szCs w:val="16"/>
      </w:rPr>
      <w:fldChar w:fldCharType="begin"/>
    </w:r>
    <w:r>
      <w:rPr>
        <w:sz w:val="16"/>
        <w:b/>
        <w:szCs w:val="16"/>
        <w:bCs/>
        <w:rFonts w:cs="Calibri" w:ascii="Calibri" w:hAnsi="Calibri"/>
      </w:rPr>
      <w:instrText> NUMPAGES </w:instrText>
    </w:r>
    <w:r>
      <w:rPr>
        <w:sz w:val="16"/>
        <w:b/>
        <w:szCs w:val="16"/>
        <w:bCs/>
        <w:rFonts w:cs="Calibri" w:ascii="Calibri" w:hAnsi="Calibri"/>
      </w:rPr>
      <w:fldChar w:fldCharType="separate"/>
    </w:r>
    <w:r>
      <w:rPr>
        <w:sz w:val="16"/>
        <w:b/>
        <w:szCs w:val="16"/>
        <w:bCs/>
        <w:rFonts w:cs="Calibri" w:ascii="Calibri" w:hAnsi="Calibri"/>
      </w:rPr>
      <w:t>142</w:t>
    </w:r>
    <w:r>
      <w:rPr>
        <w:sz w:val="16"/>
        <w:b/>
        <w:szCs w:val="16"/>
        <w:bCs/>
        <w:rFonts w:cs="Calibri" w:ascii="Calibri" w:hAnsi="Calibri"/>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ascii="Calibri" w:hAnsi="Calibri"/>
        <w:sz w:val="16"/>
        <w:szCs w:val="16"/>
      </w:rPr>
    </w:r>
  </w:p>
  <w:p>
    <w:pPr>
      <w:pStyle w:val="Normal"/>
      <w:spacing w:before="0" w:after="0"/>
      <w:jc w:val="right"/>
      <w:rPr/>
    </w:pPr>
    <w:r>
      <w:rPr>
        <w:rFonts w:cs="Calibri" w:ascii="Calibri" w:hAnsi="Calibri"/>
        <w:sz w:val="16"/>
        <w:szCs w:val="16"/>
      </w:rPr>
      <w:t xml:space="preserve">Strona </w:t>
    </w:r>
    <w:r>
      <w:rPr>
        <w:rFonts w:cs="Calibri" w:ascii="Calibri" w:hAnsi="Calibri"/>
        <w:b/>
        <w:bCs/>
        <w:sz w:val="16"/>
        <w:szCs w:val="16"/>
      </w:rPr>
      <w:fldChar w:fldCharType="begin"/>
    </w:r>
    <w:r>
      <w:rPr>
        <w:sz w:val="16"/>
        <w:b/>
        <w:szCs w:val="16"/>
        <w:bCs/>
        <w:rFonts w:cs="Calibri" w:ascii="Calibri" w:hAnsi="Calibri"/>
      </w:rPr>
      <w:instrText> PAGE </w:instrText>
    </w:r>
    <w:r>
      <w:rPr>
        <w:sz w:val="16"/>
        <w:b/>
        <w:szCs w:val="16"/>
        <w:bCs/>
        <w:rFonts w:cs="Calibri" w:ascii="Calibri" w:hAnsi="Calibri"/>
      </w:rPr>
      <w:fldChar w:fldCharType="separate"/>
    </w:r>
    <w:r>
      <w:rPr>
        <w:sz w:val="16"/>
        <w:b/>
        <w:szCs w:val="16"/>
        <w:bCs/>
        <w:rFonts w:cs="Calibri" w:ascii="Calibri" w:hAnsi="Calibri"/>
      </w:rPr>
      <w:t>40</w:t>
    </w:r>
    <w:r>
      <w:rPr>
        <w:sz w:val="16"/>
        <w:b/>
        <w:szCs w:val="16"/>
        <w:bCs/>
        <w:rFonts w:cs="Calibri" w:ascii="Calibri" w:hAnsi="Calibri"/>
      </w:rPr>
      <w:fldChar w:fldCharType="end"/>
    </w:r>
    <w:r>
      <w:rPr>
        <w:rFonts w:cs="Calibri" w:ascii="Calibri" w:hAnsi="Calibri"/>
        <w:sz w:val="16"/>
        <w:szCs w:val="16"/>
      </w:rPr>
      <w:t xml:space="preserve"> z </w:t>
    </w:r>
    <w:r>
      <w:rPr>
        <w:rFonts w:cs="Calibri" w:ascii="Calibri" w:hAnsi="Calibri"/>
        <w:b/>
        <w:bCs/>
        <w:sz w:val="16"/>
        <w:szCs w:val="16"/>
      </w:rPr>
      <w:fldChar w:fldCharType="begin"/>
    </w:r>
    <w:r>
      <w:rPr>
        <w:sz w:val="16"/>
        <w:b/>
        <w:szCs w:val="16"/>
        <w:bCs/>
        <w:rFonts w:cs="Calibri" w:ascii="Calibri" w:hAnsi="Calibri"/>
      </w:rPr>
      <w:instrText> NUMPAGES </w:instrText>
    </w:r>
    <w:r>
      <w:rPr>
        <w:sz w:val="16"/>
        <w:b/>
        <w:szCs w:val="16"/>
        <w:bCs/>
        <w:rFonts w:cs="Calibri" w:ascii="Calibri" w:hAnsi="Calibri"/>
      </w:rPr>
      <w:fldChar w:fldCharType="separate"/>
    </w:r>
    <w:r>
      <w:rPr>
        <w:sz w:val="16"/>
        <w:b/>
        <w:szCs w:val="16"/>
        <w:bCs/>
        <w:rFonts w:cs="Calibri" w:ascii="Calibri" w:hAnsi="Calibri"/>
      </w:rPr>
      <w:t>142</w:t>
    </w:r>
    <w:r>
      <w:rPr>
        <w:sz w:val="16"/>
        <w:b/>
        <w:szCs w:val="16"/>
        <w:bCs/>
        <w:rFonts w:cs="Calibri" w:ascii="Calibri" w:hAnsi="Calibri"/>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ascii="Calibri" w:hAnsi="Calibri"/>
        <w:sz w:val="16"/>
        <w:szCs w:val="16"/>
      </w:rPr>
    </w:r>
  </w:p>
  <w:p>
    <w:pPr>
      <w:pStyle w:val="Normal"/>
      <w:spacing w:before="0" w:after="0"/>
      <w:jc w:val="right"/>
      <w:rPr/>
    </w:pPr>
    <w:r>
      <w:rPr>
        <w:rFonts w:cs="Calibri" w:ascii="Calibri" w:hAnsi="Calibri"/>
        <w:sz w:val="16"/>
        <w:szCs w:val="16"/>
      </w:rPr>
      <w:t xml:space="preserve">Strona </w:t>
    </w:r>
    <w:r>
      <w:rPr>
        <w:rFonts w:cs="Calibri" w:ascii="Calibri" w:hAnsi="Calibri"/>
        <w:b/>
        <w:bCs/>
        <w:sz w:val="16"/>
        <w:szCs w:val="16"/>
      </w:rPr>
      <w:fldChar w:fldCharType="begin"/>
    </w:r>
    <w:r>
      <w:rPr>
        <w:sz w:val="16"/>
        <w:b/>
        <w:szCs w:val="16"/>
        <w:bCs/>
        <w:rFonts w:cs="Calibri" w:ascii="Calibri" w:hAnsi="Calibri"/>
      </w:rPr>
      <w:instrText> PAGE </w:instrText>
    </w:r>
    <w:r>
      <w:rPr>
        <w:sz w:val="16"/>
        <w:b/>
        <w:szCs w:val="16"/>
        <w:bCs/>
        <w:rFonts w:cs="Calibri" w:ascii="Calibri" w:hAnsi="Calibri"/>
      </w:rPr>
      <w:fldChar w:fldCharType="separate"/>
    </w:r>
    <w:r>
      <w:rPr>
        <w:sz w:val="16"/>
        <w:b/>
        <w:szCs w:val="16"/>
        <w:bCs/>
        <w:rFonts w:cs="Calibri" w:ascii="Calibri" w:hAnsi="Calibri"/>
      </w:rPr>
      <w:t>43</w:t>
    </w:r>
    <w:r>
      <w:rPr>
        <w:sz w:val="16"/>
        <w:b/>
        <w:szCs w:val="16"/>
        <w:bCs/>
        <w:rFonts w:cs="Calibri" w:ascii="Calibri" w:hAnsi="Calibri"/>
      </w:rPr>
      <w:fldChar w:fldCharType="end"/>
    </w:r>
    <w:r>
      <w:rPr>
        <w:rFonts w:cs="Calibri" w:ascii="Calibri" w:hAnsi="Calibri"/>
        <w:sz w:val="16"/>
        <w:szCs w:val="16"/>
      </w:rPr>
      <w:t xml:space="preserve"> z </w:t>
    </w:r>
    <w:r>
      <w:rPr>
        <w:rFonts w:cs="Calibri" w:ascii="Calibri" w:hAnsi="Calibri"/>
        <w:b/>
        <w:bCs/>
        <w:sz w:val="16"/>
        <w:szCs w:val="16"/>
      </w:rPr>
      <w:fldChar w:fldCharType="begin"/>
    </w:r>
    <w:r>
      <w:rPr>
        <w:sz w:val="16"/>
        <w:b/>
        <w:szCs w:val="16"/>
        <w:bCs/>
        <w:rFonts w:cs="Calibri" w:ascii="Calibri" w:hAnsi="Calibri"/>
      </w:rPr>
      <w:instrText> NUMPAGES </w:instrText>
    </w:r>
    <w:r>
      <w:rPr>
        <w:sz w:val="16"/>
        <w:b/>
        <w:szCs w:val="16"/>
        <w:bCs/>
        <w:rFonts w:cs="Calibri" w:ascii="Calibri" w:hAnsi="Calibri"/>
      </w:rPr>
      <w:fldChar w:fldCharType="separate"/>
    </w:r>
    <w:r>
      <w:rPr>
        <w:sz w:val="16"/>
        <w:b/>
        <w:szCs w:val="16"/>
        <w:bCs/>
        <w:rFonts w:cs="Calibri" w:ascii="Calibri" w:hAnsi="Calibri"/>
      </w:rPr>
      <w:t>142</w:t>
    </w:r>
    <w:r>
      <w:rPr>
        <w:sz w:val="16"/>
        <w:b/>
        <w:szCs w:val="16"/>
        <w:bCs/>
        <w:rFonts w:cs="Calibri" w:ascii="Calibri" w:hAnsi="Calibri"/>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ascii="Calibri" w:hAnsi="Calibri"/>
        <w:sz w:val="16"/>
        <w:szCs w:val="16"/>
      </w:rPr>
    </w:r>
  </w:p>
  <w:p>
    <w:pPr>
      <w:pStyle w:val="Normal"/>
      <w:spacing w:before="0" w:after="0"/>
      <w:jc w:val="right"/>
      <w:rPr/>
    </w:pPr>
    <w:r>
      <w:rPr>
        <w:rFonts w:cs="Calibri" w:ascii="Calibri" w:hAnsi="Calibri"/>
        <w:sz w:val="16"/>
        <w:szCs w:val="16"/>
      </w:rPr>
      <w:t xml:space="preserve">Strona </w:t>
    </w:r>
    <w:r>
      <w:rPr>
        <w:rFonts w:cs="Calibri" w:ascii="Calibri" w:hAnsi="Calibri"/>
        <w:b/>
        <w:bCs/>
        <w:sz w:val="16"/>
        <w:szCs w:val="16"/>
      </w:rPr>
      <w:fldChar w:fldCharType="begin"/>
    </w:r>
    <w:r>
      <w:rPr>
        <w:sz w:val="16"/>
        <w:b/>
        <w:szCs w:val="16"/>
        <w:bCs/>
        <w:rFonts w:cs="Calibri" w:ascii="Calibri" w:hAnsi="Calibri"/>
      </w:rPr>
      <w:instrText> PAGE </w:instrText>
    </w:r>
    <w:r>
      <w:rPr>
        <w:sz w:val="16"/>
        <w:b/>
        <w:szCs w:val="16"/>
        <w:bCs/>
        <w:rFonts w:cs="Calibri" w:ascii="Calibri" w:hAnsi="Calibri"/>
      </w:rPr>
      <w:fldChar w:fldCharType="separate"/>
    </w:r>
    <w:r>
      <w:rPr>
        <w:sz w:val="16"/>
        <w:b/>
        <w:szCs w:val="16"/>
        <w:bCs/>
        <w:rFonts w:cs="Calibri" w:ascii="Calibri" w:hAnsi="Calibri"/>
      </w:rPr>
      <w:t>52</w:t>
    </w:r>
    <w:r>
      <w:rPr>
        <w:sz w:val="16"/>
        <w:b/>
        <w:szCs w:val="16"/>
        <w:bCs/>
        <w:rFonts w:cs="Calibri" w:ascii="Calibri" w:hAnsi="Calibri"/>
      </w:rPr>
      <w:fldChar w:fldCharType="end"/>
    </w:r>
    <w:r>
      <w:rPr>
        <w:rFonts w:cs="Calibri" w:ascii="Calibri" w:hAnsi="Calibri"/>
        <w:sz w:val="16"/>
        <w:szCs w:val="16"/>
      </w:rPr>
      <w:t xml:space="preserve"> z </w:t>
    </w:r>
    <w:r>
      <w:rPr>
        <w:rFonts w:cs="Calibri" w:ascii="Calibri" w:hAnsi="Calibri"/>
        <w:b/>
        <w:bCs/>
        <w:sz w:val="16"/>
        <w:szCs w:val="16"/>
      </w:rPr>
      <w:fldChar w:fldCharType="begin"/>
    </w:r>
    <w:r>
      <w:rPr>
        <w:sz w:val="16"/>
        <w:b/>
        <w:szCs w:val="16"/>
        <w:bCs/>
        <w:rFonts w:cs="Calibri" w:ascii="Calibri" w:hAnsi="Calibri"/>
      </w:rPr>
      <w:instrText> NUMPAGES </w:instrText>
    </w:r>
    <w:r>
      <w:rPr>
        <w:sz w:val="16"/>
        <w:b/>
        <w:szCs w:val="16"/>
        <w:bCs/>
        <w:rFonts w:cs="Calibri" w:ascii="Calibri" w:hAnsi="Calibri"/>
      </w:rPr>
      <w:fldChar w:fldCharType="separate"/>
    </w:r>
    <w:r>
      <w:rPr>
        <w:sz w:val="16"/>
        <w:b/>
        <w:szCs w:val="16"/>
        <w:bCs/>
        <w:rFonts w:cs="Calibri" w:ascii="Calibri" w:hAnsi="Calibri"/>
      </w:rPr>
      <w:t>142</w:t>
    </w:r>
    <w:r>
      <w:rPr>
        <w:sz w:val="16"/>
        <w:b/>
        <w:szCs w:val="16"/>
        <w:bCs/>
        <w:rFonts w:cs="Calibri" w:ascii="Calibri" w:hAnsi="Calibri"/>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ascii="Calibri" w:hAnsi="Calibri"/>
        <w:sz w:val="16"/>
        <w:szCs w:val="16"/>
      </w:rPr>
    </w:r>
  </w:p>
  <w:p>
    <w:pPr>
      <w:pStyle w:val="Normal"/>
      <w:spacing w:before="0" w:after="0"/>
      <w:jc w:val="right"/>
      <w:rPr/>
    </w:pPr>
    <w:r>
      <w:rPr>
        <w:rFonts w:cs="Calibri" w:ascii="Calibri" w:hAnsi="Calibri"/>
        <w:sz w:val="16"/>
        <w:szCs w:val="16"/>
      </w:rPr>
      <w:t xml:space="preserve">Strona </w:t>
    </w:r>
    <w:r>
      <w:rPr>
        <w:rFonts w:cs="Calibri" w:ascii="Calibri" w:hAnsi="Calibri"/>
        <w:b/>
        <w:bCs/>
        <w:sz w:val="16"/>
        <w:szCs w:val="16"/>
      </w:rPr>
      <w:fldChar w:fldCharType="begin"/>
    </w:r>
    <w:r>
      <w:rPr>
        <w:sz w:val="16"/>
        <w:b/>
        <w:szCs w:val="16"/>
        <w:bCs/>
        <w:rFonts w:cs="Calibri" w:ascii="Calibri" w:hAnsi="Calibri"/>
      </w:rPr>
      <w:instrText> PAGE </w:instrText>
    </w:r>
    <w:r>
      <w:rPr>
        <w:sz w:val="16"/>
        <w:b/>
        <w:szCs w:val="16"/>
        <w:bCs/>
        <w:rFonts w:cs="Calibri" w:ascii="Calibri" w:hAnsi="Calibri"/>
      </w:rPr>
      <w:fldChar w:fldCharType="separate"/>
    </w:r>
    <w:r>
      <w:rPr>
        <w:sz w:val="16"/>
        <w:b/>
        <w:szCs w:val="16"/>
        <w:bCs/>
        <w:rFonts w:cs="Calibri" w:ascii="Calibri" w:hAnsi="Calibri"/>
      </w:rPr>
      <w:t>54</w:t>
    </w:r>
    <w:r>
      <w:rPr>
        <w:sz w:val="16"/>
        <w:b/>
        <w:szCs w:val="16"/>
        <w:bCs/>
        <w:rFonts w:cs="Calibri" w:ascii="Calibri" w:hAnsi="Calibri"/>
      </w:rPr>
      <w:fldChar w:fldCharType="end"/>
    </w:r>
    <w:r>
      <w:rPr>
        <w:rFonts w:cs="Calibri" w:ascii="Calibri" w:hAnsi="Calibri"/>
        <w:sz w:val="16"/>
        <w:szCs w:val="16"/>
      </w:rPr>
      <w:t xml:space="preserve"> z </w:t>
    </w:r>
    <w:r>
      <w:rPr>
        <w:rFonts w:cs="Calibri" w:ascii="Calibri" w:hAnsi="Calibri"/>
        <w:b/>
        <w:bCs/>
        <w:sz w:val="16"/>
        <w:szCs w:val="16"/>
      </w:rPr>
      <w:fldChar w:fldCharType="begin"/>
    </w:r>
    <w:r>
      <w:rPr>
        <w:sz w:val="16"/>
        <w:b/>
        <w:szCs w:val="16"/>
        <w:bCs/>
        <w:rFonts w:cs="Calibri" w:ascii="Calibri" w:hAnsi="Calibri"/>
      </w:rPr>
      <w:instrText> NUMPAGES </w:instrText>
    </w:r>
    <w:r>
      <w:rPr>
        <w:sz w:val="16"/>
        <w:b/>
        <w:szCs w:val="16"/>
        <w:bCs/>
        <w:rFonts w:cs="Calibri" w:ascii="Calibri" w:hAnsi="Calibri"/>
      </w:rPr>
      <w:fldChar w:fldCharType="separate"/>
    </w:r>
    <w:r>
      <w:rPr>
        <w:sz w:val="16"/>
        <w:b/>
        <w:szCs w:val="16"/>
        <w:bCs/>
        <w:rFonts w:cs="Calibri" w:ascii="Calibri" w:hAnsi="Calibri"/>
      </w:rPr>
      <w:t>142</w:t>
    </w:r>
    <w:r>
      <w:rPr>
        <w:sz w:val="16"/>
        <w:b/>
        <w:szCs w:val="16"/>
        <w:bCs/>
        <w:rFonts w:cs="Calibri" w:ascii="Calibri" w:hAnsi="Calibri"/>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rPr/>
      </w:pPr>
      <w:r>
        <w:rPr>
          <w:rStyle w:val="Znakiprzypiswdolnych"/>
        </w:rPr>
        <w:footnoteRef/>
      </w:r>
      <w:r>
        <w:rPr>
          <w:rFonts w:cs="Calibri"/>
          <w:i/>
          <w:sz w:val="16"/>
          <w:szCs w:val="16"/>
          <w:lang w:eastAsia="pl-PL"/>
        </w:rPr>
        <w:t xml:space="preserve">skorzystanie z prawa do sprostowania nie może skutkować zmianą </w:t>
      </w:r>
      <w:r>
        <w:rPr>
          <w:rFonts w:cs="Calibri"/>
          <w:i/>
          <w:sz w:val="16"/>
          <w:szCs w:val="16"/>
        </w:rPr>
        <w:t>wyniku postępowania</w:t>
        <w:br/>
        <w:t>o udzielenie zamówienia publicznego ani zmianą postanowień umowy w zakresie niezgodnym z ustawą Pzp oraz nie może naruszać integralności protokołu oraz jego załączników</w:t>
      </w:r>
    </w:p>
  </w:footnote>
  <w:footnote w:id="3">
    <w:p>
      <w:pPr>
        <w:pStyle w:val="Normal"/>
        <w:spacing w:lineRule="auto" w:line="240" w:before="0" w:after="0"/>
        <w:rPr/>
      </w:pPr>
      <w:r>
        <w:rPr>
          <w:rStyle w:val="Znakiprzypiswdolnych"/>
        </w:rPr>
        <w:footnoteRef/>
      </w:r>
      <w:r>
        <w:rPr>
          <w:rFonts w:cs="Calibri"/>
          <w:i/>
          <w:sz w:val="16"/>
          <w:szCs w:val="16"/>
        </w:rPr>
        <w:t xml:space="preserve">prawo do ograniczenia przetwarzania nie ma zastosowania w odniesieniu do </w:t>
      </w:r>
      <w:r>
        <w:rPr>
          <w:rFonts w:cs="Calibri"/>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Pr>
          <w:rFonts w:cs="Arial" w:ascii="Arial" w:hAnsi="Arial"/>
          <w:i/>
          <w:sz w:val="18"/>
          <w:szCs w:val="18"/>
          <w:lang w:eastAsia="pl-PL"/>
        </w:rPr>
        <w:t>.</w:t>
      </w:r>
    </w:p>
  </w:footnote>
  <w:footnote w:id="4">
    <w:p>
      <w:pPr>
        <w:pStyle w:val="Normal"/>
        <w:spacing w:before="0" w:after="0"/>
        <w:rPr/>
      </w:pPr>
      <w:r>
        <w:rPr>
          <w:rStyle w:val="Znakiprzypiswdolnych"/>
        </w:rPr>
        <w:footnoteRef/>
      </w:r>
      <w:r>
        <w:rPr>
          <w:rFonts w:cs="Calibri" w:ascii="Calibri" w:hAnsi="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pPr>
        <w:pStyle w:val="Normal"/>
        <w:spacing w:before="0" w:after="0"/>
        <w:rPr/>
      </w:pPr>
      <w:r>
        <w:rPr>
          <w:rStyle w:val="Znakiprzypiswdolnych"/>
        </w:rPr>
        <w:footnoteRef/>
      </w:r>
      <w:r>
        <w:rPr>
          <w:rFonts w:cs="Calibri" w:ascii="Calibri" w:hAnsi="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6">
    <w:p>
      <w:pPr>
        <w:pStyle w:val="Normal"/>
        <w:spacing w:lineRule="auto" w:line="240" w:before="0" w:after="0"/>
        <w:rPr/>
      </w:pPr>
      <w:r>
        <w:rPr>
          <w:rStyle w:val="Znakiprzypiswdolnych"/>
        </w:rPr>
        <w:footnoteRef/>
      </w:r>
      <w:r>
        <w:rPr>
          <w:rFonts w:ascii="Cambria" w:hAnsi="Cambria"/>
          <w:sz w:val="16"/>
          <w:szCs w:val="16"/>
        </w:rPr>
        <w:t xml:space="preserve"> </w:t>
      </w:r>
      <w:r>
        <w:rPr>
          <w:rFonts w:ascii="Cambria" w:hAnsi="Cambria"/>
          <w:sz w:val="16"/>
          <w:szCs w:val="16"/>
        </w:rPr>
        <w:t>Brak podania w załączniku nr 1 do SIWZ tabela - Specyfikacja techniczna -nazwy producenta/modelu oferowanych urządzeń spowoduje odrzucenie oferty na podstawie art. 89 ust.1 pkt 2) ustawy Pzp</w:t>
      </w:r>
    </w:p>
  </w:footnote>
  <w:footnote w:id="7">
    <w:p>
      <w:pPr>
        <w:pStyle w:val="Normal"/>
        <w:spacing w:before="0" w:after="0"/>
        <w:rPr/>
      </w:pPr>
      <w:r>
        <w:rPr>
          <w:rStyle w:val="Znakiprzypiswdolnych"/>
        </w:rPr>
        <w:footnoteRef/>
      </w:r>
      <w:r>
        <w:rPr>
          <w:rFonts w:cs="Calibri" w:ascii="Calibri" w:hAnsi="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pPr>
        <w:pStyle w:val="Normal"/>
        <w:spacing w:before="0" w:after="0"/>
        <w:rPr/>
      </w:pPr>
      <w:r>
        <w:rPr>
          <w:rStyle w:val="Znakiprzypiswdolnych"/>
        </w:rPr>
        <w:footnoteRef/>
      </w:r>
      <w:r>
        <w:rPr>
          <w:rFonts w:cs="Calibri" w:ascii="Calibri" w:hAnsi="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9">
    <w:p>
      <w:pPr>
        <w:pStyle w:val="Normal"/>
        <w:rPr/>
      </w:pPr>
      <w:r>
        <w:rPr>
          <w:rStyle w:val="Znakiprzypiswdolnych"/>
        </w:rPr>
        <w:footnoteRef/>
      </w:r>
      <w:r>
        <w:rPr>
          <w:rFonts w:eastAsia="Times New Roman" w:cs="Times New Roman" w:ascii="Times New Roman" w:hAnsi="Times New Roman"/>
          <w:vertAlign w:val="superscript"/>
        </w:rPr>
        <w:tab/>
      </w:r>
      <w:r>
        <w:rPr>
          <w:rFonts w:eastAsia="Cambria" w:cs="Cambria" w:ascii="Cambria" w:hAnsi="Cambria"/>
          <w:sz w:val="16"/>
          <w:szCs w:val="16"/>
        </w:rPr>
        <w:t>Brak podania w załączniku nr 1 do SIWZ tabela - Specyfikacja techniczna - nazwy producenta/modelu oferowanych urządzeń spowoduje odrzucenie oferty na podstawie art. 89 ust.1 pkt 2) ustawy Pzp</w:t>
      </w:r>
    </w:p>
  </w:footnote>
  <w:footnote w:id="10">
    <w:p>
      <w:pPr>
        <w:pStyle w:val="Normal"/>
        <w:rPr/>
      </w:pPr>
      <w:r>
        <w:rPr>
          <w:rStyle w:val="Znakiprzypiswdolnych"/>
        </w:rPr>
        <w:footnoteRef/>
      </w:r>
      <w:r>
        <w:rPr>
          <w:rFonts w:eastAsia="Times New Roman" w:cs="Times New Roman" w:ascii="Times New Roman" w:hAnsi="Times New Roman"/>
          <w:color w:val="000000"/>
          <w:vertAlign w:val="superscript"/>
        </w:rPr>
        <w:tab/>
      </w:r>
      <w:r>
        <w:rPr>
          <w:rFonts w:eastAsia="Cambria" w:cs="Cambria" w:ascii="Cambria" w:hAnsi="Cambria"/>
          <w:color w:val="000000"/>
          <w:sz w:val="16"/>
          <w:szCs w:val="16"/>
        </w:rPr>
        <w:t>Brak podania w załączniku nr 1 do SIWZ tabela - Specyfikacja techniczna - nazwy producenta/modelu oferowanych urządzeń spowoduje odrzucenie oferty na podstawie art. 89 ust.1 pkt 2) ustawy Pzp</w:t>
      </w:r>
    </w:p>
  </w:footnote>
  <w:footnote w:id="11">
    <w:p>
      <w:pPr>
        <w:pStyle w:val="Normal"/>
        <w:spacing w:before="0" w:after="0"/>
        <w:rPr/>
      </w:pPr>
      <w:r>
        <w:rPr>
          <w:rStyle w:val="Znakiprzypiswdolnych"/>
        </w:rPr>
        <w:footnoteRef/>
      </w:r>
      <w:r>
        <w:rPr>
          <w:rFonts w:cs="Calibri" w:ascii="Calibri" w:hAnsi="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pPr>
        <w:pStyle w:val="Normal"/>
        <w:spacing w:before="0" w:after="0"/>
        <w:rPr/>
      </w:pPr>
      <w:r>
        <w:rPr>
          <w:rStyle w:val="Znakiprzypiswdolnych"/>
        </w:rPr>
        <w:footnoteRef/>
      </w:r>
      <w:r>
        <w:rPr>
          <w:rFonts w:cs="Calibri" w:ascii="Calibri" w:hAnsi="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pPr>
        <w:pStyle w:val="Normal"/>
        <w:spacing w:before="0" w:after="0"/>
        <w:rPr/>
      </w:pPr>
      <w:r>
        <w:rPr>
          <w:rStyle w:val="Znakiprzypiswdolnych"/>
        </w:rPr>
        <w:footnoteRef/>
      </w:r>
      <w:r>
        <w:rPr>
          <w:rFonts w:cs="Calibri" w:ascii="Calibri" w:hAnsi="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4">
    <w:p>
      <w:pPr>
        <w:pStyle w:val="Normal"/>
        <w:spacing w:before="0" w:after="0"/>
        <w:rPr/>
      </w:pPr>
      <w:r>
        <w:rPr>
          <w:rStyle w:val="Znakiprzypiswdolnych"/>
        </w:rPr>
        <w:footnoteRef/>
      </w:r>
      <w:r>
        <w:rPr>
          <w:rFonts w:cs="Calibri" w:ascii="Calibri" w:hAnsi="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rFonts w:ascii="Times New Roman" w:hAnsi="Times New Roman"/>
        <w:lang w:eastAsia="pl-PL" w:bidi="ar-SA"/>
      </w:rPr>
    </w:pPr>
    <w:r>
      <w:rPr/>
      <w:drawing>
        <wp:inline distT="0" distB="0" distL="0" distR="0">
          <wp:extent cx="5677535" cy="548640"/>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1"/>
                  <a:stretch>
                    <a:fillRect/>
                  </a:stretch>
                </pic:blipFill>
                <pic:spPr bwMode="auto">
                  <a:xfrm>
                    <a:off x="0" y="0"/>
                    <a:ext cx="5677535" cy="548640"/>
                  </a:xfrm>
                  <a:prstGeom prst="rect">
                    <a:avLst/>
                  </a:prstGeom>
                </pic:spPr>
              </pic:pic>
            </a:graphicData>
          </a:graphic>
        </wp:inline>
      </w:drawing>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rFonts w:ascii="Times New Roman" w:hAnsi="Times New Roman"/>
        <w:lang w:eastAsia="pl-PL" w:bidi="ar-SA"/>
      </w:rPr>
    </w:pPr>
    <w:r>
      <w:rPr>
        <w:rFonts w:ascii="Times New Roman" w:hAnsi="Times New Roman"/>
        <w:lang w:eastAsia="pl-PL" w:bidi="ar-SA"/>
      </w:rPr>
      <w:drawing>
        <wp:anchor behindDoc="1" distT="0" distB="0" distL="133350" distR="114300" simplePos="0" locked="0" layoutInCell="1" allowOverlap="1" relativeHeight="96">
          <wp:simplePos x="0" y="0"/>
          <wp:positionH relativeFrom="column">
            <wp:posOffset>1529080</wp:posOffset>
          </wp:positionH>
          <wp:positionV relativeFrom="paragraph">
            <wp:posOffset>-85725</wp:posOffset>
          </wp:positionV>
          <wp:extent cx="5676900" cy="546100"/>
          <wp:effectExtent l="0" t="0" r="0" b="0"/>
          <wp:wrapNone/>
          <wp:docPr id="10" name="Obraz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62" descr=""/>
                  <pic:cNvPicPr>
                    <a:picLocks noChangeAspect="1" noChangeArrowheads="1"/>
                  </pic:cNvPicPr>
                </pic:nvPicPr>
                <pic:blipFill>
                  <a:blip r:embed="rId1"/>
                  <a:stretch>
                    <a:fillRect/>
                  </a:stretch>
                </pic:blipFill>
                <pic:spPr bwMode="auto">
                  <a:xfrm>
                    <a:off x="0" y="0"/>
                    <a:ext cx="5676900" cy="546100"/>
                  </a:xfrm>
                  <a:prstGeom prst="rect">
                    <a:avLst/>
                  </a:prstGeom>
                </pic:spPr>
              </pic:pic>
            </a:graphicData>
          </a:graphic>
        </wp:anchor>
      </w:drawing>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rFonts w:ascii="Times New Roman" w:hAnsi="Times New Roman"/>
        <w:lang w:eastAsia="pl-PL" w:bidi="ar-SA"/>
      </w:rPr>
    </w:pPr>
    <w:r>
      <w:rPr>
        <w:rFonts w:ascii="Times New Roman" w:hAnsi="Times New Roman"/>
        <w:lang w:eastAsia="pl-PL" w:bidi="ar-SA"/>
      </w:rPr>
      <w:drawing>
        <wp:anchor behindDoc="1" distT="0" distB="0" distL="133350" distR="114300" simplePos="0" locked="0" layoutInCell="1" allowOverlap="1" relativeHeight="100">
          <wp:simplePos x="0" y="0"/>
          <wp:positionH relativeFrom="column">
            <wp:posOffset>22860</wp:posOffset>
          </wp:positionH>
          <wp:positionV relativeFrom="paragraph">
            <wp:posOffset>-85725</wp:posOffset>
          </wp:positionV>
          <wp:extent cx="5676900" cy="546100"/>
          <wp:effectExtent l="0" t="0" r="0" b="0"/>
          <wp:wrapNone/>
          <wp:docPr id="11"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5" descr=""/>
                  <pic:cNvPicPr>
                    <a:picLocks noChangeAspect="1" noChangeArrowheads="1"/>
                  </pic:cNvPicPr>
                </pic:nvPicPr>
                <pic:blipFill>
                  <a:blip r:embed="rId1"/>
                  <a:stretch>
                    <a:fillRect/>
                  </a:stretch>
                </pic:blipFill>
                <pic:spPr bwMode="auto">
                  <a:xfrm>
                    <a:off x="0" y="0"/>
                    <a:ext cx="5676900" cy="546100"/>
                  </a:xfrm>
                  <a:prstGeom prst="rect">
                    <a:avLst/>
                  </a:prstGeom>
                </pic:spPr>
              </pic:pic>
            </a:graphicData>
          </a:graphic>
        </wp:anchor>
      </w:drawing>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rFonts w:ascii="Times New Roman" w:hAnsi="Times New Roman"/>
        <w:lang w:eastAsia="pl-PL" w:bidi="ar-SA"/>
      </w:rPr>
    </w:pPr>
    <w:r>
      <w:rPr>
        <w:rFonts w:ascii="Times New Roman" w:hAnsi="Times New Roman"/>
        <w:lang w:eastAsia="pl-PL" w:bidi="ar-SA"/>
      </w:rPr>
      <w:drawing>
        <wp:anchor behindDoc="1" distT="0" distB="0" distL="133350" distR="116840" simplePos="0" locked="0" layoutInCell="1" allowOverlap="1" relativeHeight="104">
          <wp:simplePos x="0" y="0"/>
          <wp:positionH relativeFrom="column">
            <wp:posOffset>1804035</wp:posOffset>
          </wp:positionH>
          <wp:positionV relativeFrom="paragraph">
            <wp:posOffset>-84455</wp:posOffset>
          </wp:positionV>
          <wp:extent cx="5673725" cy="548640"/>
          <wp:effectExtent l="0" t="0" r="0" b="0"/>
          <wp:wrapNone/>
          <wp:docPr id="12"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6" descr=""/>
                  <pic:cNvPicPr>
                    <a:picLocks noChangeAspect="1" noChangeArrowheads="1"/>
                  </pic:cNvPicPr>
                </pic:nvPicPr>
                <pic:blipFill>
                  <a:blip r:embed="rId1"/>
                  <a:stretch>
                    <a:fillRect/>
                  </a:stretch>
                </pic:blipFill>
                <pic:spPr bwMode="auto">
                  <a:xfrm>
                    <a:off x="0" y="0"/>
                    <a:ext cx="5673725" cy="548640"/>
                  </a:xfrm>
                  <a:prstGeom prst="rect">
                    <a:avLst/>
                  </a:prstGeom>
                </pic:spPr>
              </pic:pic>
            </a:graphicData>
          </a:graphic>
        </wp:anchor>
      </w:drawing>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rFonts w:ascii="Times New Roman" w:hAnsi="Times New Roman"/>
        <w:lang w:eastAsia="pl-PL" w:bidi="ar-SA"/>
      </w:rPr>
    </w:pPr>
    <w:r>
      <w:rPr>
        <w:rFonts w:ascii="Times New Roman" w:hAnsi="Times New Roman"/>
        <w:lang w:eastAsia="pl-PL" w:bidi="ar-SA"/>
      </w:rPr>
      <w:drawing>
        <wp:anchor behindDoc="1" distT="0" distB="0" distL="133350" distR="114300" simplePos="0" locked="0" layoutInCell="1" allowOverlap="1" relativeHeight="98">
          <wp:simplePos x="0" y="0"/>
          <wp:positionH relativeFrom="column">
            <wp:posOffset>48895</wp:posOffset>
          </wp:positionH>
          <wp:positionV relativeFrom="paragraph">
            <wp:posOffset>40640</wp:posOffset>
          </wp:positionV>
          <wp:extent cx="5676900" cy="546100"/>
          <wp:effectExtent l="0" t="0" r="0" b="0"/>
          <wp:wrapNone/>
          <wp:docPr id="13" name="Obraz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63" descr=""/>
                  <pic:cNvPicPr>
                    <a:picLocks noChangeAspect="1" noChangeArrowheads="1"/>
                  </pic:cNvPicPr>
                </pic:nvPicPr>
                <pic:blipFill>
                  <a:blip r:embed="rId1"/>
                  <a:stretch>
                    <a:fillRect/>
                  </a:stretch>
                </pic:blipFill>
                <pic:spPr bwMode="auto">
                  <a:xfrm>
                    <a:off x="0" y="0"/>
                    <a:ext cx="5676900" cy="546100"/>
                  </a:xfrm>
                  <a:prstGeom prst="rect">
                    <a:avLst/>
                  </a:prstGeom>
                </pic:spPr>
              </pic:pic>
            </a:graphicData>
          </a:graphic>
        </wp:anchor>
      </w:drawing>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spacing w:before="200" w:after="200"/>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spacing w:before="20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pPr>
    <w:r>
      <w:rPr/>
      <w:drawing>
        <wp:inline distT="0" distB="0" distL="0" distR="0">
          <wp:extent cx="5677535" cy="548640"/>
          <wp:effectExtent l="0" t="0" r="0" b="0"/>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1"/>
                  <a:stretch>
                    <a:fillRect/>
                  </a:stretch>
                </pic:blipFill>
                <pic:spPr bwMode="auto">
                  <a:xfrm>
                    <a:off x="0" y="0"/>
                    <a:ext cx="5677535" cy="54864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pPr>
    <w:r>
      <w:rPr/>
      <w:drawing>
        <wp:inline distT="0" distB="0" distL="0" distR="0">
          <wp:extent cx="5677535" cy="54864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677535" cy="548640"/>
                  </a:xfrm>
                  <a:prstGeom prst="rect">
                    <a:avLst/>
                  </a:prstGeom>
                </pic:spPr>
              </pic:pic>
            </a:graphicData>
          </a:graphic>
        </wp:inline>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pPr>
    <w:r>
      <w:rPr/>
      <w:drawing>
        <wp:inline distT="0" distB="0" distL="0" distR="0">
          <wp:extent cx="5677535" cy="548640"/>
          <wp:effectExtent l="0" t="0" r="0" b="0"/>
          <wp:docPr id="4"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descr=""/>
                  <pic:cNvPicPr>
                    <a:picLocks noChangeAspect="1" noChangeArrowheads="1"/>
                  </pic:cNvPicPr>
                </pic:nvPicPr>
                <pic:blipFill>
                  <a:blip r:embed="rId1"/>
                  <a:stretch>
                    <a:fillRect/>
                  </a:stretch>
                </pic:blipFill>
                <pic:spPr bwMode="auto">
                  <a:xfrm>
                    <a:off x="0" y="0"/>
                    <a:ext cx="5677535" cy="548640"/>
                  </a:xfrm>
                  <a:prstGeom prst="rect">
                    <a:avLst/>
                  </a:prstGeom>
                </pic:spPr>
              </pic:pic>
            </a:graphicData>
          </a:graphic>
        </wp:inline>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pPr>
    <w:r>
      <w:rPr/>
      <w:drawing>
        <wp:inline distT="0" distB="0" distL="0" distR="0">
          <wp:extent cx="5677535" cy="548640"/>
          <wp:effectExtent l="0" t="0" r="0" b="0"/>
          <wp:docPr id="5"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4" descr=""/>
                  <pic:cNvPicPr>
                    <a:picLocks noChangeAspect="1" noChangeArrowheads="1"/>
                  </pic:cNvPicPr>
                </pic:nvPicPr>
                <pic:blipFill>
                  <a:blip r:embed="rId1"/>
                  <a:stretch>
                    <a:fillRect/>
                  </a:stretch>
                </pic:blipFill>
                <pic:spPr bwMode="auto">
                  <a:xfrm>
                    <a:off x="0" y="0"/>
                    <a:ext cx="5677535" cy="548640"/>
                  </a:xfrm>
                  <a:prstGeom prst="rect">
                    <a:avLst/>
                  </a:prstGeom>
                </pic:spPr>
              </pic:pic>
            </a:graphicData>
          </a:graphic>
        </wp:inline>
      </w:drawing>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rFonts w:ascii="Times New Roman" w:hAnsi="Times New Roman"/>
        <w:lang w:eastAsia="pl-PL" w:bidi="ar-SA"/>
      </w:rPr>
    </w:pPr>
    <w:r>
      <w:rPr>
        <w:rFonts w:ascii="Times New Roman" w:hAnsi="Times New Roman"/>
        <w:lang w:eastAsia="pl-PL" w:bidi="ar-SA"/>
      </w:rPr>
      <w:drawing>
        <wp:anchor behindDoc="1" distT="0" distB="0" distL="133350" distR="114300" simplePos="0" locked="0" layoutInCell="1" allowOverlap="1" relativeHeight="13">
          <wp:simplePos x="0" y="0"/>
          <wp:positionH relativeFrom="column">
            <wp:posOffset>1539240</wp:posOffset>
          </wp:positionH>
          <wp:positionV relativeFrom="paragraph">
            <wp:posOffset>-43815</wp:posOffset>
          </wp:positionV>
          <wp:extent cx="5676900" cy="546100"/>
          <wp:effectExtent l="0" t="0" r="0" b="0"/>
          <wp:wrapNone/>
          <wp:docPr id="6" name="Obraz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8" descr=""/>
                  <pic:cNvPicPr>
                    <a:picLocks noChangeAspect="1" noChangeArrowheads="1"/>
                  </pic:cNvPicPr>
                </pic:nvPicPr>
                <pic:blipFill>
                  <a:blip r:embed="rId1"/>
                  <a:stretch>
                    <a:fillRect/>
                  </a:stretch>
                </pic:blipFill>
                <pic:spPr bwMode="auto">
                  <a:xfrm>
                    <a:off x="0" y="0"/>
                    <a:ext cx="5676900" cy="546100"/>
                  </a:xfrm>
                  <a:prstGeom prst="rect">
                    <a:avLst/>
                  </a:prstGeom>
                </pic:spPr>
              </pic:pic>
            </a:graphicData>
          </a:graphic>
        </wp:anchor>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rFonts w:ascii="Times New Roman" w:hAnsi="Times New Roman"/>
        <w:lang w:eastAsia="pl-PL" w:bidi="ar-SA"/>
      </w:rPr>
    </w:pPr>
    <w:r>
      <w:rPr>
        <w:rFonts w:ascii="Times New Roman" w:hAnsi="Times New Roman"/>
        <w:lang w:eastAsia="pl-PL" w:bidi="ar-SA"/>
      </w:rPr>
      <w:drawing>
        <wp:anchor behindDoc="1" distT="0" distB="0" distL="133350" distR="114300" simplePos="0" locked="0" layoutInCell="1" allowOverlap="1" relativeHeight="16">
          <wp:simplePos x="0" y="0"/>
          <wp:positionH relativeFrom="column">
            <wp:posOffset>182880</wp:posOffset>
          </wp:positionH>
          <wp:positionV relativeFrom="paragraph">
            <wp:posOffset>-85725</wp:posOffset>
          </wp:positionV>
          <wp:extent cx="5676900" cy="546100"/>
          <wp:effectExtent l="0" t="0" r="0" b="0"/>
          <wp:wrapNone/>
          <wp:docPr id="7" name="Obraz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59" descr=""/>
                  <pic:cNvPicPr>
                    <a:picLocks noChangeAspect="1" noChangeArrowheads="1"/>
                  </pic:cNvPicPr>
                </pic:nvPicPr>
                <pic:blipFill>
                  <a:blip r:embed="rId1"/>
                  <a:stretch>
                    <a:fillRect/>
                  </a:stretch>
                </pic:blipFill>
                <pic:spPr bwMode="auto">
                  <a:xfrm>
                    <a:off x="0" y="0"/>
                    <a:ext cx="5676900" cy="546100"/>
                  </a:xfrm>
                  <a:prstGeom prst="rect">
                    <a:avLst/>
                  </a:prstGeom>
                </pic:spPr>
              </pic:pic>
            </a:graphicData>
          </a:graphic>
        </wp:anchor>
      </w:drawing>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rFonts w:ascii="Times New Roman" w:hAnsi="Times New Roman"/>
        <w:lang w:eastAsia="pl-PL" w:bidi="ar-SA"/>
      </w:rPr>
    </w:pPr>
    <w:r>
      <w:rPr>
        <w:rFonts w:ascii="Times New Roman" w:hAnsi="Times New Roman"/>
        <w:lang w:eastAsia="pl-PL" w:bidi="ar-SA"/>
      </w:rPr>
      <w:drawing>
        <wp:anchor behindDoc="1" distT="0" distB="0" distL="133350" distR="114300" simplePos="0" locked="0" layoutInCell="1" allowOverlap="1" relativeHeight="27">
          <wp:simplePos x="0" y="0"/>
          <wp:positionH relativeFrom="column">
            <wp:posOffset>1593850</wp:posOffset>
          </wp:positionH>
          <wp:positionV relativeFrom="paragraph">
            <wp:posOffset>-85725</wp:posOffset>
          </wp:positionV>
          <wp:extent cx="5676900" cy="546100"/>
          <wp:effectExtent l="0" t="0" r="0" b="0"/>
          <wp:wrapNone/>
          <wp:docPr id="8" name="Obraz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60" descr=""/>
                  <pic:cNvPicPr>
                    <a:picLocks noChangeAspect="1" noChangeArrowheads="1"/>
                  </pic:cNvPicPr>
                </pic:nvPicPr>
                <pic:blipFill>
                  <a:blip r:embed="rId1"/>
                  <a:stretch>
                    <a:fillRect/>
                  </a:stretch>
                </pic:blipFill>
                <pic:spPr bwMode="auto">
                  <a:xfrm>
                    <a:off x="0" y="0"/>
                    <a:ext cx="5676900" cy="546100"/>
                  </a:xfrm>
                  <a:prstGeom prst="rect">
                    <a:avLst/>
                  </a:prstGeom>
                </pic:spPr>
              </pic:pic>
            </a:graphicData>
          </a:graphic>
        </wp:anchor>
      </w:drawing>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rFonts w:ascii="Times New Roman" w:hAnsi="Times New Roman"/>
        <w:lang w:eastAsia="pl-PL" w:bidi="ar-SA"/>
      </w:rPr>
    </w:pPr>
    <w:r>
      <w:rPr>
        <w:rFonts w:ascii="Times New Roman" w:hAnsi="Times New Roman"/>
        <w:lang w:eastAsia="pl-PL" w:bidi="ar-SA"/>
      </w:rPr>
      <w:drawing>
        <wp:anchor behindDoc="1" distT="0" distB="0" distL="133350" distR="114300" simplePos="0" locked="0" layoutInCell="1" allowOverlap="1" relativeHeight="18">
          <wp:simplePos x="0" y="0"/>
          <wp:positionH relativeFrom="column">
            <wp:posOffset>22860</wp:posOffset>
          </wp:positionH>
          <wp:positionV relativeFrom="paragraph">
            <wp:posOffset>-85725</wp:posOffset>
          </wp:positionV>
          <wp:extent cx="5676900" cy="546100"/>
          <wp:effectExtent l="0" t="0" r="0" b="0"/>
          <wp:wrapNone/>
          <wp:docPr id="9" name="Obraz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61" descr=""/>
                  <pic:cNvPicPr>
                    <a:picLocks noChangeAspect="1" noChangeArrowheads="1"/>
                  </pic:cNvPicPr>
                </pic:nvPicPr>
                <pic:blipFill>
                  <a:blip r:embed="rId1"/>
                  <a:stretch>
                    <a:fillRect/>
                  </a:stretch>
                </pic:blipFill>
                <pic:spPr bwMode="auto">
                  <a:xfrm>
                    <a:off x="0" y="0"/>
                    <a:ext cx="5676900" cy="5461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upperRoman"/>
      <w:lvlText w:val="§%1."/>
      <w:lvlJc w:val="left"/>
      <w:pPr>
        <w:ind w:left="720" w:hanging="360"/>
      </w:pPr>
      <w:rPr>
        <w:b/>
        <w:bCs/>
        <w:rFonts w:ascii="Cambria" w:hAnsi="Cambria"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b w:val="false"/>
        <w:bCs w:val="false"/>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upperRoman"/>
      <w:lvlText w:val="§%1."/>
      <w:lvlJc w:val="left"/>
      <w:pPr>
        <w:ind w:left="720" w:hanging="360"/>
      </w:pPr>
      <w:rPr>
        <w:b/>
        <w:bCs/>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b/>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720" w:hanging="360"/>
      </w:pPr>
      <w:rPr>
        <w:sz w:val="20"/>
        <w:szCs w:val="20"/>
        <w:rFonts w:ascii="Cambria" w:hAnsi="Cambria" w:cs="Century Gothic"/>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cs="Times New Roman"/>
        <w:color w:val="auto"/>
      </w:rPr>
    </w:lvl>
    <w:lvl w:ilvl="2">
      <w:start w:val="1"/>
      <w:numFmt w:val="decimal"/>
      <w:lvlText w:val="%3)"/>
      <w:lvlJc w:val="left"/>
      <w:pPr>
        <w:tabs>
          <w:tab w:val="num" w:pos="720"/>
        </w:tabs>
        <w:ind w:left="720" w:hanging="363"/>
      </w:pPr>
      <w:rPr>
        <w:sz w:val="20"/>
        <w:i w:val="false"/>
        <w:b w:val="false"/>
        <w:szCs w:val="20"/>
        <w:iCs w:val="false"/>
        <w:bCs w:val="false"/>
        <w:rFonts w:ascii="Cambria" w:hAnsi="Cambria" w:cs="Century Gothic"/>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20"/>
        <w:i w:val="false"/>
        <w:b w:val="false"/>
        <w:szCs w:val="20"/>
        <w:iCs w:val="false"/>
        <w:bCs w:val="false"/>
        <w:rFonts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lvl w:ilvl="0">
      <w:start w:val="1"/>
      <w:numFmt w:val="decimal"/>
      <w:lvlText w:val="%1)"/>
      <w:lvlJc w:val="left"/>
      <w:pPr>
        <w:tabs>
          <w:tab w:val="num" w:pos="720"/>
        </w:tabs>
        <w:ind w:left="720" w:hanging="360"/>
      </w:pPr>
      <w:rPr>
        <w:rFonts w:ascii="Cambria" w:hAnsi="Cambria" w:cs="Times New Roman"/>
      </w:rPr>
    </w:lvl>
    <w:lvl w:ilvl="1">
      <w:start w:val="2"/>
      <w:numFmt w:val="decimal"/>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4"/>
      <w:numFmt w:val="bullet"/>
      <w:lvlText w:val="–"/>
      <w:lvlJc w:val="left"/>
      <w:pPr>
        <w:ind w:left="3600" w:hanging="360"/>
      </w:pPr>
      <w:rPr>
        <w:rFonts w:ascii="Calibri" w:hAnsi="Calibri" w:cs="Calibri" w:hint="default"/>
        <w:rFonts w:cs="Calibri"/>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2"/>
      <w:numFmt w:val="decimal"/>
      <w:lvlText w:val="%1."/>
      <w:lvlJc w:val="left"/>
      <w:pPr>
        <w:ind w:left="360" w:hanging="360"/>
      </w:pPr>
      <w:rPr>
        <w:rFonts w:cs="Times New Roman"/>
      </w:rPr>
    </w:lvl>
    <w:lvl w:ilvl="1">
      <w:start w:val="1"/>
      <w:numFmt w:val="decimal"/>
      <w:lvlText w:val="%1.%2)"/>
      <w:lvlJc w:val="left"/>
      <w:pPr>
        <w:ind w:left="1571" w:hanging="720"/>
      </w:pPr>
      <w:rPr>
        <w:sz w:val="20"/>
        <w:b/>
        <w:rFonts w:ascii="Cambria" w:hAnsi="Cambria" w:cs="Times New Roman"/>
      </w:rPr>
    </w:lvl>
    <w:lvl w:ilvl="2">
      <w:start w:val="1"/>
      <w:numFmt w:val="lowerLetter"/>
      <w:lvlText w:val="%3)"/>
      <w:lvlJc w:val="left"/>
      <w:pPr>
        <w:ind w:left="2705" w:hanging="720"/>
      </w:pPr>
      <w:rPr>
        <w:vertAlign w:val="baseline"/>
        <w:position w:val="0"/>
        <w:sz w:val="20"/>
        <w:sz w:val="20"/>
        <w:b w:val="false"/>
        <w:rFonts w:ascii="Cambria" w:hAnsi="Cambria" w:eastAsia="Times New Roman" w:cs="Calibri"/>
        <w:color w:val="auto"/>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8">
    <w:lvl w:ilvl="0">
      <w:start w:val="1"/>
      <w:numFmt w:val="decimal"/>
      <w:lvlText w:val="%1."/>
      <w:lvlJc w:val="left"/>
      <w:pPr>
        <w:ind w:left="720" w:hanging="360"/>
      </w:pPr>
      <w:rPr>
        <w:sz w:val="20"/>
        <w:szCs w:val="20"/>
        <w:rFonts w:ascii="Cambria" w:hAnsi="Cambria" w:cs="Century Gothic"/>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decimal"/>
      <w:lvlText w:val="%1."/>
      <w:lvlJc w:val="left"/>
      <w:pPr>
        <w:ind w:left="720" w:hanging="360"/>
      </w:pPr>
      <w:rPr>
        <w:sz w:val="20"/>
        <w:szCs w:val="20"/>
        <w:rFonts w:ascii="Cambria" w:hAnsi="Cambria" w:cs="Century Gothic"/>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3"/>
      </w:pPr>
      <w:rPr>
        <w:vertAlign w:val="baseline"/>
        <w:position w:val="0"/>
        <w:sz w:val="20"/>
        <w:sz w:val="20"/>
        <w:szCs w:val="20"/>
        <w:rFonts w:ascii="Cambria" w:hAnsi="Cambria" w:eastAsia="Times New Roman"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lvl w:ilvl="0">
      <w:start w:val="1"/>
      <w:numFmt w:val="decimal"/>
      <w:lvlText w:val="%1."/>
      <w:lvlJc w:val="left"/>
      <w:pPr>
        <w:ind w:left="720" w:hanging="360"/>
      </w:pPr>
      <w:rPr>
        <w:sz w:val="20"/>
        <w:szCs w:val="20"/>
        <w:rFonts w:ascii="Cambria" w:hAnsi="Cambria" w:cs="Century Gothic"/>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lvl w:ilvl="0">
      <w:start w:val="1"/>
      <w:numFmt w:val="decimal"/>
      <w:lvlText w:val="%1)"/>
      <w:lvlJc w:val="left"/>
      <w:pPr>
        <w:ind w:left="717" w:hanging="360"/>
      </w:pPr>
      <w:rPr>
        <w:sz w:val="20"/>
        <w:rFonts w:ascii="Cambria" w:hAnsi="Cambria" w:cs="Times New Roman"/>
        <w:color w:val="auto"/>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13">
    <w:lvl w:ilvl="0">
      <w:start w:val="1"/>
      <w:numFmt w:val="decimal"/>
      <w:lvlText w:val="%1)"/>
      <w:lvlJc w:val="left"/>
      <w:pPr>
        <w:ind w:left="717" w:hanging="360"/>
      </w:pPr>
      <w:rPr>
        <w:sz w:val="20"/>
        <w:rFonts w:ascii="Cambria" w:hAnsi="Cambria" w:cs="Times New Roman"/>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14">
    <w:lvl w:ilvl="0">
      <w:start w:val="1"/>
      <w:numFmt w:val="decimal"/>
      <w:lvlText w:val="%1)"/>
      <w:lvlJc w:val="left"/>
      <w:pPr>
        <w:tabs>
          <w:tab w:val="num" w:pos="720"/>
        </w:tabs>
        <w:ind w:left="720" w:hanging="363"/>
      </w:pPr>
      <w:rPr>
        <w:rFonts w:ascii="Cambria" w:hAnsi="Cambria" w:cs="Times New Roman"/>
      </w:rPr>
    </w:lvl>
    <w:lvl w:ilvl="1">
      <w:start w:val="1"/>
      <w:numFmt w:val="bullet"/>
      <w:lvlText w:val="-"/>
      <w:lvlJc w:val="left"/>
      <w:pPr>
        <w:tabs>
          <w:tab w:val="num" w:pos="1437"/>
        </w:tabs>
        <w:ind w:left="1437" w:hanging="357"/>
      </w:pPr>
      <w:rPr>
        <w:rFonts w:ascii="OpenSymbol" w:hAnsi="OpenSymbol" w:cs="OpenSymbol" w:hint="default"/>
        <w:sz w:val="20"/>
        <w:rFonts w:cs="Open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lvl w:ilvl="0">
      <w:start w:val="1"/>
      <w:numFmt w:val="lowerLetter"/>
      <w:lvlText w:val="%1)"/>
      <w:lvlJc w:val="left"/>
      <w:pPr>
        <w:tabs>
          <w:tab w:val="num" w:pos="1077"/>
        </w:tabs>
        <w:ind w:left="1077" w:hanging="357"/>
      </w:pPr>
      <w:rPr>
        <w:rFonts w:ascii="Cambria" w:hAnsi="Cambria" w:eastAsia="Times New Roman" w:cs="Century Gothic"/>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ascii="Cambria" w:hAnsi="Cambria" w:cs="Times New Roman"/>
        <w:color w:val="auto"/>
      </w:rPr>
    </w:lvl>
    <w:lvl w:ilvl="2">
      <w:start w:val="1"/>
      <w:numFmt w:val="decimal"/>
      <w:lvlText w:val="%3)"/>
      <w:lvlJc w:val="left"/>
      <w:pPr>
        <w:tabs>
          <w:tab w:val="num" w:pos="720"/>
        </w:tabs>
        <w:ind w:left="720" w:hanging="363"/>
      </w:pPr>
      <w:rPr>
        <w:sz w:val="18"/>
        <w:i w:val="false"/>
        <w:b w:val="false"/>
        <w:szCs w:val="18"/>
        <w:iCs w:val="false"/>
        <w:bCs w:val="false"/>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18"/>
        <w:i w:val="false"/>
        <w:b w:val="false"/>
        <w:szCs w:val="18"/>
        <w:iCs w:val="false"/>
        <w:bCs w:val="false"/>
        <w:rFonts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
    <w:lvl w:ilvl="0">
      <w:start w:val="1"/>
      <w:numFmt w:val="decimal"/>
      <w:lvlText w:val="%1)"/>
      <w:lvlJc w:val="left"/>
      <w:pPr>
        <w:tabs>
          <w:tab w:val="num" w:pos="720"/>
        </w:tabs>
        <w:ind w:left="717" w:hanging="357"/>
      </w:pPr>
      <w:rPr>
        <w:sz w:val="20"/>
        <w:szCs w:val="20"/>
        <w:rFonts w:eastAsia="Times New Roman" w:cs="Calibri"/>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18">
    <w:lvl w:ilvl="0">
      <w:start w:val="1"/>
      <w:numFmt w:val="decimal"/>
      <w:lvlText w:val="%1."/>
      <w:lvlJc w:val="left"/>
      <w:pPr>
        <w:tabs>
          <w:tab w:val="num" w:pos="357"/>
        </w:tabs>
        <w:ind w:left="357" w:hanging="357"/>
      </w:pPr>
      <w:rPr>
        <w:i w:val="false"/>
        <w:iCs w:val="false"/>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lvl w:ilvl="0">
      <w:start w:val="1"/>
      <w:numFmt w:val="decimal"/>
      <w:lvlText w:val="%1."/>
      <w:lvlJc w:val="left"/>
      <w:pPr>
        <w:tabs>
          <w:tab w:val="num" w:pos="357"/>
        </w:tabs>
        <w:ind w:left="357" w:hanging="357"/>
      </w:pPr>
      <w:rPr>
        <w:sz w:val="20"/>
        <w:i w:val="false"/>
        <w:b/>
        <w:szCs w:val="20"/>
        <w:iCs w:val="false"/>
        <w:bCs w:val="false"/>
        <w:rFonts w:ascii="Cambria" w:hAnsi="Cambria" w:cs="Century Gothic"/>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lvl w:ilvl="0">
      <w:start w:val="1"/>
      <w:numFmt w:val="decimal"/>
      <w:lvlText w:val="%1)"/>
      <w:lvlJc w:val="left"/>
      <w:pPr>
        <w:ind w:left="717" w:hanging="360"/>
      </w:pPr>
      <w:rPr>
        <w:sz w:val="20"/>
        <w:rFonts w:ascii="Cambria" w:hAnsi="Cambria" w:cs="Times New Roman"/>
        <w:color w:val="000000"/>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21">
    <w:lvl w:ilvl="0">
      <w:start w:val="1"/>
      <w:numFmt w:val="decimal"/>
      <w:lvlText w:val="%1)"/>
      <w:lvlJc w:val="left"/>
      <w:pPr>
        <w:tabs>
          <w:tab w:val="num" w:pos="720"/>
        </w:tabs>
        <w:ind w:left="720" w:hanging="363"/>
      </w:pPr>
      <w:rPr>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lvl w:ilvl="0">
      <w:start w:val="1"/>
      <w:numFmt w:val="decimal"/>
      <w:lvlText w:val="%1)"/>
      <w:lvlJc w:val="left"/>
      <w:pPr>
        <w:tabs>
          <w:tab w:val="num" w:pos="720"/>
        </w:tabs>
        <w:ind w:left="720" w:hanging="363"/>
      </w:pPr>
      <w:rPr>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lvl w:ilvl="0">
      <w:start w:val="1"/>
      <w:numFmt w:val="decimal"/>
      <w:lvlText w:val="%1)"/>
      <w:lvlJc w:val="left"/>
      <w:pPr>
        <w:tabs>
          <w:tab w:val="num" w:pos="720"/>
        </w:tabs>
        <w:ind w:left="720" w:hanging="363"/>
      </w:pPr>
      <w:rPr>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lvl w:ilvl="0">
      <w:start w:val="1"/>
      <w:numFmt w:val="lowerLetter"/>
      <w:lvlText w:val="%1)"/>
      <w:lvlJc w:val="left"/>
      <w:pPr>
        <w:tabs>
          <w:tab w:val="num" w:pos="1077"/>
        </w:tabs>
        <w:ind w:left="1077" w:hanging="357"/>
      </w:pPr>
      <w:rPr>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lvl w:ilvl="0">
      <w:start w:val="1"/>
      <w:numFmt w:val="lowerLetter"/>
      <w:lvlText w:val="%1)"/>
      <w:lvlJc w:val="left"/>
      <w:pPr>
        <w:tabs>
          <w:tab w:val="num" w:pos="1077"/>
        </w:tabs>
        <w:ind w:left="1077" w:hanging="357"/>
      </w:pPr>
      <w:rPr>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lvl w:ilvl="0">
      <w:start w:val="1"/>
      <w:numFmt w:val="decimal"/>
      <w:lvlText w:val="%1."/>
      <w:lvlJc w:val="left"/>
      <w:pPr>
        <w:tabs>
          <w:tab w:val="num" w:pos="357"/>
        </w:tabs>
        <w:ind w:left="357" w:hanging="357"/>
      </w:pPr>
      <w:rPr>
        <w:sz w:val="20"/>
        <w:b/>
        <w:szCs w:val="20"/>
        <w:bCs w:val="false"/>
        <w:rFonts w:ascii="Cambria" w:hAnsi="Cambria" w:cs="Century Gothic"/>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lvl w:ilvl="0">
      <w:start w:val="1"/>
      <w:numFmt w:val="decimal"/>
      <w:lvlText w:val="%1."/>
      <w:lvlJc w:val="left"/>
      <w:pPr>
        <w:tabs>
          <w:tab w:val="num" w:pos="357"/>
        </w:tabs>
        <w:ind w:left="357" w:hanging="357"/>
      </w:pPr>
      <w:rPr>
        <w:sz w:val="20"/>
        <w:szCs w:val="20"/>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lvl w:ilvl="0">
      <w:start w:val="1"/>
      <w:numFmt w:val="decimal"/>
      <w:lvlText w:val="%1)"/>
      <w:lvlJc w:val="left"/>
      <w:pPr>
        <w:tabs>
          <w:tab w:val="num" w:pos="720"/>
        </w:tabs>
        <w:ind w:left="720" w:hanging="360"/>
      </w:pPr>
      <w:rPr>
        <w:sz w:val="20"/>
        <w:rFonts w:ascii="Cambria" w:hAnsi="Cambria" w:eastAsia="Times New Roman"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lvl w:ilvl="0">
      <w:start w:val="1"/>
      <w:numFmt w:val="decimal"/>
      <w:lvlText w:val="%1)"/>
      <w:lvlJc w:val="left"/>
      <w:pPr>
        <w:tabs>
          <w:tab w:val="num" w:pos="720"/>
        </w:tabs>
        <w:ind w:left="720" w:hanging="360"/>
      </w:pPr>
      <w:rPr>
        <w:sz w:val="20"/>
        <w:rFonts w:ascii="Cambria" w:hAnsi="Cambria" w:eastAsia="Times New Roman"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lvl w:ilvl="0">
      <w:start w:val="1"/>
      <w:numFmt w:val="decimal"/>
      <w:lvlText w:val="%1."/>
      <w:lvlJc w:val="left"/>
      <w:pPr>
        <w:tabs>
          <w:tab w:val="num" w:pos="357"/>
        </w:tabs>
        <w:ind w:left="357" w:hanging="357"/>
      </w:pPr>
      <w:rPr>
        <w:sz w:val="20"/>
        <w:b/>
        <w:bCs w:val="false"/>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ascii="Cambria" w:hAnsi="Cambria" w:cs="Times New Roman"/>
      </w:rPr>
    </w:lvl>
    <w:lvl w:ilvl="2">
      <w:start w:val="1"/>
      <w:numFmt w:val="decimal"/>
      <w:lvlText w:val="%3)"/>
      <w:lvlJc w:val="left"/>
      <w:pPr>
        <w:tabs>
          <w:tab w:val="num" w:pos="720"/>
        </w:tabs>
        <w:ind w:left="720" w:hanging="363"/>
      </w:pPr>
      <w:rPr>
        <w:sz w:val="18"/>
        <w:i w:val="false"/>
        <w:b w:val="false"/>
        <w:szCs w:val="18"/>
        <w:iCs w:val="false"/>
        <w:bCs w:val="false"/>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18"/>
        <w:i w:val="false"/>
        <w:b w:val="false"/>
        <w:szCs w:val="18"/>
        <w:iCs w:val="false"/>
        <w:bCs w:val="false"/>
        <w:rFonts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2">
    <w:lvl w:ilvl="0">
      <w:start w:val="1"/>
      <w:numFmt w:val="decimal"/>
      <w:lvlText w:val="%1."/>
      <w:lvlJc w:val="left"/>
      <w:pPr>
        <w:tabs>
          <w:tab w:val="num" w:pos="360"/>
        </w:tabs>
        <w:ind w:left="360" w:hanging="360"/>
      </w:pPr>
      <w:rPr>
        <w:sz w:val="18"/>
        <w:b/>
        <w:szCs w:val="18"/>
        <w:bCs w:val="false"/>
        <w:rFonts w:ascii="Cambria" w:hAnsi="Cambria"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ind w:left="720" w:hanging="360"/>
      </w:pPr>
      <w:rPr>
        <w:sz w:val="20"/>
        <w:b w:val="false"/>
        <w:bCs w:val="false"/>
        <w:rFonts w:ascii="Cambria" w:hAnsi="Cambria" w:eastAsia="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lvl w:ilvl="0">
      <w:start w:val="1"/>
      <w:numFmt w:val="decimal"/>
      <w:lvlText w:val="%1."/>
      <w:lvlJc w:val="left"/>
      <w:pPr>
        <w:ind w:left="446" w:hanging="360"/>
      </w:pPr>
      <w:rPr>
        <w:sz w:val="18"/>
        <w:rFonts w:ascii="Cambria" w:hAnsi="Cambria" w:cs="Times New Roman"/>
      </w:rPr>
    </w:lvl>
    <w:lvl w:ilvl="1">
      <w:start w:val="1"/>
      <w:numFmt w:val="lowerLetter"/>
      <w:lvlText w:val="%2."/>
      <w:lvlJc w:val="left"/>
      <w:pPr>
        <w:ind w:left="1166" w:hanging="360"/>
      </w:pPr>
      <w:rPr>
        <w:rFonts w:cs="Times New Roman"/>
      </w:rPr>
    </w:lvl>
    <w:lvl w:ilvl="2">
      <w:start w:val="1"/>
      <w:numFmt w:val="lowerRoman"/>
      <w:lvlText w:val="%3."/>
      <w:lvlJc w:val="right"/>
      <w:pPr>
        <w:ind w:left="1886" w:hanging="180"/>
      </w:pPr>
      <w:rPr>
        <w:rFonts w:cs="Times New Roman"/>
      </w:rPr>
    </w:lvl>
    <w:lvl w:ilvl="3">
      <w:start w:val="1"/>
      <w:numFmt w:val="decimal"/>
      <w:lvlText w:val="%4."/>
      <w:lvlJc w:val="left"/>
      <w:pPr>
        <w:ind w:left="2606" w:hanging="360"/>
      </w:pPr>
      <w:rPr>
        <w:rFonts w:cs="Times New Roman"/>
      </w:rPr>
    </w:lvl>
    <w:lvl w:ilvl="4">
      <w:start w:val="1"/>
      <w:numFmt w:val="lowerLetter"/>
      <w:lvlText w:val="%5."/>
      <w:lvlJc w:val="left"/>
      <w:pPr>
        <w:ind w:left="3326" w:hanging="360"/>
      </w:pPr>
      <w:rPr>
        <w:rFonts w:cs="Times New Roman"/>
      </w:rPr>
    </w:lvl>
    <w:lvl w:ilvl="5">
      <w:start w:val="1"/>
      <w:numFmt w:val="lowerRoman"/>
      <w:lvlText w:val="%6."/>
      <w:lvlJc w:val="right"/>
      <w:pPr>
        <w:ind w:left="4046" w:hanging="180"/>
      </w:pPr>
      <w:rPr>
        <w:rFonts w:cs="Times New Roman"/>
      </w:rPr>
    </w:lvl>
    <w:lvl w:ilvl="6">
      <w:start w:val="1"/>
      <w:numFmt w:val="decimal"/>
      <w:lvlText w:val="%7."/>
      <w:lvlJc w:val="left"/>
      <w:pPr>
        <w:ind w:left="4766" w:hanging="360"/>
      </w:pPr>
      <w:rPr>
        <w:rFonts w:cs="Times New Roman"/>
      </w:rPr>
    </w:lvl>
    <w:lvl w:ilvl="7">
      <w:start w:val="1"/>
      <w:numFmt w:val="lowerLetter"/>
      <w:lvlText w:val="%8."/>
      <w:lvlJc w:val="left"/>
      <w:pPr>
        <w:ind w:left="5486" w:hanging="360"/>
      </w:pPr>
      <w:rPr>
        <w:rFonts w:cs="Times New Roman"/>
      </w:rPr>
    </w:lvl>
    <w:lvl w:ilvl="8">
      <w:start w:val="1"/>
      <w:numFmt w:val="lowerRoman"/>
      <w:lvlText w:val="%9."/>
      <w:lvlJc w:val="right"/>
      <w:pPr>
        <w:ind w:left="6206" w:hanging="180"/>
      </w:pPr>
      <w:rPr>
        <w:rFonts w:cs="Times New Roman"/>
      </w:rPr>
    </w:lvl>
  </w:abstractNum>
  <w:abstractNum w:abstractNumId="35">
    <w:lvl w:ilvl="0">
      <w:start w:val="1"/>
      <w:numFmt w:val="lowerLetter"/>
      <w:lvlText w:val="%1)"/>
      <w:lvlJc w:val="left"/>
      <w:pPr>
        <w:ind w:left="2880" w:hanging="360"/>
      </w:pPr>
      <w:rPr>
        <w:sz w:val="20"/>
        <w:rFonts w:ascii="Cambria" w:hAnsi="Cambri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lvl w:ilvl="0">
      <w:start w:val="1"/>
      <w:numFmt w:val="decimal"/>
      <w:lvlText w:val="%1)"/>
      <w:lvlJc w:val="left"/>
      <w:pPr>
        <w:ind w:left="717" w:hanging="360"/>
      </w:pPr>
      <w:rPr>
        <w:sz w:val="20"/>
        <w:rFonts w:ascii="Cambria" w:hAnsi="Cambria" w:cs="Times New Roman"/>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37">
    <w:lvl w:ilvl="0">
      <w:start w:val="1"/>
      <w:numFmt w:val="decimal"/>
      <w:lvlText w:val="%1."/>
      <w:lvlJc w:val="left"/>
      <w:pPr>
        <w:tabs>
          <w:tab w:val="num" w:pos="357"/>
        </w:tabs>
        <w:ind w:left="357" w:hanging="357"/>
      </w:pPr>
      <w:rPr>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lvl w:ilvl="0">
      <w:start w:val="1"/>
      <w:numFmt w:val="bullet"/>
      <w:lvlText w:val="–"/>
      <w:lvlJc w:val="left"/>
      <w:pPr>
        <w:ind w:left="720" w:hanging="360"/>
      </w:pPr>
      <w:rPr>
        <w:rFonts w:ascii="Arial" w:hAnsi="Arial" w:cs="Arial" w:hint="default"/>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decimal"/>
      <w:lvlText w:val="%1)"/>
      <w:lvlJc w:val="left"/>
      <w:pPr>
        <w:tabs>
          <w:tab w:val="num" w:pos="720"/>
        </w:tabs>
        <w:ind w:left="720" w:hanging="363"/>
      </w:pPr>
      <w:rPr>
        <w:sz w:val="18"/>
        <w:szCs w:val="18"/>
        <w:rFonts w:ascii="Cambria" w:hAnsi="Cambria" w:cs="Century Gothic"/>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lvl w:ilvl="0">
      <w:start w:val="1"/>
      <w:numFmt w:val="lowerLetter"/>
      <w:lvlText w:val="%1)"/>
      <w:lvlJc w:val="right"/>
      <w:pPr>
        <w:tabs>
          <w:tab w:val="num" w:pos="1077"/>
        </w:tabs>
        <w:ind w:left="1077" w:hanging="357"/>
      </w:pPr>
      <w:rPr>
        <w:rFonts w:eastAsia="Times New Roman" w:cs="Times New Roman"/>
      </w:rPr>
    </w:lvl>
    <w:lvl w:ilvl="1">
      <w:start w:val="1"/>
      <w:numFmt w:val="bullet"/>
      <w:lvlText w:val="-"/>
      <w:lvlJc w:val="left"/>
      <w:pPr>
        <w:tabs>
          <w:tab w:val="num" w:pos="1437"/>
        </w:tabs>
        <w:ind w:left="1437" w:hanging="357"/>
      </w:pPr>
      <w:rPr>
        <w:rFonts w:ascii="OpenSymbol" w:hAnsi="OpenSymbol" w:cs="OpenSymbol" w:hint="default"/>
        <w:sz w:val="20"/>
        <w:rFonts w:cs="Open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ind w:left="3600" w:hanging="360"/>
      </w:pPr>
      <w:rPr>
        <w:vertAlign w:val="baseline"/>
        <w:position w:val="0"/>
        <w:sz w:val="20"/>
        <w:sz w:val="20"/>
        <w:rFonts w:ascii="Cambria" w:hAnsi="Cambria" w:cs="Times New Roman"/>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cs="Times New Roman"/>
        <w:color w:val="auto"/>
      </w:rPr>
    </w:lvl>
    <w:lvl w:ilvl="2">
      <w:start w:val="1"/>
      <w:numFmt w:val="decimal"/>
      <w:lvlText w:val="%3)"/>
      <w:lvlJc w:val="left"/>
      <w:pPr>
        <w:tabs>
          <w:tab w:val="num" w:pos="720"/>
        </w:tabs>
        <w:ind w:left="720" w:hanging="363"/>
      </w:pPr>
      <w:rPr>
        <w:sz w:val="18"/>
        <w:i w:val="false"/>
        <w:b w:val="false"/>
        <w:szCs w:val="18"/>
        <w:iCs w:val="false"/>
        <w:bCs w:val="false"/>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14"/>
        <w:i w:val="false"/>
        <w:b/>
        <w:szCs w:val="18"/>
        <w:iCs w:val="false"/>
        <w:bCs w:val="false"/>
        <w:rFonts w:ascii="Cambria" w:hAnsi="Cambria"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2">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cs="Times New Roman"/>
        <w:color w:val="auto"/>
      </w:rPr>
    </w:lvl>
    <w:lvl w:ilvl="2">
      <w:start w:val="1"/>
      <w:numFmt w:val="decimal"/>
      <w:lvlText w:val="%3)"/>
      <w:lvlJc w:val="left"/>
      <w:pPr>
        <w:tabs>
          <w:tab w:val="num" w:pos="720"/>
        </w:tabs>
        <w:ind w:left="720" w:hanging="363"/>
      </w:pPr>
      <w:rPr>
        <w:sz w:val="18"/>
        <w:i w:val="false"/>
        <w:b w:val="false"/>
        <w:szCs w:val="18"/>
        <w:iCs w:val="false"/>
        <w:bCs w:val="false"/>
        <w:rFonts w:ascii="Cambria" w:hAnsi="Cambria"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18"/>
        <w:i w:val="false"/>
        <w:b w:val="false"/>
        <w:szCs w:val="18"/>
        <w:iCs w:val="false"/>
        <w:bCs w:val="false"/>
        <w:rFonts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3">
    <w:lvl w:ilvl="0">
      <w:start w:val="1"/>
      <w:numFmt w:val="decimal"/>
      <w:lvlText w:val="%1."/>
      <w:lvlJc w:val="left"/>
      <w:pPr>
        <w:tabs>
          <w:tab w:val="num" w:pos="357"/>
        </w:tabs>
        <w:ind w:left="357" w:hanging="357"/>
      </w:pPr>
      <w:rPr>
        <w:sz w:val="20"/>
        <w:b w:val="false"/>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cs="Times New Roman"/>
        <w:color w:val="auto"/>
      </w:rPr>
    </w:lvl>
    <w:lvl w:ilvl="2">
      <w:start w:val="1"/>
      <w:numFmt w:val="decimal"/>
      <w:lvlText w:val="%3)"/>
      <w:lvlJc w:val="left"/>
      <w:pPr>
        <w:tabs>
          <w:tab w:val="num" w:pos="720"/>
        </w:tabs>
        <w:ind w:left="720" w:hanging="363"/>
      </w:pPr>
      <w:rPr>
        <w:sz w:val="20"/>
        <w:i w:val="false"/>
        <w:b w:val="false"/>
        <w:szCs w:val="20"/>
        <w:iCs w:val="false"/>
        <w:bCs w:val="false"/>
        <w:rFonts w:cs="Arial Narrow"/>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20"/>
        <w:i w:val="false"/>
        <w:b w:val="false"/>
        <w:szCs w:val="20"/>
        <w:iCs w:val="false"/>
        <w:bCs w:val="false"/>
        <w:rFonts w:ascii="Cambria" w:hAnsi="Cambria"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5">
    <w:lvl w:ilvl="0">
      <w:start w:val="1"/>
      <w:numFmt w:val="decimal"/>
      <w:lvlText w:val="%1."/>
      <w:lvlJc w:val="left"/>
      <w:pPr>
        <w:tabs>
          <w:tab w:val="num" w:pos="357"/>
        </w:tabs>
        <w:ind w:left="357" w:hanging="357"/>
      </w:pPr>
      <w:rPr>
        <w:sz w:val="20"/>
        <w:b w:val="false"/>
        <w:bCs w:val="false"/>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2"/>
      <w:numFmt w:val="decimal"/>
      <w:lvlText w:val="%1."/>
      <w:lvlJc w:val="left"/>
      <w:pPr>
        <w:ind w:left="480" w:hanging="480"/>
      </w:pPr>
      <w:rPr>
        <w:rFonts w:cs="Times New Roman"/>
      </w:rPr>
    </w:lvl>
    <w:lvl w:ilvl="1">
      <w:start w:val="3"/>
      <w:numFmt w:val="decimal"/>
      <w:lvlText w:val="%1.%2."/>
      <w:lvlJc w:val="left"/>
      <w:pPr>
        <w:ind w:left="1273" w:hanging="480"/>
      </w:pPr>
      <w:rPr>
        <w:rFonts w:cs="Times New Roman"/>
      </w:rPr>
    </w:lvl>
    <w:lvl w:ilvl="2">
      <w:start w:val="1"/>
      <w:numFmt w:val="decimal"/>
      <w:lvlText w:val="%1.%2.%3)"/>
      <w:lvlJc w:val="left"/>
      <w:pPr>
        <w:ind w:left="2306" w:hanging="720"/>
      </w:pPr>
      <w:rPr>
        <w:sz w:val="20"/>
        <w:b/>
        <w:rFonts w:ascii="Cambria" w:hAnsi="Cambria" w:cs="Times New Roman"/>
        <w:color w:val="auto"/>
      </w:rPr>
    </w:lvl>
    <w:lvl w:ilvl="3">
      <w:start w:val="1"/>
      <w:numFmt w:val="decimal"/>
      <w:lvlText w:val="%1.%2.%3.%4."/>
      <w:lvlJc w:val="left"/>
      <w:pPr>
        <w:ind w:left="3099" w:hanging="720"/>
      </w:pPr>
      <w:rPr>
        <w:rFonts w:cs="Times New Roman"/>
      </w:rPr>
    </w:lvl>
    <w:lvl w:ilvl="4">
      <w:start w:val="1"/>
      <w:numFmt w:val="decimal"/>
      <w:lvlText w:val="%1.%2.%3.%4.%5."/>
      <w:lvlJc w:val="left"/>
      <w:pPr>
        <w:ind w:left="4252" w:hanging="1080"/>
      </w:pPr>
      <w:rPr>
        <w:rFonts w:cs="Times New Roman"/>
      </w:rPr>
    </w:lvl>
    <w:lvl w:ilvl="5">
      <w:start w:val="1"/>
      <w:numFmt w:val="decimal"/>
      <w:lvlText w:val="%1.%2.%3.%4.%5.%6."/>
      <w:lvlJc w:val="left"/>
      <w:pPr>
        <w:ind w:left="5045" w:hanging="1080"/>
      </w:pPr>
      <w:rPr>
        <w:rFonts w:cs="Times New Roman"/>
      </w:rPr>
    </w:lvl>
    <w:lvl w:ilvl="6">
      <w:start w:val="1"/>
      <w:numFmt w:val="decimal"/>
      <w:lvlText w:val="%1.%2.%3.%4.%5.%6.%7."/>
      <w:lvlJc w:val="left"/>
      <w:pPr>
        <w:ind w:left="6198" w:hanging="1440"/>
      </w:pPr>
      <w:rPr>
        <w:rFonts w:cs="Times New Roman"/>
      </w:rPr>
    </w:lvl>
    <w:lvl w:ilvl="7">
      <w:start w:val="1"/>
      <w:numFmt w:val="decimal"/>
      <w:lvlText w:val="%1.%2.%3.%4.%5.%6.%7.%8."/>
      <w:lvlJc w:val="left"/>
      <w:pPr>
        <w:ind w:left="6991" w:hanging="1440"/>
      </w:pPr>
      <w:rPr>
        <w:rFonts w:cs="Times New Roman"/>
      </w:rPr>
    </w:lvl>
    <w:lvl w:ilvl="8">
      <w:start w:val="1"/>
      <w:numFmt w:val="decimal"/>
      <w:lvlText w:val="%1.%2.%3.%4.%5.%6.%7.%8.%9."/>
      <w:lvlJc w:val="left"/>
      <w:pPr>
        <w:ind w:left="8144" w:hanging="1800"/>
      </w:pPr>
      <w:rPr>
        <w:rFonts w:cs="Times New Roman"/>
      </w:rPr>
    </w:lvl>
  </w:abstractNum>
  <w:abstractNum w:abstractNumId="48">
    <w:lvl w:ilvl="0">
      <w:start w:val="1"/>
      <w:numFmt w:val="decimal"/>
      <w:lvlText w:val="%1."/>
      <w:lvlJc w:val="left"/>
      <w:pPr>
        <w:tabs>
          <w:tab w:val="num" w:pos="357"/>
        </w:tabs>
        <w:ind w:left="357" w:hanging="357"/>
      </w:pPr>
      <w:rPr>
        <w:sz w:val="20"/>
        <w:szCs w:val="20"/>
        <w:rFonts w:ascii="Cambria" w:hAnsi="Cambria"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lvl w:ilvl="0">
      <w:start w:val="1"/>
      <w:numFmt w:val="decimal"/>
      <w:lvlText w:val="%1."/>
      <w:lvlJc w:val="left"/>
      <w:pPr>
        <w:tabs>
          <w:tab w:val="num" w:pos="357"/>
        </w:tabs>
        <w:ind w:left="357" w:hanging="357"/>
      </w:pPr>
      <w:rPr>
        <w:rFonts w:ascii="Cambria" w:hAnsi="Cambria"/>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0">
    <w:lvl w:ilvl="0">
      <w:start w:val="1"/>
      <w:numFmt w:val="decimal"/>
      <w:lvlText w:val="%1."/>
      <w:lvlJc w:val="left"/>
      <w:pPr>
        <w:tabs>
          <w:tab w:val="num" w:pos="357"/>
        </w:tabs>
        <w:ind w:left="357" w:hanging="357"/>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1">
    <w:lvl w:ilvl="0">
      <w:start w:val="1"/>
      <w:numFmt w:val="decimal"/>
      <w:lvlText w:val="%1."/>
      <w:lvlJc w:val="left"/>
      <w:pPr>
        <w:tabs>
          <w:tab w:val="num" w:pos="357"/>
        </w:tabs>
        <w:ind w:left="357" w:hanging="357"/>
      </w:pPr>
      <w:rPr>
        <w:sz w:val="20"/>
        <w:b w:val="false"/>
        <w:rFonts w:ascii="Cambria" w:hAnsi="Cambr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lvl w:ilvl="0">
      <w:start w:val="1"/>
      <w:numFmt w:val="decimal"/>
      <w:lvlText w:val="%1."/>
      <w:lvlJc w:val="left"/>
      <w:pPr>
        <w:tabs>
          <w:tab w:val="num" w:pos="360"/>
        </w:tabs>
        <w:ind w:left="357" w:hanging="357"/>
      </w:pPr>
      <w:rPr>
        <w:b w:val="false"/>
        <w:rFonts w:ascii="Cambria" w:hAnsi="Cambria"/>
      </w:rPr>
    </w:lvl>
    <w:lvl w:ilvl="1">
      <w:start w:val="1"/>
      <w:numFmt w:val="lowerLetter"/>
      <w:lvlText w:val="%2."/>
      <w:lvlJc w:val="left"/>
      <w:pPr>
        <w:tabs>
          <w:tab w:val="num" w:pos="720"/>
        </w:tabs>
        <w:ind w:left="720" w:hanging="360"/>
      </w:pPr>
    </w:lvl>
    <w:lvl w:ilvl="2">
      <w:start w:val="1"/>
      <w:numFmt w:val="decimal"/>
      <w:lvlText w:val="%3)"/>
      <w:lvlJc w:val="right"/>
      <w:pPr>
        <w:tabs>
          <w:tab w:val="num" w:pos="1440"/>
        </w:tabs>
        <w:ind w:left="1440" w:hanging="180"/>
      </w:pPr>
      <w:rPr>
        <w:rFonts w:eastAsia="Times New Roman" w:cs="Calibri"/>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4">
    <w:lvl w:ilvl="0">
      <w:start w:val="1"/>
      <w:numFmt w:val="decimal"/>
      <w:lvlText w:val="%1."/>
      <w:lvlJc w:val="left"/>
      <w:pPr>
        <w:tabs>
          <w:tab w:val="num" w:pos="360"/>
        </w:tabs>
        <w:ind w:left="357" w:hanging="357"/>
      </w:pPr>
      <w:rPr>
        <w:b w:val="false"/>
        <w:rFonts w:ascii="Cambria" w:hAnsi="Cambria"/>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5">
    <w:lvl w:ilvl="0">
      <w:start w:val="1"/>
      <w:numFmt w:val="decimal"/>
      <w:lvlText w:val="%1)"/>
      <w:lvlJc w:val="left"/>
      <w:pPr>
        <w:ind w:left="717" w:hanging="360"/>
      </w:pPr>
      <w:rPr>
        <w:sz w:val="20"/>
        <w:b w:val="false"/>
        <w:szCs w:val="20"/>
        <w:rFonts w:ascii="Cambria" w:hAnsi="Cambria"/>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6">
    <w:lvl w:ilvl="0">
      <w:start w:val="1"/>
      <w:numFmt w:val="decimal"/>
      <w:lvlText w:val="%1."/>
      <w:lvlJc w:val="left"/>
      <w:pPr>
        <w:tabs>
          <w:tab w:val="num" w:pos="2880"/>
        </w:tabs>
        <w:ind w:left="2880" w:hanging="360"/>
      </w:pPr>
      <w:rPr>
        <w:sz w:val="20"/>
        <w:b/>
        <w:rFonts w:ascii="Cambria" w:hAnsi="Cambri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lvl w:ilvl="0">
      <w:start w:val="1"/>
      <w:numFmt w:val="lowerLetter"/>
      <w:lvlText w:val="%1)"/>
      <w:lvlJc w:val="left"/>
      <w:pPr>
        <w:tabs>
          <w:tab w:val="num" w:pos="1077"/>
        </w:tabs>
        <w:ind w:left="1077" w:hanging="357"/>
      </w:pPr>
      <w:rPr>
        <w:rFonts w:ascii="Cambria" w:hAnsi="Cambria" w:eastAsia="Times New Roman" w:cs="Century Gothic"/>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lvl w:ilvl="0">
      <w:start w:val="1"/>
      <w:numFmt w:val="decimal"/>
      <w:lvlText w:val="%1."/>
      <w:lvlJc w:val="left"/>
      <w:pPr>
        <w:tabs>
          <w:tab w:val="num" w:pos="363"/>
        </w:tabs>
        <w:ind w:left="363" w:hanging="363"/>
      </w:pPr>
      <w:rPr>
        <w:sz w:val="20"/>
        <w:rFonts w:ascii="Cambria" w:hAnsi="Cambria" w:eastAsia="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decimal"/>
      <w:lvlText w:val="§ %1."/>
      <w:lvlJc w:val="left"/>
      <w:pPr>
        <w:tabs>
          <w:tab w:val="num" w:pos="357"/>
        </w:tabs>
        <w:ind w:left="357" w:hanging="357"/>
      </w:pPr>
      <w:rPr>
        <w:i w:val="false"/>
        <w:b/>
        <w:rFonts w:ascii="Cambria" w:hAnsi="Cambria"/>
        <w:color w:val="auto"/>
      </w:rPr>
    </w:lvl>
    <w:lvl w:ilvl="1">
      <w:start w:val="1"/>
      <w:numFmt w:val="decimal"/>
      <w:lvlText w:val="%2."/>
      <w:lvlJc w:val="left"/>
      <w:pPr>
        <w:tabs>
          <w:tab w:val="num" w:pos="363"/>
        </w:tabs>
        <w:ind w:left="363" w:hanging="363"/>
      </w:pPr>
      <w:rPr>
        <w:sz w:val="20"/>
        <w:i w:val="false"/>
        <w:b w:val="false"/>
        <w:szCs w:val="18"/>
        <w:rFonts w:ascii="Cambria" w:hAnsi="Cambria" w:cs="Calibri"/>
      </w:rPr>
    </w:lvl>
    <w:lvl w:ilvl="2">
      <w:start w:val="1"/>
      <w:numFmt w:val="lowerLetter"/>
      <w:lvlText w:val="%3)"/>
      <w:lvlJc w:val="left"/>
      <w:pPr>
        <w:tabs>
          <w:tab w:val="num" w:pos="729"/>
        </w:tabs>
        <w:ind w:left="567" w:hanging="198"/>
      </w:pPr>
      <w:rPr>
        <w:b w:val="false"/>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2">
    <w:lvl w:ilvl="0">
      <w:start w:val="1"/>
      <w:numFmt w:val="decimal"/>
      <w:lvlText w:val="%1."/>
      <w:lvlJc w:val="left"/>
      <w:pPr>
        <w:tabs>
          <w:tab w:val="num" w:pos="357"/>
        </w:tabs>
        <w:ind w:left="357" w:hanging="357"/>
      </w:pPr>
      <w:rPr>
        <w:sz w:val="20"/>
        <w:szCs w:val="20"/>
        <w:rFonts w:ascii="Cambria" w:hAnsi="Cambria"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lvl w:ilvl="0">
      <w:start w:val="1"/>
      <w:numFmt w:val="decimal"/>
      <w:lvlText w:val="%1."/>
      <w:lvlJc w:val="left"/>
      <w:pPr>
        <w:tabs>
          <w:tab w:val="num" w:pos="357"/>
        </w:tabs>
        <w:ind w:left="357" w:hanging="357"/>
      </w:pPr>
    </w:lvl>
    <w:lvl w:ilvl="1">
      <w:start w:val="1"/>
      <w:numFmt w:val="decimal"/>
      <w:lvlText w:val="%2)"/>
      <w:lvlJc w:val="left"/>
      <w:pPr>
        <w:tabs>
          <w:tab w:val="num" w:pos="720"/>
        </w:tabs>
        <w:ind w:left="720" w:hanging="363"/>
      </w:pPr>
      <w:rPr>
        <w:sz w:val="20"/>
        <w:b w:val="false"/>
        <w:rFonts w:ascii="Cambria" w:hAnsi="Cambr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lvl w:ilvl="0">
      <w:start w:val="1"/>
      <w:numFmt w:val="decimal"/>
      <w:lvlText w:val="%1)"/>
      <w:lvlJc w:val="left"/>
      <w:pPr>
        <w:tabs>
          <w:tab w:val="num" w:pos="720"/>
        </w:tabs>
        <w:ind w:left="720" w:hanging="363"/>
      </w:pPr>
      <w:rPr>
        <w:sz w:val="20"/>
        <w:szCs w:val="20"/>
        <w:rFonts w:ascii="Cambria" w:hAnsi="Cambria"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lvl w:ilvl="0">
      <w:start w:val="1"/>
      <w:numFmt w:val="decimal"/>
      <w:lvlText w:val="§ %1."/>
      <w:lvlJc w:val="left"/>
      <w:pPr>
        <w:tabs>
          <w:tab w:val="num" w:pos="1069"/>
        </w:tabs>
        <w:ind w:left="0" w:hanging="-709"/>
      </w:pPr>
      <w:rPr>
        <w:i w:val="false"/>
        <w:b/>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mbria" w:hAnsi="Cambria" w:eastAsia="Times New Roman"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6">
    <w:lvl w:ilvl="0">
      <w:start w:val="1"/>
      <w:numFmt w:val="decimal"/>
      <w:lvlText w:val="%1)"/>
      <w:lvlJc w:val="left"/>
      <w:pPr>
        <w:tabs>
          <w:tab w:val="num" w:pos="720"/>
        </w:tabs>
        <w:ind w:left="720" w:hanging="363"/>
      </w:pPr>
      <w:rPr>
        <w:sz w:val="18"/>
        <w:szCs w:val="18"/>
        <w:rFonts w:ascii="Cambria" w:hAnsi="Cambria"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lvl w:ilvl="0">
      <w:start w:val="1"/>
      <w:numFmt w:val="decimal"/>
      <w:lvlText w:val="§ %1."/>
      <w:lvlJc w:val="left"/>
      <w:pPr>
        <w:tabs>
          <w:tab w:val="num" w:pos="357"/>
        </w:tabs>
        <w:ind w:left="357" w:hanging="357"/>
      </w:pPr>
      <w:rPr>
        <w:i w:val="false"/>
        <w:b/>
        <w:color w:val="auto"/>
      </w:rPr>
    </w:lvl>
    <w:lvl w:ilvl="1">
      <w:start w:val="1"/>
      <w:numFmt w:val="decimal"/>
      <w:lvlText w:val="%2."/>
      <w:lvlJc w:val="left"/>
      <w:pPr>
        <w:tabs>
          <w:tab w:val="num" w:pos="363"/>
        </w:tabs>
        <w:ind w:left="363" w:hanging="363"/>
      </w:pPr>
      <w:rPr>
        <w:i w:val="false"/>
        <w:b w:val="false"/>
      </w:rPr>
    </w:lvl>
    <w:lvl w:ilvl="2">
      <w:start w:val="1"/>
      <w:numFmt w:val="decimal"/>
      <w:lvlText w:val="%3)"/>
      <w:lvlJc w:val="left"/>
      <w:pPr>
        <w:tabs>
          <w:tab w:val="num" w:pos="720"/>
        </w:tabs>
        <w:ind w:left="720" w:hanging="363"/>
      </w:pPr>
      <w:rPr>
        <w:sz w:val="20"/>
        <w:szCs w:val="18"/>
        <w:rFonts w:ascii="Cambria" w:hAnsi="Cambria" w:eastAsia="Batang"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8">
    <w:lvl w:ilvl="0">
      <w:start w:val="1"/>
      <w:numFmt w:val="decimal"/>
      <w:lvlText w:val="%1."/>
      <w:lvlJc w:val="left"/>
      <w:pPr>
        <w:tabs>
          <w:tab w:val="num" w:pos="36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decimal"/>
      <w:lvlText w:val="%1."/>
      <w:lvlJc w:val="left"/>
      <w:pPr>
        <w:tabs>
          <w:tab w:val="num" w:pos="357"/>
        </w:tabs>
        <w:ind w:left="357" w:hanging="357"/>
      </w:pPr>
      <w:rPr>
        <w:sz w:val="20"/>
        <w:szCs w:val="20"/>
        <w:rFonts w:ascii="Cambria" w:hAnsi="Cambria" w:cs="Calibri"/>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upperRoman"/>
      <w:lvlText w:val="§ %1."/>
      <w:lvlJc w:val="left"/>
      <w:pPr>
        <w:tabs>
          <w:tab w:val="num" w:pos="357"/>
        </w:tabs>
        <w:ind w:left="357" w:hanging="357"/>
      </w:pPr>
      <w:rPr>
        <w:sz w:val="20"/>
        <w:i w:val="false"/>
        <w:b/>
        <w:szCs w:val="20"/>
      </w:rPr>
    </w:lvl>
    <w:lvl w:ilvl="1">
      <w:start w:val="1"/>
      <w:numFmt w:val="decimal"/>
      <w:lvlText w:val="%2."/>
      <w:lvlJc w:val="left"/>
      <w:pPr>
        <w:tabs>
          <w:tab w:val="num" w:pos="363"/>
        </w:tabs>
        <w:ind w:left="363" w:hanging="363"/>
      </w:pPr>
      <w:rPr>
        <w:i w:val="false"/>
        <w:b w:val="false"/>
      </w:rPr>
    </w:lvl>
    <w:lvl w:ilvl="2">
      <w:start w:val="1"/>
      <w:numFmt w:val="decimal"/>
      <w:lvlText w:val="%3)"/>
      <w:lvlJc w:val="left"/>
      <w:pPr>
        <w:tabs>
          <w:tab w:val="num" w:pos="720"/>
        </w:tabs>
        <w:ind w:left="720" w:hanging="363"/>
      </w:pPr>
      <w:rPr>
        <w:sz w:val="18"/>
        <w:i w:val="false"/>
        <w:b w:val="false"/>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sz w:val="20"/>
        <w:i w:val="false"/>
        <w:b w:val="false"/>
        <w:szCs w:val="18"/>
        <w:rFonts w:ascii="Cambria" w:hAnsi="Cambria" w:cs="Calibri"/>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1">
    <w:lvl w:ilvl="0">
      <w:start w:val="1"/>
      <w:numFmt w:val="decimal"/>
      <w:lvlText w:val="%1."/>
      <w:lvlJc w:val="left"/>
      <w:pPr>
        <w:tabs>
          <w:tab w:val="num" w:pos="360"/>
        </w:tabs>
        <w:ind w:left="360" w:hanging="360"/>
      </w:pPr>
      <w:rPr>
        <w:rFonts w:ascii="Cambria" w:hAnsi="Cambria"/>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decimal"/>
      <w:lvlText w:val="%1)"/>
      <w:lvlJc w:val="left"/>
      <w:pPr>
        <w:tabs>
          <w:tab w:val="num" w:pos="720"/>
        </w:tabs>
        <w:ind w:left="722" w:hanging="3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decimal"/>
      <w:lvlText w:val="§ %1."/>
      <w:lvlJc w:val="left"/>
      <w:pPr>
        <w:tabs>
          <w:tab w:val="num" w:pos="641"/>
        </w:tabs>
        <w:ind w:left="641" w:hanging="357"/>
      </w:pPr>
      <w:rPr>
        <w:i w:val="false"/>
        <w:b/>
        <w:iCs w:val="false"/>
        <w:bCs/>
        <w:rFonts w:cs="Times New Roman"/>
      </w:rPr>
    </w:lvl>
    <w:lvl w:ilvl="1">
      <w:start w:val="1"/>
      <w:numFmt w:val="decimal"/>
      <w:lvlText w:val="%2."/>
      <w:lvlJc w:val="left"/>
      <w:pPr>
        <w:tabs>
          <w:tab w:val="num" w:pos="363"/>
        </w:tabs>
        <w:ind w:left="363" w:hanging="363"/>
      </w:pPr>
      <w:rPr>
        <w:sz w:val="20"/>
        <w:i w:val="false"/>
        <w:b w:val="false"/>
        <w:szCs w:val="20"/>
        <w:iCs w:val="false"/>
        <w:bCs w:val="false"/>
        <w:rFonts w:cs="Century Gothic"/>
      </w:rPr>
    </w:lvl>
    <w:lvl w:ilvl="2">
      <w:start w:val="1"/>
      <w:numFmt w:val="lowerLetter"/>
      <w:lvlText w:val="%3)"/>
      <w:lvlJc w:val="left"/>
      <w:pPr>
        <w:tabs>
          <w:tab w:val="num" w:pos="729"/>
        </w:tabs>
        <w:ind w:left="567" w:hanging="198"/>
      </w:pPr>
      <w:rPr>
        <w:i w:val="false"/>
        <w:b w:val="false"/>
        <w:iCs w:val="false"/>
        <w:bCs w:val="false"/>
        <w:rFonts w:ascii="Cambria" w:hAnsi="Cambria" w:cs="Times New Roman"/>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6">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upperRoman"/>
      <w:lvlText w:val="§ %1."/>
      <w:lvlJc w:val="left"/>
      <w:pPr>
        <w:tabs>
          <w:tab w:val="num" w:pos="357"/>
        </w:tabs>
        <w:ind w:left="357" w:hanging="357"/>
      </w:pPr>
      <w:rPr>
        <w:sz w:val="20"/>
        <w:i w:val="false"/>
        <w:b/>
        <w:szCs w:val="20"/>
      </w:rPr>
    </w:lvl>
    <w:lvl w:ilvl="1">
      <w:start w:val="1"/>
      <w:numFmt w:val="decimal"/>
      <w:lvlText w:val="%2."/>
      <w:lvlJc w:val="left"/>
      <w:pPr>
        <w:tabs>
          <w:tab w:val="num" w:pos="363"/>
        </w:tabs>
        <w:ind w:left="363" w:hanging="363"/>
      </w:pPr>
      <w:rPr>
        <w:i w:val="false"/>
        <w:b w:val="false"/>
      </w:rPr>
    </w:lvl>
    <w:lvl w:ilvl="2">
      <w:start w:val="1"/>
      <w:numFmt w:val="decimal"/>
      <w:lvlText w:val="%3)"/>
      <w:lvlJc w:val="left"/>
      <w:pPr>
        <w:tabs>
          <w:tab w:val="num" w:pos="720"/>
        </w:tabs>
        <w:ind w:left="720" w:hanging="363"/>
      </w:pPr>
      <w:rPr>
        <w:sz w:val="18"/>
        <w:i w:val="false"/>
        <w:b w:val="false"/>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sz w:val="20"/>
        <w:i w:val="false"/>
        <w:b w:val="false"/>
        <w:szCs w:val="18"/>
        <w:rFonts w:ascii="Cambria" w:hAnsi="Cambria" w:cs="Calibri"/>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0">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decimal"/>
      <w:lvlText w:val="%1)"/>
      <w:lvlJc w:val="left"/>
      <w:pPr>
        <w:tabs>
          <w:tab w:val="num" w:pos="717"/>
        </w:tabs>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decimal"/>
      <w:lvlText w:val="%1."/>
      <w:lvlJc w:val="left"/>
      <w:pPr>
        <w:tabs>
          <w:tab w:val="num" w:pos="357"/>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decimal"/>
      <w:lvlText w:val="§ %1."/>
      <w:lvlJc w:val="left"/>
      <w:pPr>
        <w:tabs>
          <w:tab w:val="num" w:pos="641"/>
        </w:tabs>
        <w:ind w:left="641" w:hanging="357"/>
      </w:pPr>
      <w:rPr>
        <w:i w:val="false"/>
        <w:b/>
        <w:iCs w:val="false"/>
        <w:bCs/>
        <w:rFonts w:cs="Times New Roman"/>
      </w:rPr>
    </w:lvl>
    <w:lvl w:ilvl="1">
      <w:start w:val="1"/>
      <w:numFmt w:val="decimal"/>
      <w:lvlText w:val="%2."/>
      <w:lvlJc w:val="left"/>
      <w:pPr>
        <w:tabs>
          <w:tab w:val="num" w:pos="363"/>
        </w:tabs>
        <w:ind w:left="363" w:hanging="363"/>
      </w:pPr>
      <w:rPr>
        <w:sz w:val="20"/>
        <w:i w:val="false"/>
        <w:b w:val="false"/>
        <w:szCs w:val="20"/>
        <w:iCs w:val="false"/>
        <w:bCs w:val="false"/>
        <w:rFonts w:cs="Century Gothic"/>
      </w:rPr>
    </w:lvl>
    <w:lvl w:ilvl="2">
      <w:start w:val="1"/>
      <w:numFmt w:val="lowerLetter"/>
      <w:lvlText w:val="%3)"/>
      <w:lvlJc w:val="left"/>
      <w:pPr>
        <w:tabs>
          <w:tab w:val="num" w:pos="729"/>
        </w:tabs>
        <w:ind w:left="567" w:hanging="198"/>
      </w:pPr>
      <w:rPr>
        <w:i w:val="false"/>
        <w:b w:val="false"/>
        <w:iCs w:val="false"/>
        <w:bCs w:val="false"/>
        <w:rFonts w:ascii="Cambria" w:hAnsi="Cambria" w:cs="Times New Roman"/>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5">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3"/>
      </w:pPr>
      <w:rPr>
        <w:sz w:val="18"/>
        <w:b w:val="false"/>
        <w:rFonts w:ascii="Cambria" w:hAnsi="Cambria" w:cs="Calibri"/>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mbria" w:hAnsi="Cambria" w:eastAsia="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7">
    <w:lvl w:ilvl="0">
      <w:start w:val="1"/>
      <w:numFmt w:val="decimal"/>
      <w:lvlText w:val="%1."/>
      <w:lvlJc w:val="left"/>
      <w:pPr>
        <w:tabs>
          <w:tab w:val="num" w:pos="357"/>
        </w:tabs>
        <w:ind w:left="357" w:hanging="357"/>
      </w:pPr>
      <w:rPr>
        <w:sz w:val="20"/>
        <w:b w:val="false"/>
        <w:bCs w:val="false"/>
        <w:rFonts w:ascii="Cambria" w:hAnsi="Cambr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ascii="Cambria" w:hAnsi="Cambria"/>
        <w:color w:val="auto"/>
      </w:rPr>
    </w:lvl>
    <w:lvl w:ilvl="2">
      <w:start w:val="1"/>
      <w:numFmt w:val="decimal"/>
      <w:lvlText w:val="%3)"/>
      <w:lvlJc w:val="left"/>
      <w:pPr>
        <w:tabs>
          <w:tab w:val="num" w:pos="720"/>
        </w:tabs>
        <w:ind w:left="720" w:hanging="363"/>
      </w:pPr>
      <w:rPr>
        <w:sz w:val="18"/>
        <w:i w:val="false"/>
        <w:b w:val="false"/>
        <w:szCs w:val="18"/>
        <w:iCs w:val="false"/>
        <w:bCs w:val="false"/>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sz w:val="14"/>
        <w:i w:val="false"/>
        <w:b w:val="false"/>
        <w:szCs w:val="14"/>
        <w:iCs w:val="false"/>
        <w:bCs w:val="false"/>
        <w:rFonts w:cs="Calibri"/>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9">
    <w:lvl w:ilvl="0">
      <w:start w:val="1"/>
      <w:numFmt w:val="decimal"/>
      <w:lvlText w:val="%1)"/>
      <w:lvlJc w:val="left"/>
      <w:pPr>
        <w:tabs>
          <w:tab w:val="num" w:pos="720"/>
        </w:tabs>
        <w:ind w:left="720" w:hanging="363"/>
      </w:pPr>
      <w:rPr>
        <w:sz w:val="20"/>
        <w:szCs w:val="20"/>
        <w:rFonts w:ascii="Cambria" w:hAnsi="Cambria"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lvl w:ilvl="0">
      <w:start w:val="6"/>
      <w:numFmt w:val="decimal"/>
      <w:lvlText w:val="§ %1."/>
      <w:lvlJc w:val="left"/>
      <w:pPr>
        <w:tabs>
          <w:tab w:val="num" w:pos="357"/>
        </w:tabs>
        <w:ind w:left="357" w:hanging="357"/>
      </w:pPr>
      <w:rPr>
        <w:i w:val="false"/>
        <w:b/>
      </w:rPr>
    </w:lvl>
    <w:lvl w:ilvl="1">
      <w:start w:val="1"/>
      <w:numFmt w:val="decimal"/>
      <w:lvlText w:val="%2."/>
      <w:lvlJc w:val="left"/>
      <w:pPr>
        <w:tabs>
          <w:tab w:val="num" w:pos="363"/>
        </w:tabs>
        <w:ind w:left="363" w:hanging="363"/>
      </w:pPr>
      <w:rPr>
        <w:i w:val="false"/>
        <w:b w:val="false"/>
        <w:rFonts w:ascii="Cambria" w:hAnsi="Cambria"/>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1">
    <w:lvl w:ilvl="0">
      <w:start w:val="1"/>
      <w:numFmt w:val="decimal"/>
      <w:lvlText w:val="%1."/>
      <w:lvlJc w:val="left"/>
      <w:pPr>
        <w:tabs>
          <w:tab w:val="num" w:pos="360"/>
        </w:tabs>
        <w:ind w:left="360" w:hanging="360"/>
      </w:pPr>
      <w:rPr>
        <w:rFonts w:ascii="Cambria" w:hAnsi="Cambria"/>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decimal"/>
      <w:lvlText w:val="§ %1."/>
      <w:lvlJc w:val="left"/>
      <w:pPr>
        <w:tabs>
          <w:tab w:val="num" w:pos="357"/>
        </w:tabs>
        <w:ind w:left="357" w:hanging="357"/>
      </w:pPr>
      <w:rPr>
        <w:i w:val="false"/>
        <w:b/>
        <w:color w:val="auto"/>
      </w:rPr>
    </w:lvl>
    <w:lvl w:ilvl="1">
      <w:start w:val="1"/>
      <w:numFmt w:val="decimal"/>
      <w:lvlText w:val="%2."/>
      <w:lvlJc w:val="left"/>
      <w:pPr>
        <w:tabs>
          <w:tab w:val="num" w:pos="363"/>
        </w:tabs>
        <w:ind w:left="363" w:hanging="363"/>
      </w:pPr>
      <w:rPr>
        <w:i w:val="false"/>
        <w:b w:val="false"/>
      </w:rPr>
    </w:lvl>
    <w:lvl w:ilvl="2">
      <w:start w:val="1"/>
      <w:numFmt w:val="decimal"/>
      <w:lvlText w:val="%3)"/>
      <w:lvlJc w:val="left"/>
      <w:pPr>
        <w:tabs>
          <w:tab w:val="num" w:pos="720"/>
        </w:tabs>
        <w:ind w:left="720" w:hanging="363"/>
      </w:pPr>
      <w:rPr>
        <w:sz w:val="20"/>
        <w:szCs w:val="20"/>
        <w:rFonts w:ascii="Cambria" w:hAnsi="Cambria" w:eastAsia="Batang"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3">
    <w:lvl w:ilvl="0">
      <w:start w:val="1"/>
      <w:numFmt w:val="decimal"/>
      <w:lvlText w:val="§ %1."/>
      <w:lvlJc w:val="left"/>
      <w:pPr>
        <w:tabs>
          <w:tab w:val="num" w:pos="357"/>
        </w:tabs>
        <w:ind w:left="357" w:hanging="357"/>
      </w:pPr>
      <w:rPr>
        <w:i w:val="false"/>
        <w:b/>
        <w:color w:val="auto"/>
      </w:rPr>
    </w:lvl>
    <w:lvl w:ilvl="1">
      <w:start w:val="1"/>
      <w:numFmt w:val="decimal"/>
      <w:lvlText w:val="%2."/>
      <w:lvlJc w:val="left"/>
      <w:pPr>
        <w:tabs>
          <w:tab w:val="num" w:pos="363"/>
        </w:tabs>
        <w:ind w:left="363" w:hanging="363"/>
      </w:pPr>
      <w:rPr>
        <w:i w:val="false"/>
        <w:b w:val="false"/>
      </w:rPr>
    </w:lvl>
    <w:lvl w:ilvl="2">
      <w:start w:val="1"/>
      <w:numFmt w:val="decimal"/>
      <w:lvlText w:val="%3)"/>
      <w:lvlJc w:val="left"/>
      <w:pPr>
        <w:tabs>
          <w:tab w:val="num" w:pos="720"/>
        </w:tabs>
        <w:ind w:left="720" w:hanging="363"/>
      </w:pPr>
      <w:rPr>
        <w:sz w:val="20"/>
        <w:szCs w:val="20"/>
        <w:rFonts w:ascii="Cambria" w:hAnsi="Cambria" w:eastAsia="Batang"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4">
    <w:lvl w:ilvl="0">
      <w:start w:val="1"/>
      <w:numFmt w:val="decimal"/>
      <w:lvlText w:val="§ %1."/>
      <w:lvlJc w:val="left"/>
      <w:pPr>
        <w:tabs>
          <w:tab w:val="num" w:pos="357"/>
        </w:tabs>
        <w:ind w:left="357" w:hanging="357"/>
      </w:pPr>
      <w:rPr>
        <w:i w:val="false"/>
        <w:b/>
        <w:color w:val="auto"/>
      </w:rPr>
    </w:lvl>
    <w:lvl w:ilvl="1">
      <w:start w:val="1"/>
      <w:numFmt w:val="decimal"/>
      <w:lvlText w:val="%2."/>
      <w:lvlJc w:val="left"/>
      <w:pPr>
        <w:tabs>
          <w:tab w:val="num" w:pos="363"/>
        </w:tabs>
        <w:ind w:left="363" w:hanging="363"/>
      </w:pPr>
      <w:rPr>
        <w:i w:val="false"/>
        <w:b w:val="false"/>
      </w:rPr>
    </w:lvl>
    <w:lvl w:ilvl="2">
      <w:start w:val="1"/>
      <w:numFmt w:val="decimal"/>
      <w:lvlText w:val="%3)"/>
      <w:lvlJc w:val="left"/>
      <w:pPr>
        <w:tabs>
          <w:tab w:val="num" w:pos="720"/>
        </w:tabs>
        <w:ind w:left="720" w:hanging="363"/>
      </w:pPr>
      <w:rPr>
        <w:sz w:val="20"/>
        <w:szCs w:val="20"/>
        <w:rFonts w:ascii="Cambria" w:hAnsi="Cambria" w:eastAsia="Batang"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5">
    <w:lvl w:ilvl="0">
      <w:start w:val="1"/>
      <w:numFmt w:val="upperRoman"/>
      <w:lvlText w:val="§ %1."/>
      <w:lvlJc w:val="left"/>
      <w:pPr>
        <w:tabs>
          <w:tab w:val="num" w:pos="357"/>
        </w:tabs>
        <w:ind w:left="357" w:hanging="357"/>
      </w:pPr>
      <w:rPr>
        <w:sz w:val="20"/>
        <w:i w:val="false"/>
        <w:b/>
        <w:szCs w:val="20"/>
      </w:rPr>
    </w:lvl>
    <w:lvl w:ilvl="1">
      <w:start w:val="1"/>
      <w:numFmt w:val="decimal"/>
      <w:lvlText w:val="%2."/>
      <w:lvlJc w:val="left"/>
      <w:pPr>
        <w:tabs>
          <w:tab w:val="num" w:pos="363"/>
        </w:tabs>
        <w:ind w:left="363" w:hanging="363"/>
      </w:pPr>
      <w:rPr>
        <w:i w:val="false"/>
        <w:b w:val="false"/>
      </w:rPr>
    </w:lvl>
    <w:lvl w:ilvl="2">
      <w:start w:val="1"/>
      <w:numFmt w:val="decimal"/>
      <w:lvlText w:val="%3)"/>
      <w:lvlJc w:val="left"/>
      <w:pPr>
        <w:tabs>
          <w:tab w:val="num" w:pos="720"/>
        </w:tabs>
        <w:ind w:left="720" w:hanging="363"/>
      </w:pPr>
      <w:rPr>
        <w:sz w:val="18"/>
        <w:i w:val="false"/>
        <w:b w:val="false"/>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sz w:val="20"/>
        <w:i w:val="false"/>
        <w:b w:val="false"/>
        <w:szCs w:val="20"/>
        <w:rFonts w:ascii="Cambria" w:hAnsi="Cambria" w:cs="Calibri"/>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6">
    <w:lvl w:ilvl="0">
      <w:start w:val="1"/>
      <w:numFmt w:val="decimal"/>
      <w:lvlText w:val="%1)"/>
      <w:lvlJc w:val="left"/>
      <w:pPr>
        <w:tabs>
          <w:tab w:val="num" w:pos="720"/>
        </w:tabs>
        <w:ind w:left="720" w:hanging="363"/>
      </w:pPr>
      <w:rPr>
        <w:sz w:val="18"/>
        <w:szCs w:val="18"/>
        <w:rFonts w:ascii="Cambria" w:hAnsi="Cambria"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lvl w:ilvl="0">
      <w:start w:val="1"/>
      <w:numFmt w:val="upperRoman"/>
      <w:lvlText w:val="§ %1."/>
      <w:lvlJc w:val="left"/>
      <w:pPr>
        <w:tabs>
          <w:tab w:val="num" w:pos="357"/>
        </w:tabs>
        <w:ind w:left="357" w:hanging="357"/>
      </w:pPr>
      <w:rPr>
        <w:sz w:val="20"/>
        <w:i w:val="false"/>
        <w:b/>
        <w:szCs w:val="20"/>
        <w:rFonts w:cs="Times New Roman"/>
      </w:rPr>
    </w:lvl>
    <w:lvl w:ilvl="1">
      <w:start w:val="1"/>
      <w:numFmt w:val="decimal"/>
      <w:lvlText w:val="%2."/>
      <w:lvlJc w:val="left"/>
      <w:pPr>
        <w:tabs>
          <w:tab w:val="num" w:pos="363"/>
        </w:tabs>
        <w:ind w:left="363" w:hanging="363"/>
      </w:pPr>
      <w:rPr>
        <w:i w:val="false"/>
        <w:b w:val="false"/>
        <w:rFonts w:cs="Times New Roman"/>
        <w:color w:val="auto"/>
      </w:rPr>
    </w:lvl>
    <w:lvl w:ilvl="2">
      <w:start w:val="1"/>
      <w:numFmt w:val="decimal"/>
      <w:lvlText w:val="%3)"/>
      <w:lvlJc w:val="left"/>
      <w:pPr>
        <w:tabs>
          <w:tab w:val="num" w:pos="720"/>
        </w:tabs>
        <w:ind w:left="720" w:hanging="363"/>
      </w:pPr>
      <w:rPr>
        <w:sz w:val="20"/>
        <w:i w:val="false"/>
        <w:b w:val="false"/>
        <w:szCs w:val="20"/>
        <w:rFonts w:ascii="Cambria" w:hAnsi="Cambria" w:cs="Calibri"/>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20"/>
        <w:i w:val="false"/>
        <w:b w:val="false"/>
        <w:szCs w:val="20"/>
        <w:rFonts w:cs="Calibri"/>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8">
    <w:lvl w:ilvl="0">
      <w:start w:val="1"/>
      <w:numFmt w:val="decimal"/>
      <w:lvlText w:val="%1)"/>
      <w:lvlJc w:val="left"/>
      <w:pPr>
        <w:ind w:left="717" w:hanging="360"/>
      </w:pPr>
      <w:rPr>
        <w:sz w:val="20"/>
        <w:szCs w:val="20"/>
        <w:rFonts w:ascii="Cambria" w:hAnsi="Cambria"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lvl w:ilvl="0">
      <w:start w:val="1"/>
      <w:numFmt w:val="bullet"/>
      <w:lvlText w:val="-"/>
      <w:lvlJc w:val="left"/>
      <w:pPr>
        <w:ind w:left="360" w:hanging="360"/>
      </w:pPr>
      <w:rPr>
        <w:rFonts w:ascii="Arial Narrow" w:hAnsi="Arial Narrow" w:cs="Arial Narrow" w:hint="default"/>
        <w:sz w:val="18"/>
        <w:b/>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0">
    <w:lvl w:ilvl="0">
      <w:start w:val="1"/>
      <w:numFmt w:val="bullet"/>
      <w:lvlText w:val="-"/>
      <w:lvlJc w:val="left"/>
      <w:pPr>
        <w:ind w:left="720" w:hanging="360"/>
      </w:pPr>
      <w:rPr>
        <w:rFonts w:ascii="Arial" w:hAnsi="Arial" w:cs="Arial" w:hint="default"/>
        <w:sz w:val="18"/>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1">
    <w:lvl w:ilvl="0">
      <w:start w:val="1"/>
      <w:numFmt w:val="decimal"/>
      <w:lvlText w:val="%1."/>
      <w:lvlJc w:val="left"/>
      <w:pPr>
        <w:tabs>
          <w:tab w:val="num" w:pos="360"/>
        </w:tabs>
        <w:ind w:left="360" w:hanging="360"/>
      </w:pPr>
      <w:rPr>
        <w:sz w:val="18"/>
        <w:i w:val="false"/>
        <w:b w:val="false"/>
        <w:iCs w:val="false"/>
        <w:bCs/>
        <w:rFonts w:ascii="Cambria" w:hAnsi="Cambria" w:cs="Times New Roman"/>
      </w:rPr>
    </w:lvl>
    <w:lvl w:ilvl="1">
      <w:start w:val="1"/>
      <w:numFmt w:val="bullet"/>
      <w:lvlText w:val=""/>
      <w:lvlJc w:val="left"/>
      <w:pPr>
        <w:tabs>
          <w:tab w:val="num" w:pos="1440"/>
        </w:tabs>
        <w:ind w:left="1440" w:hanging="360"/>
      </w:pPr>
      <w:rPr>
        <w:rFonts w:ascii="Symbol" w:hAnsi="Symbol" w:cs="Symbol" w:hint="default"/>
        <w:i w:val="false"/>
        <w:b/>
        <w:rFonts w:cs="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color w:val="auto"/>
      </w:rPr>
    </w:lvl>
    <w:lvl w:ilvl="2">
      <w:start w:val="1"/>
      <w:numFmt w:val="decimal"/>
      <w:lvlText w:val="%3)"/>
      <w:lvlJc w:val="left"/>
      <w:pPr>
        <w:tabs>
          <w:tab w:val="num" w:pos="720"/>
        </w:tabs>
        <w:ind w:left="720" w:hanging="363"/>
      </w:pPr>
      <w:rPr>
        <w:vertAlign w:val="baseline"/>
        <w:position w:val="0"/>
        <w:sz w:val="20"/>
        <w:sz w:val="20"/>
        <w:i w:val="false"/>
        <w:b w:val="false"/>
        <w:szCs w:val="20"/>
        <w:iCs w:val="false"/>
        <w:bCs w:val="false"/>
        <w:rFonts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dstrike w:val="false"/>
        <w:strike w:val="false"/>
        <w:sz w:val="20"/>
        <w:i w:val="false"/>
        <w:b w:val="false"/>
        <w:szCs w:val="20"/>
        <w:iCs w:val="false"/>
        <w:bCs w:val="false"/>
        <w:rFonts w:ascii="Cambria" w:hAnsi="Cambria" w:cs="Century Gothic"/>
        <w:color w:val="auto"/>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3">
    <w:lvl w:ilvl="0">
      <w:start w:val="1"/>
      <w:numFmt w:val="decimal"/>
      <w:lvlText w:val="%1)"/>
      <w:lvlJc w:val="left"/>
      <w:pPr>
        <w:ind w:left="720" w:hanging="360"/>
      </w:pPr>
      <w:rPr>
        <w:b w:val="false"/>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lvl w:ilvl="0">
      <w:start w:val="1"/>
      <w:numFmt w:val="decimal"/>
      <w:lvlText w:val="%1)"/>
      <w:lvlJc w:val="left"/>
      <w:pPr>
        <w:ind w:left="720" w:hanging="360"/>
      </w:pPr>
      <w:rPr>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lvl w:ilvl="0">
      <w:start w:val="1"/>
      <w:numFmt w:val="decimal"/>
      <w:lvlText w:val="%1)"/>
      <w:lvlJc w:val="left"/>
      <w:pPr>
        <w:ind w:left="720" w:hanging="360"/>
      </w:pPr>
      <w:rPr>
        <w:b w:val="false"/>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lvl w:ilvl="0">
      <w:start w:val="1"/>
      <w:numFmt w:val="decimal"/>
      <w:lvlText w:val="%1)"/>
      <w:lvlJc w:val="left"/>
      <w:pPr>
        <w:ind w:left="720" w:hanging="360"/>
      </w:pPr>
      <w:rPr>
        <w:b w:val="false"/>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lvl w:ilvl="0">
      <w:start w:val="1"/>
      <w:numFmt w:val="decimal"/>
      <w:lvlText w:val="%1)"/>
      <w:lvlJc w:val="left"/>
      <w:pPr>
        <w:ind w:left="720" w:hanging="360"/>
      </w:pPr>
      <w:rPr>
        <w:b w:val="false"/>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lvl w:ilvl="0">
      <w:start w:val="1"/>
      <w:numFmt w:val="decimal"/>
      <w:lvlText w:val="%1)"/>
      <w:lvlJc w:val="left"/>
      <w:pPr>
        <w:tabs>
          <w:tab w:val="num" w:pos="720"/>
        </w:tabs>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lvl w:ilvl="0">
      <w:start w:val="1"/>
      <w:numFmt w:val="lowerLetter"/>
      <w:lvlText w:val="%1)"/>
      <w:lvlJc w:val="left"/>
      <w:pPr>
        <w:ind w:left="1146" w:hanging="360"/>
      </w:pPr>
      <w:rPr>
        <w:rFonts w:ascii="Cambria" w:hAnsi="Cambria" w:eastAsia="Times New Roman" w:cs="Calibri"/>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10">
    <w:lvl w:ilvl="0">
      <w:start w:val="1"/>
      <w:numFmt w:val="upperRoman"/>
      <w:lvlText w:val="§ %1."/>
      <w:lvlJc w:val="left"/>
      <w:pPr>
        <w:tabs>
          <w:tab w:val="num" w:pos="357"/>
        </w:tabs>
        <w:ind w:left="357" w:hanging="357"/>
      </w:pPr>
      <w:rPr>
        <w:sz w:val="20"/>
        <w:i w:val="false"/>
        <w:b/>
        <w:szCs w:val="20"/>
        <w:rFonts w:cs="Times New Roman"/>
      </w:rPr>
    </w:lvl>
    <w:lvl w:ilvl="1">
      <w:start w:val="1"/>
      <w:numFmt w:val="decimal"/>
      <w:lvlText w:val="%2."/>
      <w:lvlJc w:val="left"/>
      <w:pPr>
        <w:tabs>
          <w:tab w:val="num" w:pos="363"/>
        </w:tabs>
        <w:ind w:left="363" w:hanging="363"/>
      </w:pPr>
      <w:rPr>
        <w:i w:val="false"/>
        <w:b w:val="false"/>
        <w:rFonts w:ascii="Cambria" w:hAnsi="Cambria" w:cs="Times New Roman"/>
        <w:color w:val="auto"/>
      </w:rPr>
    </w:lvl>
    <w:lvl w:ilvl="2">
      <w:start w:val="1"/>
      <w:numFmt w:val="decimal"/>
      <w:lvlText w:val="%3)"/>
      <w:lvlJc w:val="left"/>
      <w:pPr>
        <w:tabs>
          <w:tab w:val="num" w:pos="720"/>
        </w:tabs>
        <w:ind w:left="720" w:hanging="363"/>
      </w:pPr>
      <w:rPr>
        <w:sz w:val="20"/>
        <w:i w:val="false"/>
        <w:b w:val="false"/>
        <w:szCs w:val="20"/>
        <w:rFonts w:ascii="Cambria" w:hAnsi="Cambria"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18"/>
        <w:i w:val="false"/>
        <w:b w:val="false"/>
        <w:szCs w:val="18"/>
        <w:rFonts w:cs="Arial"/>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1">
    <w:lvl w:ilvl="0">
      <w:start w:val="1"/>
      <w:numFmt w:val="lowerLetter"/>
      <w:lvlText w:val="%1)"/>
      <w:lvlJc w:val="left"/>
      <w:pPr>
        <w:ind w:left="1146" w:hanging="360"/>
      </w:pPr>
      <w:rPr>
        <w:rFonts w:ascii="Cambria" w:hAnsi="Cambria" w:eastAsia="Times New Roman" w:cs="Calibri"/>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12">
    <w:lvl w:ilvl="0">
      <w:start w:val="1"/>
      <w:numFmt w:val="decimal"/>
      <w:lvlText w:val="%1."/>
      <w:lvlJc w:val="left"/>
      <w:pPr>
        <w:ind w:left="720" w:hanging="360"/>
      </w:pPr>
      <w:rPr>
        <w:sz w:val="18"/>
        <w:i w:val="false"/>
        <w:b w:val="false"/>
        <w:szCs w:val="18"/>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lvl w:ilvl="0">
      <w:start w:val="1"/>
      <w:numFmt w:val="upperRoman"/>
      <w:lvlText w:val="%1."/>
      <w:lvlJc w:val="left"/>
      <w:pPr>
        <w:ind w:left="3981" w:hanging="720"/>
      </w:pPr>
      <w:rPr>
        <w:sz w:val="18"/>
        <w:b/>
        <w:szCs w:val="18"/>
        <w:rFonts w:ascii="Cambria" w:hAnsi="Cambria" w:eastAsia="Arial"/>
        <w:color w:val="000000"/>
      </w:rPr>
    </w:lvl>
    <w:lvl w:ilvl="1">
      <w:start w:val="1"/>
      <w:numFmt w:val="decimal"/>
      <w:lvlText w:val="%1.%2."/>
      <w:lvlJc w:val="left"/>
      <w:pPr>
        <w:ind w:left="3621" w:hanging="360"/>
      </w:pPr>
    </w:lvl>
    <w:lvl w:ilvl="2">
      <w:start w:val="1"/>
      <w:numFmt w:val="decimal"/>
      <w:lvlText w:val="%1.%2.%3."/>
      <w:lvlJc w:val="left"/>
      <w:pPr>
        <w:ind w:left="3981" w:hanging="720"/>
      </w:pPr>
    </w:lvl>
    <w:lvl w:ilvl="3">
      <w:start w:val="1"/>
      <w:numFmt w:val="decimal"/>
      <w:lvlText w:val="%1.%2.%3.%4."/>
      <w:lvlJc w:val="left"/>
      <w:pPr>
        <w:ind w:left="3981" w:hanging="720"/>
      </w:pPr>
    </w:lvl>
    <w:lvl w:ilvl="4">
      <w:start w:val="1"/>
      <w:numFmt w:val="decimal"/>
      <w:lvlText w:val="%1.%2.%3.%4.%5."/>
      <w:lvlJc w:val="left"/>
      <w:pPr>
        <w:ind w:left="4341" w:hanging="1080"/>
      </w:pPr>
    </w:lvl>
    <w:lvl w:ilvl="5">
      <w:start w:val="1"/>
      <w:numFmt w:val="decimal"/>
      <w:lvlText w:val="%1.%2.%3.%4.%5.%6."/>
      <w:lvlJc w:val="left"/>
      <w:pPr>
        <w:ind w:left="4341" w:hanging="1080"/>
      </w:pPr>
    </w:lvl>
    <w:lvl w:ilvl="6">
      <w:start w:val="1"/>
      <w:numFmt w:val="decimal"/>
      <w:lvlText w:val="%1.%2.%3.%4.%5.%6.%7."/>
      <w:lvlJc w:val="left"/>
      <w:pPr>
        <w:ind w:left="4341" w:hanging="1080"/>
      </w:pPr>
    </w:lvl>
    <w:lvl w:ilvl="7">
      <w:start w:val="1"/>
      <w:numFmt w:val="decimal"/>
      <w:lvlText w:val="%1.%2.%3.%4.%5.%6.%7.%8."/>
      <w:lvlJc w:val="left"/>
      <w:pPr>
        <w:ind w:left="4701" w:hanging="1440"/>
      </w:pPr>
    </w:lvl>
    <w:lvl w:ilvl="8">
      <w:start w:val="1"/>
      <w:numFmt w:val="decimal"/>
      <w:lvlText w:val="%1.%2.%3.%4.%5.%6.%7.%8.%9."/>
      <w:lvlJc w:val="left"/>
      <w:pPr>
        <w:ind w:left="4701" w:hanging="1440"/>
      </w:pPr>
    </w:lvl>
  </w:abstractNum>
  <w:abstractNum w:abstractNumId="114">
    <w:lvl w:ilvl="0">
      <w:start w:val="1"/>
      <w:numFmt w:val="bullet"/>
      <w:lvlText w:val="-"/>
      <w:lvlJc w:val="left"/>
      <w:pPr>
        <w:ind w:left="720" w:hanging="360"/>
      </w:pPr>
      <w:rPr>
        <w:rFonts w:ascii="Cambria" w:hAnsi="Cambria" w:cs="Cambria" w:hint="default"/>
        <w:sz w:val="18"/>
        <w:b/>
        <w:szCs w:val="16"/>
        <w:rFonts w:cs="Cambri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5">
    <w:lvl w:ilvl="0">
      <w:start w:val="1"/>
      <w:numFmt w:val="decimal"/>
      <w:lvlText w:val="%1."/>
      <w:lvlJc w:val="left"/>
      <w:pPr>
        <w:ind w:left="720" w:hanging="360"/>
      </w:pPr>
      <w:rPr>
        <w:sz w:val="18"/>
        <w:i w:val="false"/>
        <w:b w:val="false"/>
        <w:szCs w:val="18"/>
        <w:rFonts w:ascii="Cambria" w:hAnsi="Cambria"/>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6">
    <w:lvl w:ilvl="0">
      <w:start w:val="1"/>
      <w:numFmt w:val="decimal"/>
      <w:lvlText w:val="%1."/>
      <w:lvlJc w:val="left"/>
      <w:pPr>
        <w:ind w:left="720" w:hanging="360"/>
      </w:pPr>
      <w:rPr>
        <w:sz w:val="18"/>
        <w:i w:val="false"/>
        <w:b w:val="false"/>
        <w:szCs w:val="18"/>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lvl w:ilvl="0">
      <w:start w:val="1"/>
      <w:numFmt w:val="decimal"/>
      <w:lvlText w:val="%1."/>
      <w:lvlJc w:val="left"/>
      <w:pPr>
        <w:ind w:left="720" w:hanging="360"/>
      </w:pPr>
      <w:rPr>
        <w:sz w:val="18"/>
        <w:i w:val="false"/>
        <w:b w:val="false"/>
        <w:szCs w:val="18"/>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lvl w:ilvl="0">
      <w:start w:val="1"/>
      <w:numFmt w:val="decimal"/>
      <w:lvlText w:val="%1."/>
      <w:lvlJc w:val="left"/>
      <w:pPr>
        <w:ind w:left="720" w:hanging="360"/>
      </w:pPr>
      <w:rPr>
        <w:sz w:val="18"/>
        <w:i w:val="false"/>
        <w:b w:val="false"/>
        <w:szCs w:val="18"/>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lvl w:ilvl="0">
      <w:start w:val="1"/>
      <w:numFmt w:val="decimal"/>
      <w:lvlText w:val="%1."/>
      <w:lvlJc w:val="left"/>
      <w:pPr>
        <w:ind w:left="466" w:hanging="356"/>
      </w:pPr>
      <w:rPr>
        <w:sz w:val="20"/>
        <w:szCs w:val="20"/>
        <w:w w:val="100"/>
        <w:rFonts w:eastAsia="Arial Narrow" w:cs="Calibri"/>
      </w:rPr>
    </w:lvl>
    <w:lvl w:ilvl="1">
      <w:start w:val="1"/>
      <w:numFmt w:val="decimal"/>
      <w:lvlText w:val="%2)"/>
      <w:lvlJc w:val="left"/>
      <w:pPr>
        <w:tabs>
          <w:tab w:val="num" w:pos="360"/>
        </w:tabs>
        <w:ind w:left="0" w:hanging="0"/>
      </w:pPr>
      <w:rPr>
        <w:sz w:val="18"/>
        <w:szCs w:val="18"/>
        <w:rFonts w:ascii="Cambria" w:hAnsi="Cambria"/>
      </w:rPr>
    </w:lvl>
    <w:lvl w:ilvl="2">
      <w:start w:val="1"/>
      <w:numFmt w:val="bullet"/>
      <w:lvlText w:val=""/>
      <w:lvlJc w:val="left"/>
      <w:pPr>
        <w:ind w:left="1769" w:hanging="358"/>
      </w:pPr>
      <w:rPr>
        <w:rFonts w:ascii="Symbol" w:hAnsi="Symbol" w:cs="Symbol" w:hint="default"/>
        <w:rFonts w:cs="Symbol"/>
      </w:rPr>
    </w:lvl>
    <w:lvl w:ilvl="3">
      <w:start w:val="1"/>
      <w:numFmt w:val="bullet"/>
      <w:lvlText w:val=""/>
      <w:lvlJc w:val="left"/>
      <w:pPr>
        <w:ind w:left="2718" w:hanging="358"/>
      </w:pPr>
      <w:rPr>
        <w:rFonts w:ascii="Symbol" w:hAnsi="Symbol" w:cs="Symbol" w:hint="default"/>
        <w:rFonts w:cs="Symbol"/>
      </w:rPr>
    </w:lvl>
    <w:lvl w:ilvl="4">
      <w:start w:val="1"/>
      <w:numFmt w:val="bullet"/>
      <w:lvlText w:val=""/>
      <w:lvlJc w:val="left"/>
      <w:pPr>
        <w:ind w:left="3668" w:hanging="358"/>
      </w:pPr>
      <w:rPr>
        <w:rFonts w:ascii="Symbol" w:hAnsi="Symbol" w:cs="Symbol" w:hint="default"/>
        <w:rFonts w:cs="Symbol"/>
      </w:rPr>
    </w:lvl>
    <w:lvl w:ilvl="5">
      <w:start w:val="1"/>
      <w:numFmt w:val="bullet"/>
      <w:lvlText w:val=""/>
      <w:lvlJc w:val="left"/>
      <w:pPr>
        <w:ind w:left="4617" w:hanging="358"/>
      </w:pPr>
      <w:rPr>
        <w:rFonts w:ascii="Symbol" w:hAnsi="Symbol" w:cs="Symbol" w:hint="default"/>
        <w:rFonts w:cs="Symbol"/>
      </w:rPr>
    </w:lvl>
    <w:lvl w:ilvl="6">
      <w:start w:val="1"/>
      <w:numFmt w:val="bullet"/>
      <w:lvlText w:val=""/>
      <w:lvlJc w:val="left"/>
      <w:pPr>
        <w:ind w:left="5566" w:hanging="358"/>
      </w:pPr>
      <w:rPr>
        <w:rFonts w:ascii="Symbol" w:hAnsi="Symbol" w:cs="Symbol" w:hint="default"/>
        <w:rFonts w:cs="Symbol"/>
      </w:rPr>
    </w:lvl>
    <w:lvl w:ilvl="7">
      <w:start w:val="1"/>
      <w:numFmt w:val="bullet"/>
      <w:lvlText w:val=""/>
      <w:lvlJc w:val="left"/>
      <w:pPr>
        <w:ind w:left="6516" w:hanging="358"/>
      </w:pPr>
      <w:rPr>
        <w:rFonts w:ascii="Symbol" w:hAnsi="Symbol" w:cs="Symbol" w:hint="default"/>
        <w:rFonts w:cs="Symbol"/>
      </w:rPr>
    </w:lvl>
    <w:lvl w:ilvl="8">
      <w:start w:val="1"/>
      <w:numFmt w:val="bullet"/>
      <w:lvlText w:val=""/>
      <w:lvlJc w:val="left"/>
      <w:pPr>
        <w:ind w:left="7465" w:hanging="358"/>
      </w:pPr>
      <w:rPr>
        <w:rFonts w:ascii="Symbol" w:hAnsi="Symbol" w:cs="Symbol" w:hint="default"/>
        <w:rFonts w:cs="Symbol"/>
      </w:rPr>
    </w:lvl>
  </w:abstractNum>
  <w:abstractNum w:abstractNumId="120">
    <w:lvl w:ilvl="0">
      <w:start w:val="1"/>
      <w:numFmt w:val="decimal"/>
      <w:lvlText w:val="%1."/>
      <w:lvlJc w:val="left"/>
      <w:pPr>
        <w:ind w:left="396" w:hanging="284"/>
      </w:pPr>
      <w:rPr>
        <w:sz w:val="20"/>
        <w:szCs w:val="20"/>
        <w:w w:val="100"/>
        <w:rFonts w:eastAsia="Arial Narrow" w:cs="Calibri"/>
      </w:rPr>
    </w:lvl>
    <w:lvl w:ilvl="1">
      <w:start w:val="1"/>
      <w:numFmt w:val="lowerLetter"/>
      <w:lvlText w:val="%2)"/>
      <w:lvlJc w:val="left"/>
      <w:pPr>
        <w:ind w:left="679" w:hanging="284"/>
      </w:pPr>
      <w:rPr>
        <w:sz w:val="20"/>
        <w:szCs w:val="20"/>
        <w:w w:val="100"/>
        <w:rFonts w:ascii="Cambria" w:hAnsi="Cambria" w:eastAsia="Arial Narrow" w:cs="Calibri"/>
      </w:rPr>
    </w:lvl>
    <w:lvl w:ilvl="2">
      <w:start w:val="1"/>
      <w:numFmt w:val="bullet"/>
      <w:lvlText w:val=""/>
      <w:lvlJc w:val="left"/>
      <w:pPr>
        <w:ind w:left="1684" w:hanging="284"/>
      </w:pPr>
      <w:rPr>
        <w:rFonts w:ascii="Symbol" w:hAnsi="Symbol" w:cs="Symbol" w:hint="default"/>
        <w:rFonts w:cs="Symbol"/>
      </w:rPr>
    </w:lvl>
    <w:lvl w:ilvl="3">
      <w:start w:val="1"/>
      <w:numFmt w:val="bullet"/>
      <w:lvlText w:val=""/>
      <w:lvlJc w:val="left"/>
      <w:pPr>
        <w:ind w:left="2689" w:hanging="284"/>
      </w:pPr>
      <w:rPr>
        <w:rFonts w:ascii="Symbol" w:hAnsi="Symbol" w:cs="Symbol" w:hint="default"/>
        <w:rFonts w:cs="Symbol"/>
      </w:rPr>
    </w:lvl>
    <w:lvl w:ilvl="4">
      <w:start w:val="1"/>
      <w:numFmt w:val="bullet"/>
      <w:lvlText w:val=""/>
      <w:lvlJc w:val="left"/>
      <w:pPr>
        <w:ind w:left="3694" w:hanging="284"/>
      </w:pPr>
      <w:rPr>
        <w:rFonts w:ascii="Symbol" w:hAnsi="Symbol" w:cs="Symbol" w:hint="default"/>
        <w:rFonts w:cs="Symbol"/>
      </w:rPr>
    </w:lvl>
    <w:lvl w:ilvl="5">
      <w:start w:val="1"/>
      <w:numFmt w:val="bullet"/>
      <w:lvlText w:val=""/>
      <w:lvlJc w:val="left"/>
      <w:pPr>
        <w:ind w:left="4699" w:hanging="284"/>
      </w:pPr>
      <w:rPr>
        <w:rFonts w:ascii="Symbol" w:hAnsi="Symbol" w:cs="Symbol" w:hint="default"/>
        <w:rFonts w:cs="Symbol"/>
      </w:rPr>
    </w:lvl>
    <w:lvl w:ilvl="6">
      <w:start w:val="1"/>
      <w:numFmt w:val="bullet"/>
      <w:lvlText w:val=""/>
      <w:lvlJc w:val="left"/>
      <w:pPr>
        <w:ind w:left="5704" w:hanging="284"/>
      </w:pPr>
      <w:rPr>
        <w:rFonts w:ascii="Symbol" w:hAnsi="Symbol" w:cs="Symbol" w:hint="default"/>
        <w:rFonts w:cs="Symbol"/>
      </w:rPr>
    </w:lvl>
    <w:lvl w:ilvl="7">
      <w:start w:val="1"/>
      <w:numFmt w:val="bullet"/>
      <w:lvlText w:val=""/>
      <w:lvlJc w:val="left"/>
      <w:pPr>
        <w:ind w:left="6709" w:hanging="284"/>
      </w:pPr>
      <w:rPr>
        <w:rFonts w:ascii="Symbol" w:hAnsi="Symbol" w:cs="Symbol" w:hint="default"/>
        <w:rFonts w:cs="Symbol"/>
      </w:rPr>
    </w:lvl>
    <w:lvl w:ilvl="8">
      <w:start w:val="1"/>
      <w:numFmt w:val="bullet"/>
      <w:lvlText w:val=""/>
      <w:lvlJc w:val="left"/>
      <w:pPr>
        <w:ind w:left="7714" w:hanging="284"/>
      </w:pPr>
      <w:rPr>
        <w:rFonts w:ascii="Symbol" w:hAnsi="Symbol" w:cs="Symbol" w:hint="default"/>
        <w:rFonts w:cs="Symbol"/>
      </w:rPr>
    </w:lvl>
  </w:abstractNum>
  <w:abstractNum w:abstractNumId="121">
    <w:lvl w:ilvl="0">
      <w:start w:val="1"/>
      <w:numFmt w:val="decimal"/>
      <w:lvlText w:val="%1."/>
      <w:lvlJc w:val="left"/>
      <w:pPr>
        <w:tabs>
          <w:tab w:val="num" w:pos="360"/>
        </w:tabs>
        <w:ind w:left="360" w:hanging="360"/>
      </w:pPr>
      <w:rPr>
        <w:sz w:val="18"/>
        <w:b/>
        <w:szCs w:val="20"/>
        <w:bCs w:val="false"/>
        <w:rFonts w:ascii="Cambria" w:hAnsi="Cambria"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cs="Times New Roman"/>
        <w:color w:val="auto"/>
      </w:rPr>
    </w:lvl>
    <w:lvl w:ilvl="2">
      <w:start w:val="1"/>
      <w:numFmt w:val="decimal"/>
      <w:lvlText w:val="%3)"/>
      <w:lvlJc w:val="left"/>
      <w:pPr>
        <w:tabs>
          <w:tab w:val="num" w:pos="720"/>
        </w:tabs>
        <w:ind w:left="720" w:hanging="363"/>
      </w:pPr>
      <w:rPr>
        <w:sz w:val="20"/>
        <w:i w:val="false"/>
        <w:b w:val="false"/>
        <w:szCs w:val="20"/>
        <w:iCs w:val="false"/>
        <w:bCs w:val="false"/>
        <w:rFonts w:ascii="Cambria" w:hAnsi="Cambria"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18"/>
        <w:i w:val="false"/>
        <w:b w:val="false"/>
        <w:szCs w:val="18"/>
        <w:iCs w:val="false"/>
        <w:bCs w:val="false"/>
        <w:rFonts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3">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color w:val="auto"/>
      </w:rPr>
    </w:lvl>
    <w:lvl w:ilvl="2">
      <w:start w:val="1"/>
      <w:numFmt w:val="decimal"/>
      <w:lvlText w:val="%3)"/>
      <w:lvlJc w:val="left"/>
      <w:pPr>
        <w:tabs>
          <w:tab w:val="num" w:pos="720"/>
        </w:tabs>
        <w:ind w:left="720" w:hanging="363"/>
      </w:pPr>
      <w:rPr>
        <w:vertAlign w:val="baseline"/>
        <w:position w:val="0"/>
        <w:sz w:val="20"/>
        <w:sz w:val="20"/>
        <w:i w:val="false"/>
        <w:b w:val="false"/>
        <w:szCs w:val="20"/>
        <w:iCs w:val="false"/>
        <w:bCs w:val="false"/>
        <w:rFonts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dstrike w:val="false"/>
        <w:strike w:val="false"/>
        <w:sz w:val="20"/>
        <w:i w:val="false"/>
        <w:b w:val="false"/>
        <w:szCs w:val="20"/>
        <w:iCs w:val="false"/>
        <w:bCs w:val="false"/>
        <w:rFonts w:ascii="Cambria" w:hAnsi="Cambria" w:cs="Century Gothic"/>
        <w:color w:val="auto"/>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4">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color w:val="auto"/>
      </w:rPr>
    </w:lvl>
    <w:lvl w:ilvl="2">
      <w:start w:val="1"/>
      <w:numFmt w:val="decimal"/>
      <w:lvlText w:val="%3)"/>
      <w:lvlJc w:val="left"/>
      <w:pPr>
        <w:tabs>
          <w:tab w:val="num" w:pos="720"/>
        </w:tabs>
        <w:ind w:left="720" w:hanging="363"/>
      </w:pPr>
      <w:rPr>
        <w:vertAlign w:val="baseline"/>
        <w:position w:val="0"/>
        <w:sz w:val="20"/>
        <w:sz w:val="20"/>
        <w:i w:val="false"/>
        <w:b w:val="false"/>
        <w:szCs w:val="20"/>
        <w:iCs w:val="false"/>
        <w:bCs w:val="false"/>
        <w:rFonts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dstrike w:val="false"/>
        <w:strike w:val="false"/>
        <w:sz w:val="20"/>
        <w:i w:val="false"/>
        <w:b w:val="false"/>
        <w:szCs w:val="20"/>
        <w:iCs w:val="false"/>
        <w:bCs w:val="false"/>
        <w:rFonts w:ascii="Cambria" w:hAnsi="Cambria" w:cs="Century Gothic"/>
        <w:color w:val="auto"/>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5">
    <w:lvl w:ilvl="0">
      <w:start w:val="1"/>
      <w:numFmt w:val="decimal"/>
      <w:lvlText w:val="%1)"/>
      <w:lvlJc w:val="left"/>
      <w:pPr>
        <w:ind w:left="3600" w:hanging="360"/>
      </w:pPr>
      <w:rPr>
        <w:vertAlign w:val="baseline"/>
        <w:position w:val="0"/>
        <w:sz w:val="20"/>
        <w:sz w:val="20"/>
        <w:rFonts w:ascii="Cambria" w:hAnsi="Cambria"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lvl w:ilvl="0">
      <w:start w:val="2"/>
      <w:numFmt w:val="decimal"/>
      <w:lvlText w:val="%1."/>
      <w:lvlJc w:val="left"/>
      <w:pPr>
        <w:ind w:left="360" w:hanging="360"/>
      </w:pPr>
      <w:rPr>
        <w:rFonts w:cs="Times New Roman"/>
      </w:rPr>
    </w:lvl>
    <w:lvl w:ilvl="1">
      <w:start w:val="1"/>
      <w:numFmt w:val="decimal"/>
      <w:lvlText w:val="%1.%2)"/>
      <w:lvlJc w:val="left"/>
      <w:pPr>
        <w:ind w:left="1571" w:hanging="720"/>
      </w:pPr>
      <w:rPr>
        <w:rFonts w:cs="Times New Roman"/>
      </w:rPr>
    </w:lvl>
    <w:lvl w:ilvl="2">
      <w:start w:val="1"/>
      <w:numFmt w:val="lowerLetter"/>
      <w:lvlText w:val="%3)"/>
      <w:lvlJc w:val="left"/>
      <w:pPr>
        <w:ind w:left="2705" w:hanging="720"/>
      </w:pPr>
      <w:rPr>
        <w:vertAlign w:val="baseline"/>
        <w:position w:val="0"/>
        <w:sz w:val="20"/>
        <w:sz w:val="20"/>
        <w:b w:val="false"/>
        <w:rFonts w:ascii="Cambria" w:hAnsi="Cambria" w:eastAsia="Times New Roman" w:cs="Calibri"/>
        <w:color w:val="auto"/>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127">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color w:val="auto"/>
      </w:rPr>
    </w:lvl>
    <w:lvl w:ilvl="2">
      <w:start w:val="1"/>
      <w:numFmt w:val="decimal"/>
      <w:lvlText w:val="%3)"/>
      <w:lvlJc w:val="left"/>
      <w:pPr>
        <w:tabs>
          <w:tab w:val="num" w:pos="720"/>
        </w:tabs>
        <w:ind w:left="720" w:hanging="363"/>
      </w:pPr>
      <w:rPr>
        <w:vertAlign w:val="baseline"/>
        <w:position w:val="0"/>
        <w:sz w:val="20"/>
        <w:sz w:val="20"/>
        <w:i w:val="false"/>
        <w:b w:val="false"/>
        <w:szCs w:val="20"/>
        <w:iCs w:val="false"/>
        <w:bCs w:val="false"/>
        <w:rFonts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dstrike w:val="false"/>
        <w:strike w:val="false"/>
        <w:sz w:val="20"/>
        <w:i w:val="false"/>
        <w:b w:val="false"/>
        <w:szCs w:val="20"/>
        <w:iCs w:val="false"/>
        <w:bCs w:val="false"/>
        <w:rFonts w:ascii="Cambria" w:hAnsi="Cambria" w:cs="Century Gothic"/>
        <w:color w:val="auto"/>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8">
    <w:lvl w:ilvl="0">
      <w:start w:val="1"/>
      <w:numFmt w:val="decimal"/>
      <w:lvlText w:val="%1."/>
      <w:lvlJc w:val="left"/>
      <w:pPr>
        <w:tabs>
          <w:tab w:val="num" w:pos="360"/>
        </w:tabs>
        <w:ind w:left="360" w:hanging="360"/>
      </w:pPr>
      <w:rPr>
        <w:sz w:val="18"/>
        <w:b/>
        <w:szCs w:val="20"/>
        <w:bCs w:val="false"/>
        <w:rFonts w:ascii="Cambria" w:hAnsi="Cambria"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cs="Times New Roman"/>
        <w:color w:val="auto"/>
      </w:rPr>
    </w:lvl>
    <w:lvl w:ilvl="2">
      <w:start w:val="1"/>
      <w:numFmt w:val="decimal"/>
      <w:lvlText w:val="%3)"/>
      <w:lvlJc w:val="left"/>
      <w:pPr>
        <w:tabs>
          <w:tab w:val="num" w:pos="720"/>
        </w:tabs>
        <w:ind w:left="720" w:hanging="363"/>
      </w:pPr>
      <w:rPr>
        <w:sz w:val="20"/>
        <w:i w:val="false"/>
        <w:b w:val="false"/>
        <w:szCs w:val="20"/>
        <w:iCs w:val="false"/>
        <w:bCs w:val="false"/>
        <w:rFonts w:ascii="Cambria" w:hAnsi="Cambria"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18"/>
        <w:i w:val="false"/>
        <w:b w:val="false"/>
        <w:szCs w:val="18"/>
        <w:iCs w:val="false"/>
        <w:bCs w:val="false"/>
        <w:rFonts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0">
    <w:lvl w:ilvl="0">
      <w:start w:val="1"/>
      <w:numFmt w:val="bullet"/>
      <w:lvlText w:val="-"/>
      <w:lvlJc w:val="left"/>
      <w:pPr>
        <w:tabs>
          <w:tab w:val="num" w:pos="720"/>
        </w:tabs>
        <w:ind w:left="720" w:hanging="360"/>
      </w:pPr>
      <w:rPr>
        <w:rFonts w:ascii="Arial" w:hAnsi="Arial" w:cs="Arial" w:hint="default"/>
        <w:sz w:val="18"/>
        <w:rFonts w:cs="Arial"/>
      </w:rPr>
    </w:lvl>
    <w:lvl w:ilvl="1">
      <w:start w:val="1"/>
      <w:numFmt w:val="upperRoman"/>
      <w:lvlText w:val="%2."/>
      <w:lvlJc w:val="left"/>
      <w:pPr>
        <w:ind w:left="1800" w:hanging="720"/>
      </w:pPr>
      <w:rPr>
        <w:b/>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1">
    <w:lvl w:ilvl="0">
      <w:start w:val="1"/>
      <w:numFmt w:val="decimal"/>
      <w:lvlText w:val="%1)"/>
      <w:lvlJc w:val="left"/>
      <w:pPr>
        <w:tabs>
          <w:tab w:val="num" w:pos="720"/>
        </w:tabs>
        <w:ind w:left="720" w:hanging="363"/>
      </w:pPr>
      <w:rPr>
        <w:sz w:val="20"/>
        <w:szCs w:val="20"/>
        <w:rFonts w:ascii="Cambria" w:hAnsi="Cambria"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lvl w:ilvl="0">
      <w:start w:val="1"/>
      <w:numFmt w:val="decimal"/>
      <w:lvlText w:val="%1."/>
      <w:lvlJc w:val="left"/>
      <w:pPr>
        <w:ind w:left="720" w:hanging="360"/>
      </w:pPr>
      <w:rPr>
        <w:sz w:val="18"/>
        <w:i w:val="false"/>
        <w:b w:val="false"/>
        <w:szCs w:val="18"/>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lvl w:ilvl="0">
      <w:start w:val="1"/>
      <w:numFmt w:val="upperRoman"/>
      <w:lvlText w:val="§ %1."/>
      <w:lvlJc w:val="left"/>
      <w:pPr>
        <w:ind w:left="357" w:hanging="357"/>
      </w:pPr>
      <w:rPr>
        <w:sz w:val="20"/>
        <w:i w:val="false"/>
        <w:b/>
        <w:szCs w:val="20"/>
      </w:rPr>
    </w:lvl>
    <w:lvl w:ilvl="1">
      <w:start w:val="1"/>
      <w:numFmt w:val="decimal"/>
      <w:lvlText w:val="%2."/>
      <w:lvlJc w:val="left"/>
      <w:pPr>
        <w:ind w:left="363" w:hanging="363"/>
      </w:pPr>
      <w:rPr>
        <w:i w:val="false"/>
        <w:b w:val="false"/>
        <w:color w:val="00000A"/>
      </w:rPr>
    </w:lvl>
    <w:lvl w:ilvl="2">
      <w:start w:val="1"/>
      <w:numFmt w:val="decimal"/>
      <w:lvlText w:val="%3)"/>
      <w:lvlJc w:val="left"/>
      <w:pPr>
        <w:ind w:left="720" w:hanging="363"/>
      </w:pPr>
      <w:rPr>
        <w:sz w:val="20"/>
        <w:i w:val="false"/>
        <w:b w:val="false"/>
        <w:szCs w:val="20"/>
        <w:rFonts w:ascii="Cambria" w:hAnsi="Cambria" w:eastAsia="Cambria" w:cs="Cambria"/>
      </w:r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lowerLetter"/>
      <w:lvlText w:val="%6)"/>
      <w:lvlJc w:val="left"/>
      <w:pPr>
        <w:ind w:left="1077" w:hanging="357"/>
      </w:pPr>
      <w:rPr>
        <w:sz w:val="20"/>
        <w:i w:val="false"/>
        <w:b w:val="false"/>
        <w:szCs w:val="20"/>
        <w:rFonts w:ascii="Cambria" w:hAnsi="Cambria" w:eastAsia="Cambria" w:cs="Cambria"/>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lvl w:ilvl="0">
      <w:start w:val="1"/>
      <w:numFmt w:val="upperRoman"/>
      <w:lvlText w:val="§ %1."/>
      <w:lvlJc w:val="left"/>
      <w:pPr>
        <w:ind w:left="357" w:hanging="357"/>
      </w:pPr>
      <w:rPr>
        <w:sz w:val="20"/>
        <w:i w:val="false"/>
        <w:b/>
        <w:szCs w:val="20"/>
      </w:rPr>
    </w:lvl>
    <w:lvl w:ilvl="1">
      <w:start w:val="1"/>
      <w:numFmt w:val="decimal"/>
      <w:lvlText w:val="%2."/>
      <w:lvlJc w:val="left"/>
      <w:pPr>
        <w:ind w:left="363" w:hanging="363"/>
      </w:pPr>
      <w:rPr>
        <w:i w:val="false"/>
        <w:b w:val="false"/>
        <w:color w:val="00000A"/>
      </w:rPr>
    </w:lvl>
    <w:lvl w:ilvl="2">
      <w:start w:val="1"/>
      <w:numFmt w:val="decimal"/>
      <w:lvlText w:val="%3)"/>
      <w:lvlJc w:val="left"/>
      <w:pPr>
        <w:ind w:left="720" w:hanging="363"/>
      </w:pPr>
      <w:rPr>
        <w:sz w:val="20"/>
        <w:i w:val="false"/>
        <w:b w:val="false"/>
        <w:szCs w:val="20"/>
      </w:r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bullet"/>
      <w:lvlText w:val="-"/>
      <w:lvlJc w:val="left"/>
      <w:pPr>
        <w:ind w:left="1077" w:hanging="357"/>
      </w:pPr>
      <w:rPr>
        <w:rFonts w:ascii="Arial" w:hAnsi="Arial" w:cs="Arial" w:hint="default"/>
        <w:sz w:val="20"/>
        <w:i w:val="false"/>
        <w:b w:val="false"/>
        <w:szCs w:val="20"/>
        <w:rFonts w:cs="Arial"/>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lvl w:ilvl="0">
      <w:start w:val="2"/>
      <w:numFmt w:val="decimal"/>
      <w:lvlText w:val="%1."/>
      <w:lvlJc w:val="left"/>
      <w:pPr>
        <w:ind w:left="360" w:hanging="360"/>
      </w:pPr>
      <w:rPr>
        <w:rFonts w:cs="Times New Roman"/>
      </w:rPr>
    </w:lvl>
    <w:lvl w:ilvl="1">
      <w:start w:val="1"/>
      <w:numFmt w:val="decimal"/>
      <w:lvlText w:val="%1.%2)"/>
      <w:lvlJc w:val="left"/>
      <w:pPr>
        <w:ind w:left="1571" w:hanging="720"/>
      </w:pPr>
      <w:rPr>
        <w:rFonts w:cs="Times New Roman"/>
      </w:rPr>
    </w:lvl>
    <w:lvl w:ilvl="2">
      <w:start w:val="1"/>
      <w:numFmt w:val="lowerLetter"/>
      <w:lvlText w:val="%3)"/>
      <w:lvlJc w:val="left"/>
      <w:pPr>
        <w:ind w:left="2705" w:hanging="720"/>
      </w:pPr>
      <w:rPr>
        <w:sz w:val="20"/>
        <w:b w:val="false"/>
        <w:rFonts w:ascii="Cambria" w:hAnsi="Cambria" w:eastAsia="Times New Roman" w:cs="Calibri"/>
        <w:color w:val="auto"/>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136">
    <w:lvl w:ilvl="0">
      <w:start w:val="2"/>
      <w:numFmt w:val="decimal"/>
      <w:lvlText w:val="%1."/>
      <w:lvlJc w:val="left"/>
      <w:pPr>
        <w:ind w:left="360" w:hanging="360"/>
      </w:pPr>
      <w:rPr>
        <w:rFonts w:cs="Times New Roman"/>
      </w:rPr>
    </w:lvl>
    <w:lvl w:ilvl="1">
      <w:start w:val="1"/>
      <w:numFmt w:val="decimal"/>
      <w:lvlText w:val="%1.%2)"/>
      <w:lvlJc w:val="left"/>
      <w:pPr>
        <w:ind w:left="1571" w:hanging="720"/>
      </w:pPr>
      <w:rPr>
        <w:rFonts w:cs="Times New Roman"/>
      </w:rPr>
    </w:lvl>
    <w:lvl w:ilvl="2">
      <w:start w:val="1"/>
      <w:numFmt w:val="bullet"/>
      <w:lvlText w:val="-"/>
      <w:lvlJc w:val="left"/>
      <w:pPr>
        <w:ind w:left="2705" w:hanging="720"/>
      </w:pPr>
      <w:rPr>
        <w:rFonts w:ascii="Arial" w:hAnsi="Arial" w:cs="Arial" w:hint="default"/>
        <w:vertAlign w:val="baseline"/>
        <w:position w:val="0"/>
        <w:sz w:val="20"/>
        <w:sz w:val="20"/>
        <w:b w:val="false"/>
        <w:rFonts w:cs="Arial"/>
        <w:color w:val="auto"/>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137">
    <w:lvl w:ilvl="0">
      <w:start w:val="1"/>
      <w:numFmt w:val="decimal"/>
      <w:lvlText w:val="%1."/>
      <w:lvlJc w:val="left"/>
      <w:pPr>
        <w:ind w:left="720" w:hanging="360"/>
      </w:pPr>
      <w:rPr>
        <w:sz w:val="18"/>
        <w:i w:val="false"/>
        <w:b w:val="false"/>
        <w:szCs w:val="18"/>
        <w:rFonts w:eastAsia="Cambria" w:cs="Cambria"/>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8">
    <w:lvl w:ilvl="0">
      <w:start w:val="1"/>
      <w:numFmt w:val="decimal"/>
      <w:lvlText w:val="%1."/>
      <w:lvlJc w:val="left"/>
      <w:pPr>
        <w:ind w:left="720" w:hanging="360"/>
      </w:pPr>
      <w:rPr>
        <w:sz w:val="18"/>
        <w:i w:val="false"/>
        <w:b w:val="false"/>
        <w:szCs w:val="18"/>
        <w:rFonts w:eastAsia="Cambria" w:cs="Cambria"/>
      </w:rPr>
    </w:lvl>
    <w:lvl w:ilvl="1">
      <w:start w:val="1"/>
      <w:numFmt w:val="decimal"/>
      <w:lvlText w:val="%1.%2."/>
      <w:lvlJc w:val="left"/>
      <w:pPr>
        <w:ind w:left="644" w:hanging="360"/>
      </w:pPr>
      <w:rPr>
        <w:sz w:val="18"/>
        <w:b/>
        <w:rFonts w:ascii="Cambria" w:hAnsi="Cambria"/>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9">
    <w:lvl w:ilvl="0">
      <w:start w:val="1"/>
      <w:numFmt w:val="upperRoman"/>
      <w:lvlText w:val="%1."/>
      <w:lvlJc w:val="left"/>
      <w:pPr>
        <w:ind w:left="1080" w:hanging="720"/>
      </w:pPr>
      <w:rPr>
        <w:sz w:val="18"/>
        <w:b/>
        <w:szCs w:val="18"/>
        <w:rFonts w:eastAsia="Cambria" w:cs="Cambria"/>
        <w:color w:val="000000"/>
      </w:rPr>
    </w:lvl>
    <w:lvl w:ilvl="1">
      <w:start w:val="1"/>
      <w:numFmt w:val="decimal"/>
      <w:lvlText w:val="%1.%2."/>
      <w:lvlJc w:val="left"/>
      <w:pPr>
        <w:ind w:left="502"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0">
    <w:lvl w:ilvl="0">
      <w:start w:val="1"/>
      <w:numFmt w:val="decimal"/>
      <w:lvlText w:val="%1."/>
      <w:lvlJc w:val="left"/>
      <w:pPr>
        <w:ind w:left="720" w:hanging="360"/>
      </w:pPr>
      <w:rPr>
        <w:sz w:val="18"/>
        <w:i w:val="false"/>
        <w:b w:val="false"/>
        <w:szCs w:val="18"/>
        <w:rFonts w:eastAsia="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lvl w:ilvl="0">
      <w:start w:val="1"/>
      <w:numFmt w:val="decimal"/>
      <w:lvlText w:val="%1."/>
      <w:lvlJc w:val="left"/>
      <w:pPr>
        <w:ind w:left="720" w:hanging="360"/>
      </w:pPr>
      <w:rPr>
        <w:sz w:val="18"/>
        <w:i w:val="false"/>
        <w:b w:val="false"/>
        <w:szCs w:val="18"/>
        <w:rFonts w:eastAsia="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lvl w:ilvl="0">
      <w:start w:val="1"/>
      <w:numFmt w:val="decimal"/>
      <w:lvlText w:val="%1."/>
      <w:lvlJc w:val="left"/>
      <w:pPr>
        <w:ind w:left="720" w:hanging="360"/>
      </w:pPr>
      <w:rPr>
        <w:sz w:val="18"/>
        <w:i w:val="false"/>
        <w:b w:val="false"/>
        <w:szCs w:val="18"/>
        <w:rFonts w:eastAsia="Cambria" w:cs="Cambria"/>
      </w:rPr>
    </w:lvl>
    <w:lvl w:ilvl="1">
      <w:start w:val="1"/>
      <w:numFmt w:val="decimal"/>
      <w:lvlText w:val="%1.%2."/>
      <w:lvlJc w:val="left"/>
      <w:pPr>
        <w:ind w:left="3621" w:hanging="360"/>
      </w:pPr>
    </w:lvl>
    <w:lvl w:ilvl="2">
      <w:start w:val="1"/>
      <w:numFmt w:val="decimal"/>
      <w:lvlText w:val="%1.%2.%3."/>
      <w:lvlJc w:val="left"/>
      <w:pPr>
        <w:ind w:left="6882" w:hanging="720"/>
      </w:pPr>
    </w:lvl>
    <w:lvl w:ilvl="3">
      <w:start w:val="1"/>
      <w:numFmt w:val="decimal"/>
      <w:lvlText w:val="%1.%2.%3.%4."/>
      <w:lvlJc w:val="left"/>
      <w:pPr>
        <w:ind w:left="9783" w:hanging="720"/>
      </w:pPr>
    </w:lvl>
    <w:lvl w:ilvl="4">
      <w:start w:val="1"/>
      <w:numFmt w:val="decimal"/>
      <w:lvlText w:val="%1.%2.%3.%4.%5."/>
      <w:lvlJc w:val="left"/>
      <w:pPr>
        <w:ind w:left="13044" w:hanging="1080"/>
      </w:pPr>
    </w:lvl>
    <w:lvl w:ilvl="5">
      <w:start w:val="1"/>
      <w:numFmt w:val="decimal"/>
      <w:lvlText w:val="%1.%2.%3.%4.%5.%6."/>
      <w:lvlJc w:val="left"/>
      <w:pPr>
        <w:ind w:left="15945" w:hanging="1080"/>
      </w:pPr>
    </w:lvl>
    <w:lvl w:ilvl="6">
      <w:start w:val="1"/>
      <w:numFmt w:val="decimal"/>
      <w:lvlText w:val="%1.%2.%3.%4.%5.%6.%7."/>
      <w:lvlJc w:val="left"/>
      <w:pPr>
        <w:ind w:left="18846" w:hanging="1080"/>
      </w:pPr>
    </w:lvl>
    <w:lvl w:ilvl="7">
      <w:start w:val="1"/>
      <w:numFmt w:val="decimal"/>
      <w:lvlText w:val="%1.%2.%3.%4.%5.%6.%7.%8."/>
      <w:lvlJc w:val="left"/>
      <w:pPr>
        <w:ind w:left="22107" w:hanging="1440"/>
      </w:pPr>
    </w:lvl>
    <w:lvl w:ilvl="8">
      <w:start w:val="1"/>
      <w:numFmt w:val="decimal"/>
      <w:lvlText w:val="%1.%2.%3.%4.%5.%6.%7.%8.%9."/>
      <w:lvlJc w:val="left"/>
      <w:pPr>
        <w:ind w:left="25008" w:hanging="1440"/>
      </w:pPr>
    </w:lvl>
  </w:abstractNum>
  <w:abstractNum w:abstractNumId="143">
    <w:lvl w:ilvl="0">
      <w:start w:val="1"/>
      <w:numFmt w:val="bullet"/>
      <w:lvlText w:val="-"/>
      <w:lvlJc w:val="left"/>
      <w:pPr>
        <w:ind w:left="720" w:hanging="360"/>
      </w:pPr>
      <w:rPr>
        <w:rFonts w:ascii="Arial" w:hAnsi="Arial" w:cs="Arial" w:hint="default"/>
        <w:sz w:val="18"/>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44">
    <w:lvl w:ilvl="0">
      <w:start w:val="1"/>
      <w:numFmt w:val="decimal"/>
      <w:lvlText w:val="%1."/>
      <w:lvlJc w:val="left"/>
      <w:pPr>
        <w:ind w:left="644" w:hanging="359"/>
      </w:pPr>
      <w:rPr>
        <w:sz w:val="18"/>
        <w:i w:val="false"/>
        <w:b w:val="false"/>
        <w:szCs w:val="18"/>
        <w:rFonts w:eastAsia="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lvl w:ilvl="0">
      <w:start w:val="1"/>
      <w:numFmt w:val="decimal"/>
      <w:lvlText w:val="%1."/>
      <w:lvlJc w:val="left"/>
      <w:pPr>
        <w:ind w:left="720" w:hanging="360"/>
      </w:pPr>
      <w:rPr>
        <w:sz w:val="18"/>
        <w:i w:val="false"/>
        <w:b w:val="false"/>
        <w:szCs w:val="18"/>
        <w:rFonts w:eastAsia="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lvl w:ilvl="0">
      <w:start w:val="1"/>
      <w:numFmt w:val="bullet"/>
      <w:lvlText w:val="●"/>
      <w:lvlJc w:val="left"/>
      <w:pPr>
        <w:ind w:left="720" w:hanging="360"/>
      </w:pPr>
      <w:rPr>
        <w:rFonts w:ascii="Noto Sans Symbols" w:hAnsi="Noto Sans Symbols" w:cs="Noto Sans Symbols" w:hint="default"/>
        <w:sz w:val="18"/>
        <w:b/>
        <w:szCs w:val="18"/>
        <w:rFonts w:cs="Noto Sans Symbols"/>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Symbols" w:hAnsi="Noto Sans Symbols" w:cs="Noto Sans Symbols" w:hint="default"/>
        <w:sz w:val="20"/>
        <w:szCs w:val="20"/>
        <w:rFonts w:cs="Noto Sans Symbols"/>
      </w:rPr>
    </w:lvl>
    <w:lvl w:ilvl="3">
      <w:start w:val="1"/>
      <w:numFmt w:val="bullet"/>
      <w:lvlText w:val="▪"/>
      <w:lvlJc w:val="left"/>
      <w:pPr>
        <w:ind w:left="2880" w:hanging="360"/>
      </w:pPr>
      <w:rPr>
        <w:rFonts w:ascii="Noto Sans Symbols" w:hAnsi="Noto Sans Symbols" w:cs="Noto Sans Symbols" w:hint="default"/>
        <w:sz w:val="20"/>
        <w:szCs w:val="20"/>
        <w:rFonts w:cs="Noto Sans Symbols"/>
      </w:rPr>
    </w:lvl>
    <w:lvl w:ilvl="4">
      <w:start w:val="1"/>
      <w:numFmt w:val="bullet"/>
      <w:lvlText w:val="▪"/>
      <w:lvlJc w:val="left"/>
      <w:pPr>
        <w:ind w:left="3600" w:hanging="360"/>
      </w:pPr>
      <w:rPr>
        <w:rFonts w:ascii="Noto Sans Symbols" w:hAnsi="Noto Sans Symbols" w:cs="Noto Sans Symbols" w:hint="default"/>
        <w:sz w:val="20"/>
        <w:szCs w:val="20"/>
        <w:rFonts w:cs="Noto Sans Symbols"/>
      </w:rPr>
    </w:lvl>
    <w:lvl w:ilvl="5">
      <w:start w:val="1"/>
      <w:numFmt w:val="bullet"/>
      <w:lvlText w:val="▪"/>
      <w:lvlJc w:val="left"/>
      <w:pPr>
        <w:ind w:left="4320" w:hanging="360"/>
      </w:pPr>
      <w:rPr>
        <w:rFonts w:ascii="Noto Sans Symbols" w:hAnsi="Noto Sans Symbols" w:cs="Noto Sans Symbols" w:hint="default"/>
        <w:sz w:val="20"/>
        <w:szCs w:val="20"/>
        <w:rFonts w:cs="Noto Sans Symbols"/>
      </w:rPr>
    </w:lvl>
    <w:lvl w:ilvl="6">
      <w:start w:val="1"/>
      <w:numFmt w:val="bullet"/>
      <w:lvlText w:val="▪"/>
      <w:lvlJc w:val="left"/>
      <w:pPr>
        <w:ind w:left="5040" w:hanging="360"/>
      </w:pPr>
      <w:rPr>
        <w:rFonts w:ascii="Noto Sans Symbols" w:hAnsi="Noto Sans Symbols" w:cs="Noto Sans Symbols" w:hint="default"/>
        <w:sz w:val="20"/>
        <w:szCs w:val="20"/>
        <w:rFonts w:cs="Noto Sans Symbols"/>
      </w:rPr>
    </w:lvl>
    <w:lvl w:ilvl="7">
      <w:start w:val="1"/>
      <w:numFmt w:val="bullet"/>
      <w:lvlText w:val="▪"/>
      <w:lvlJc w:val="left"/>
      <w:pPr>
        <w:ind w:left="5760" w:hanging="360"/>
      </w:pPr>
      <w:rPr>
        <w:rFonts w:ascii="Noto Sans Symbols" w:hAnsi="Noto Sans Symbols" w:cs="Noto Sans Symbols" w:hint="default"/>
        <w:sz w:val="20"/>
        <w:szCs w:val="20"/>
        <w:rFonts w:cs="Noto Sans Symbols"/>
      </w:rPr>
    </w:lvl>
    <w:lvl w:ilvl="8">
      <w:start w:val="1"/>
      <w:numFmt w:val="bullet"/>
      <w:lvlText w:val="▪"/>
      <w:lvlJc w:val="left"/>
      <w:pPr>
        <w:ind w:left="6480" w:hanging="360"/>
      </w:pPr>
      <w:rPr>
        <w:rFonts w:ascii="Noto Sans Symbols" w:hAnsi="Noto Sans Symbols" w:cs="Noto Sans Symbols" w:hint="default"/>
        <w:sz w:val="20"/>
        <w:szCs w:val="20"/>
        <w:rFonts w:cs="Noto Sans Symbols"/>
      </w:rPr>
    </w:lvl>
  </w:abstractNum>
  <w:abstractNum w:abstractNumId="147">
    <w:lvl w:ilvl="0">
      <w:start w:val="1"/>
      <w:numFmt w:val="bullet"/>
      <w:lvlText w:val="●"/>
      <w:lvlJc w:val="left"/>
      <w:pPr>
        <w:ind w:left="720" w:hanging="360"/>
      </w:pPr>
      <w:rPr>
        <w:rFonts w:ascii="Noto Sans Symbols" w:hAnsi="Noto Sans Symbols" w:cs="Noto Sans Symbols" w:hint="default"/>
        <w:sz w:val="18"/>
        <w:szCs w:val="18"/>
        <w:rFonts w:cs="Noto Sans Symbols"/>
      </w:rPr>
    </w:lvl>
    <w:lvl w:ilvl="1">
      <w:start w:val="1"/>
      <w:numFmt w:val="bullet"/>
      <w:lvlText w:val="●"/>
      <w:lvlJc w:val="left"/>
      <w:pPr>
        <w:ind w:left="1440" w:hanging="360"/>
      </w:pPr>
      <w:rPr>
        <w:rFonts w:ascii="Noto Sans Symbols" w:hAnsi="Noto Sans Symbols" w:cs="Noto Sans Symbols" w:hint="default"/>
        <w:sz w:val="20"/>
        <w:szCs w:val="20"/>
        <w:rFonts w:cs="Noto Sans Symbols"/>
      </w:rPr>
    </w:lvl>
    <w:lvl w:ilvl="2">
      <w:start w:val="1"/>
      <w:numFmt w:val="bullet"/>
      <w:lvlText w:val="●"/>
      <w:lvlJc w:val="left"/>
      <w:pPr>
        <w:ind w:left="2160" w:hanging="360"/>
      </w:pPr>
      <w:rPr>
        <w:rFonts w:ascii="Noto Sans Symbols" w:hAnsi="Noto Sans Symbols" w:cs="Noto Sans Symbols" w:hint="default"/>
        <w:sz w:val="20"/>
        <w:szCs w:val="20"/>
        <w:rFonts w:cs="Noto Sans Symbols"/>
      </w:rPr>
    </w:lvl>
    <w:lvl w:ilvl="3">
      <w:start w:val="1"/>
      <w:numFmt w:val="bullet"/>
      <w:lvlText w:val="●"/>
      <w:lvlJc w:val="left"/>
      <w:pPr>
        <w:ind w:left="2880" w:hanging="360"/>
      </w:pPr>
      <w:rPr>
        <w:rFonts w:ascii="Noto Sans Symbols" w:hAnsi="Noto Sans Symbols" w:cs="Noto Sans Symbols" w:hint="default"/>
        <w:sz w:val="20"/>
        <w:szCs w:val="20"/>
        <w:rFonts w:cs="Noto Sans Symbols"/>
      </w:rPr>
    </w:lvl>
    <w:lvl w:ilvl="4">
      <w:start w:val="1"/>
      <w:numFmt w:val="bullet"/>
      <w:lvlText w:val="●"/>
      <w:lvlJc w:val="left"/>
      <w:pPr>
        <w:ind w:left="3600" w:hanging="360"/>
      </w:pPr>
      <w:rPr>
        <w:rFonts w:ascii="Noto Sans Symbols" w:hAnsi="Noto Sans Symbols" w:cs="Noto Sans Symbols" w:hint="default"/>
        <w:sz w:val="20"/>
        <w:szCs w:val="20"/>
        <w:rFonts w:cs="Noto Sans Symbols"/>
      </w:rPr>
    </w:lvl>
    <w:lvl w:ilvl="5">
      <w:start w:val="1"/>
      <w:numFmt w:val="bullet"/>
      <w:lvlText w:val="●"/>
      <w:lvlJc w:val="left"/>
      <w:pPr>
        <w:ind w:left="4320" w:hanging="360"/>
      </w:pPr>
      <w:rPr>
        <w:rFonts w:ascii="Noto Sans Symbols" w:hAnsi="Noto Sans Symbols" w:cs="Noto Sans Symbols" w:hint="default"/>
        <w:sz w:val="20"/>
        <w:szCs w:val="20"/>
        <w:rFonts w:cs="Noto Sans Symbols"/>
      </w:rPr>
    </w:lvl>
    <w:lvl w:ilvl="6">
      <w:start w:val="1"/>
      <w:numFmt w:val="bullet"/>
      <w:lvlText w:val="●"/>
      <w:lvlJc w:val="left"/>
      <w:pPr>
        <w:ind w:left="5040" w:hanging="360"/>
      </w:pPr>
      <w:rPr>
        <w:rFonts w:ascii="Noto Sans Symbols" w:hAnsi="Noto Sans Symbols" w:cs="Noto Sans Symbols" w:hint="default"/>
        <w:sz w:val="20"/>
        <w:szCs w:val="20"/>
        <w:rFonts w:cs="Noto Sans Symbols"/>
      </w:rPr>
    </w:lvl>
    <w:lvl w:ilvl="7">
      <w:start w:val="1"/>
      <w:numFmt w:val="bullet"/>
      <w:lvlText w:val="●"/>
      <w:lvlJc w:val="left"/>
      <w:pPr>
        <w:ind w:left="5760" w:hanging="360"/>
      </w:pPr>
      <w:rPr>
        <w:rFonts w:ascii="Noto Sans Symbols" w:hAnsi="Noto Sans Symbols" w:cs="Noto Sans Symbols" w:hint="default"/>
        <w:sz w:val="20"/>
        <w:szCs w:val="20"/>
        <w:rFonts w:cs="Noto Sans Symbols"/>
      </w:rPr>
    </w:lvl>
    <w:lvl w:ilvl="8">
      <w:start w:val="1"/>
      <w:numFmt w:val="bullet"/>
      <w:lvlText w:val="●"/>
      <w:lvlJc w:val="left"/>
      <w:pPr>
        <w:ind w:left="6480" w:hanging="360"/>
      </w:pPr>
      <w:rPr>
        <w:rFonts w:ascii="Noto Sans Symbols" w:hAnsi="Noto Sans Symbols" w:cs="Noto Sans Symbols" w:hint="default"/>
        <w:sz w:val="20"/>
        <w:szCs w:val="20"/>
        <w:rFonts w:cs="Noto Sans Symbols"/>
      </w:rPr>
    </w:lvl>
  </w:abstractNum>
  <w:abstractNum w:abstractNumId="148">
    <w:lvl w:ilvl="0">
      <w:start w:val="1"/>
      <w:numFmt w:val="bullet"/>
      <w:lvlText w:val="●"/>
      <w:lvlJc w:val="left"/>
      <w:pPr>
        <w:ind w:left="720" w:hanging="360"/>
      </w:pPr>
      <w:rPr>
        <w:rFonts w:ascii="Noto Sans Symbols" w:hAnsi="Noto Sans Symbols" w:cs="Noto Sans Symbols" w:hint="default"/>
        <w:sz w:val="18"/>
        <w:szCs w:val="18"/>
        <w:rFonts w:cs="Noto Sans Symbols"/>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Symbols" w:hAnsi="Noto Sans Symbols" w:cs="Noto Sans Symbols" w:hint="default"/>
        <w:sz w:val="20"/>
        <w:szCs w:val="20"/>
        <w:rFonts w:cs="Noto Sans Symbols"/>
      </w:rPr>
    </w:lvl>
    <w:lvl w:ilvl="3">
      <w:start w:val="1"/>
      <w:numFmt w:val="bullet"/>
      <w:lvlText w:val="▪"/>
      <w:lvlJc w:val="left"/>
      <w:pPr>
        <w:ind w:left="2880" w:hanging="360"/>
      </w:pPr>
      <w:rPr>
        <w:rFonts w:ascii="Noto Sans Symbols" w:hAnsi="Noto Sans Symbols" w:cs="Noto Sans Symbols" w:hint="default"/>
        <w:sz w:val="20"/>
        <w:szCs w:val="20"/>
        <w:rFonts w:cs="Noto Sans Symbols"/>
      </w:rPr>
    </w:lvl>
    <w:lvl w:ilvl="4">
      <w:start w:val="1"/>
      <w:numFmt w:val="bullet"/>
      <w:lvlText w:val="▪"/>
      <w:lvlJc w:val="left"/>
      <w:pPr>
        <w:ind w:left="3600" w:hanging="360"/>
      </w:pPr>
      <w:rPr>
        <w:rFonts w:ascii="Noto Sans Symbols" w:hAnsi="Noto Sans Symbols" w:cs="Noto Sans Symbols" w:hint="default"/>
        <w:sz w:val="20"/>
        <w:szCs w:val="20"/>
        <w:rFonts w:cs="Noto Sans Symbols"/>
      </w:rPr>
    </w:lvl>
    <w:lvl w:ilvl="5">
      <w:start w:val="1"/>
      <w:numFmt w:val="bullet"/>
      <w:lvlText w:val="▪"/>
      <w:lvlJc w:val="left"/>
      <w:pPr>
        <w:ind w:left="4320" w:hanging="360"/>
      </w:pPr>
      <w:rPr>
        <w:rFonts w:ascii="Noto Sans Symbols" w:hAnsi="Noto Sans Symbols" w:cs="Noto Sans Symbols" w:hint="default"/>
        <w:sz w:val="20"/>
        <w:szCs w:val="20"/>
        <w:rFonts w:cs="Noto Sans Symbols"/>
      </w:rPr>
    </w:lvl>
    <w:lvl w:ilvl="6">
      <w:start w:val="1"/>
      <w:numFmt w:val="bullet"/>
      <w:lvlText w:val="▪"/>
      <w:lvlJc w:val="left"/>
      <w:pPr>
        <w:ind w:left="5040" w:hanging="360"/>
      </w:pPr>
      <w:rPr>
        <w:rFonts w:ascii="Noto Sans Symbols" w:hAnsi="Noto Sans Symbols" w:cs="Noto Sans Symbols" w:hint="default"/>
        <w:sz w:val="20"/>
        <w:szCs w:val="20"/>
        <w:rFonts w:cs="Noto Sans Symbols"/>
      </w:rPr>
    </w:lvl>
    <w:lvl w:ilvl="7">
      <w:start w:val="1"/>
      <w:numFmt w:val="bullet"/>
      <w:lvlText w:val="▪"/>
      <w:lvlJc w:val="left"/>
      <w:pPr>
        <w:ind w:left="5760" w:hanging="360"/>
      </w:pPr>
      <w:rPr>
        <w:rFonts w:ascii="Noto Sans Symbols" w:hAnsi="Noto Sans Symbols" w:cs="Noto Sans Symbols" w:hint="default"/>
        <w:sz w:val="20"/>
        <w:szCs w:val="20"/>
        <w:rFonts w:cs="Noto Sans Symbols"/>
      </w:rPr>
    </w:lvl>
    <w:lvl w:ilvl="8">
      <w:start w:val="1"/>
      <w:numFmt w:val="bullet"/>
      <w:lvlText w:val="▪"/>
      <w:lvlJc w:val="left"/>
      <w:pPr>
        <w:ind w:left="6480" w:hanging="360"/>
      </w:pPr>
      <w:rPr>
        <w:rFonts w:ascii="Noto Sans Symbols" w:hAnsi="Noto Sans Symbols" w:cs="Noto Sans Symbols" w:hint="default"/>
        <w:sz w:val="20"/>
        <w:szCs w:val="20"/>
        <w:rFonts w:cs="Noto Sans Symbols"/>
      </w:rPr>
    </w:lvl>
  </w:abstractNum>
  <w:abstractNum w:abstractNumId="149">
    <w:lvl w:ilvl="0">
      <w:start w:val="3"/>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222" w:hanging="108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150">
    <w:lvl w:ilvl="0">
      <w:start w:val="1"/>
      <w:numFmt w:val="bullet"/>
      <w:lvlText w:val="-"/>
      <w:lvlJc w:val="left"/>
      <w:pPr>
        <w:ind w:left="720" w:hanging="360"/>
      </w:pPr>
      <w:rPr>
        <w:rFonts w:ascii="Arial" w:hAnsi="Arial" w:cs="Arial" w:hint="default"/>
        <w:sz w:val="16"/>
        <w:szCs w:val="16"/>
        <w:rFonts w:cs="Arial"/>
      </w:rPr>
    </w:lvl>
    <w:lvl w:ilvl="1">
      <w:start w:val="1"/>
      <w:numFmt w:val="upperRoman"/>
      <w:lvlText w:val="%2."/>
      <w:lvlJc w:val="left"/>
      <w:pPr>
        <w:ind w:left="1800" w:hanging="720"/>
      </w:pPr>
      <w:rPr>
        <w:sz w:val="18"/>
        <w:b/>
        <w:szCs w:val="18"/>
        <w:rFonts w:eastAsia="Cambria" w:cs="Cambria"/>
      </w:rPr>
    </w:lvl>
    <w:lvl w:ilvl="2">
      <w:start w:val="1"/>
      <w:numFmt w:val="bullet"/>
      <w:lvlText w:val="▪"/>
      <w:lvlJc w:val="left"/>
      <w:pPr>
        <w:ind w:left="2160" w:hanging="360"/>
      </w:pPr>
      <w:rPr>
        <w:rFonts w:ascii="Noto Sans Symbols" w:hAnsi="Noto Sans Symbols" w:cs="Noto Sans Symbols" w:hint="default"/>
        <w:sz w:val="20"/>
        <w:szCs w:val="20"/>
        <w:rFonts w:cs="Noto Sans Symbols"/>
      </w:rPr>
    </w:lvl>
    <w:lvl w:ilvl="3">
      <w:start w:val="1"/>
      <w:numFmt w:val="bullet"/>
      <w:lvlText w:val="▪"/>
      <w:lvlJc w:val="left"/>
      <w:pPr>
        <w:ind w:left="2880" w:hanging="360"/>
      </w:pPr>
      <w:rPr>
        <w:rFonts w:ascii="Noto Sans Symbols" w:hAnsi="Noto Sans Symbols" w:cs="Noto Sans Symbols" w:hint="default"/>
        <w:sz w:val="20"/>
        <w:szCs w:val="20"/>
        <w:rFonts w:cs="Noto Sans Symbols"/>
      </w:rPr>
    </w:lvl>
    <w:lvl w:ilvl="4">
      <w:start w:val="1"/>
      <w:numFmt w:val="bullet"/>
      <w:lvlText w:val="▪"/>
      <w:lvlJc w:val="left"/>
      <w:pPr>
        <w:ind w:left="3600" w:hanging="360"/>
      </w:pPr>
      <w:rPr>
        <w:rFonts w:ascii="Noto Sans Symbols" w:hAnsi="Noto Sans Symbols" w:cs="Noto Sans Symbols" w:hint="default"/>
        <w:sz w:val="20"/>
        <w:szCs w:val="20"/>
        <w:rFonts w:cs="Noto Sans Symbols"/>
      </w:rPr>
    </w:lvl>
    <w:lvl w:ilvl="5">
      <w:start w:val="1"/>
      <w:numFmt w:val="bullet"/>
      <w:lvlText w:val="▪"/>
      <w:lvlJc w:val="left"/>
      <w:pPr>
        <w:ind w:left="4320" w:hanging="360"/>
      </w:pPr>
      <w:rPr>
        <w:rFonts w:ascii="Noto Sans Symbols" w:hAnsi="Noto Sans Symbols" w:cs="Noto Sans Symbols" w:hint="default"/>
        <w:sz w:val="20"/>
        <w:szCs w:val="20"/>
        <w:rFonts w:cs="Noto Sans Symbols"/>
      </w:rPr>
    </w:lvl>
    <w:lvl w:ilvl="6">
      <w:start w:val="1"/>
      <w:numFmt w:val="bullet"/>
      <w:lvlText w:val="▪"/>
      <w:lvlJc w:val="left"/>
      <w:pPr>
        <w:ind w:left="5040" w:hanging="360"/>
      </w:pPr>
      <w:rPr>
        <w:rFonts w:ascii="Noto Sans Symbols" w:hAnsi="Noto Sans Symbols" w:cs="Noto Sans Symbols" w:hint="default"/>
        <w:sz w:val="20"/>
        <w:szCs w:val="20"/>
        <w:rFonts w:cs="Noto Sans Symbols"/>
      </w:rPr>
    </w:lvl>
    <w:lvl w:ilvl="7">
      <w:start w:val="1"/>
      <w:numFmt w:val="bullet"/>
      <w:lvlText w:val="▪"/>
      <w:lvlJc w:val="left"/>
      <w:pPr>
        <w:ind w:left="5760" w:hanging="360"/>
      </w:pPr>
      <w:rPr>
        <w:rFonts w:ascii="Noto Sans Symbols" w:hAnsi="Noto Sans Symbols" w:cs="Noto Sans Symbols" w:hint="default"/>
        <w:sz w:val="20"/>
        <w:szCs w:val="20"/>
        <w:rFonts w:cs="Noto Sans Symbols"/>
      </w:rPr>
    </w:lvl>
    <w:lvl w:ilvl="8">
      <w:start w:val="1"/>
      <w:numFmt w:val="bullet"/>
      <w:lvlText w:val="▪"/>
      <w:lvlJc w:val="left"/>
      <w:pPr>
        <w:ind w:left="6480" w:hanging="360"/>
      </w:pPr>
      <w:rPr>
        <w:rFonts w:ascii="Noto Sans Symbols" w:hAnsi="Noto Sans Symbols" w:cs="Noto Sans Symbols" w:hint="default"/>
        <w:sz w:val="20"/>
        <w:szCs w:val="20"/>
        <w:rFonts w:cs="Noto Sans Symbols"/>
      </w:rPr>
    </w:lvl>
  </w:abstractNum>
  <w:abstractNum w:abstractNumId="15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2">
    <w:lvl w:ilvl="0">
      <w:start w:val="2"/>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222" w:hanging="108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153">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222" w:hanging="108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154">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18"/>
        <w:b/>
        <w:szCs w:val="18"/>
        <w:rFonts w:eastAsia="Cambria" w:cs="Cambr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18"/>
        <w:b/>
        <w:szCs w:val="18"/>
        <w:rFonts w:eastAsia="Cambria" w:cs="Cambria"/>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lvl w:ilvl="0">
      <w:start w:val="1"/>
      <w:numFmt w:val="decimal"/>
      <w:lvlText w:val="%1."/>
      <w:lvlJc w:val="left"/>
      <w:pPr>
        <w:ind w:left="357" w:hanging="357"/>
      </w:pPr>
      <w:rPr>
        <w:rFonts w:eastAsia="Cambria" w:cs="Cambria"/>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6">
    <w:lvl w:ilvl="0">
      <w:start w:val="1"/>
      <w:numFmt w:val="decimal"/>
      <w:lvlText w:val="%1."/>
      <w:lvlJc w:val="left"/>
      <w:pPr>
        <w:ind w:left="360" w:hanging="360"/>
      </w:pPr>
      <w:rPr>
        <w:sz w:val="18"/>
        <w:i w:val="false"/>
        <w:b w:val="false"/>
        <w:szCs w:val="18"/>
        <w:rFonts w:eastAsia="Cambria" w:cs="Cambria"/>
      </w:rPr>
    </w:lvl>
    <w:lvl w:ilvl="1">
      <w:start w:val="1"/>
      <w:numFmt w:val="bullet"/>
      <w:lvlText w:val="●"/>
      <w:lvlJc w:val="left"/>
      <w:pPr>
        <w:ind w:left="1440" w:hanging="360"/>
      </w:pPr>
      <w:rPr>
        <w:rFonts w:ascii="Noto Sans Symbols" w:hAnsi="Noto Sans Symbols" w:cs="Noto Sans Symbols" w:hint="default"/>
        <w:i w:val="false"/>
        <w:b/>
        <w:rFonts w:cs="Noto Sans Symbols"/>
      </w:rPr>
    </w:lvl>
    <w:lvl w:ilvl="2">
      <w:start w:val="1"/>
      <w:numFmt w:val="lowerRoman"/>
      <w:lvlText w:val="%3."/>
      <w:lvlJc w:val="right"/>
      <w:pPr>
        <w:ind w:left="2160" w:hanging="180"/>
      </w:pPr>
    </w:lvl>
    <w:lvl w:ilvl="3">
      <w:start w:val="1"/>
      <w:numFmt w:val="decimal"/>
      <w:lvlText w:val="%4."/>
      <w:lvlJc w:val="left"/>
      <w:pPr>
        <w:ind w:left="2880" w:hanging="360"/>
      </w:pPr>
      <w:rPr>
        <w:sz w:val="18"/>
        <w:b/>
        <w:szCs w:val="18"/>
        <w:rFonts w:eastAsia="Cambria" w:cs="Cambr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18"/>
        <w:szCs w:val="18"/>
        <w:rFonts w:eastAsia="Cambria" w:cs="Cambria"/>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lvl w:ilvl="0">
      <w:start w:val="1"/>
      <w:numFmt w:val="bullet"/>
      <w:lvlText w:val="-"/>
      <w:lvlJc w:val="left"/>
      <w:pPr>
        <w:ind w:left="360" w:hanging="360"/>
      </w:pPr>
      <w:rPr>
        <w:rFonts w:ascii="Arial" w:hAnsi="Arial" w:cs="Arial" w:hint="default"/>
        <w:sz w:val="18"/>
        <w:b/>
        <w:rFonts w:cs="Aria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Noto Sans Symbols" w:hAnsi="Noto Sans Symbols" w:cs="Noto Sans Symbols" w:hint="default"/>
        <w:rFonts w:cs="Noto Sans Symbols"/>
      </w:rPr>
    </w:lvl>
    <w:lvl w:ilvl="3">
      <w:start w:val="1"/>
      <w:numFmt w:val="bullet"/>
      <w:lvlText w:val="●"/>
      <w:lvlJc w:val="left"/>
      <w:pPr>
        <w:ind w:left="2520" w:hanging="360"/>
      </w:pPr>
      <w:rPr>
        <w:rFonts w:ascii="Noto Sans Symbols" w:hAnsi="Noto Sans Symbols" w:cs="Noto Sans Symbols" w:hint="default"/>
        <w:rFonts w:cs="Noto Sans Symbols"/>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Noto Sans Symbols" w:hAnsi="Noto Sans Symbols" w:cs="Noto Sans Symbols" w:hint="default"/>
        <w:rFonts w:cs="Noto Sans Symbols"/>
      </w:rPr>
    </w:lvl>
    <w:lvl w:ilvl="6">
      <w:start w:val="1"/>
      <w:numFmt w:val="bullet"/>
      <w:lvlText w:val="●"/>
      <w:lvlJc w:val="left"/>
      <w:pPr>
        <w:ind w:left="4680" w:hanging="360"/>
      </w:pPr>
      <w:rPr>
        <w:rFonts w:ascii="Noto Sans Symbols" w:hAnsi="Noto Sans Symbols" w:cs="Noto Sans Symbols" w:hint="default"/>
        <w:rFonts w:cs="Noto Sans Symbols"/>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Noto Sans Symbols" w:hAnsi="Noto Sans Symbols" w:cs="Noto Sans Symbols" w:hint="default"/>
        <w:rFonts w:cs="Noto Sans Symbols"/>
      </w:rPr>
    </w:lvl>
  </w:abstractNum>
  <w:abstractNum w:abstractNumId="158">
    <w:lvl w:ilvl="0">
      <w:start w:val="1"/>
      <w:numFmt w:val="bullet"/>
      <w:lvlText w:val="-"/>
      <w:lvlJc w:val="left"/>
      <w:pPr>
        <w:ind w:left="720" w:hanging="360"/>
      </w:pPr>
      <w:rPr>
        <w:rFonts w:ascii="Arial" w:hAnsi="Arial" w:cs="Arial" w:hint="default"/>
        <w:sz w:val="18"/>
        <w:u w:val="none"/>
        <w:b/>
        <w:szCs w:val="20"/>
        <w:highlight w:val="white"/>
        <w:rFonts w:cs="Arial"/>
        <w:color w:val="464646"/>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159">
    <w:lvl w:ilvl="0">
      <w:start w:val="1"/>
      <w:numFmt w:val="decimal"/>
      <w:lvlText w:val="%1."/>
      <w:lvlJc w:val="left"/>
      <w:pPr>
        <w:ind w:left="357" w:hanging="357"/>
      </w:pPr>
      <w:rPr>
        <w:rFonts w:eastAsia="Cambria" w:cs="Cambria"/>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0">
    <w:lvl w:ilvl="0">
      <w:start w:val="1"/>
      <w:numFmt w:val="bullet"/>
      <w:lvlText w:val="-"/>
      <w:lvlJc w:val="left"/>
      <w:pPr>
        <w:ind w:left="720" w:hanging="360"/>
      </w:pPr>
      <w:rPr>
        <w:rFonts w:ascii="Arial" w:hAnsi="Arial" w:cs="Arial" w:hint="default"/>
        <w:sz w:val="18"/>
        <w:u w:val="none"/>
        <w:szCs w:val="20"/>
        <w:highlight w:val="white"/>
        <w:rFonts w:cs="Arial"/>
        <w:color w:val="464646"/>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161">
    <w:lvl w:ilvl="0">
      <w:start w:val="1"/>
      <w:numFmt w:val="bullet"/>
      <w:lvlText w:val="-"/>
      <w:lvlJc w:val="left"/>
      <w:pPr>
        <w:ind w:left="720" w:hanging="360"/>
      </w:pPr>
      <w:rPr>
        <w:rFonts w:ascii="Arial" w:hAnsi="Arial" w:cs="Arial" w:hint="default"/>
        <w:sz w:val="18"/>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2">
    <w:lvl w:ilvl="0">
      <w:start w:val="1"/>
      <w:numFmt w:val="bullet"/>
      <w:lvlText w:val="-"/>
      <w:lvlJc w:val="left"/>
      <w:pPr>
        <w:ind w:left="720" w:hanging="360"/>
      </w:pPr>
      <w:rPr>
        <w:rFonts w:ascii="OpenSymbol" w:hAnsi="OpenSymbol" w:cs="OpenSymbol" w:hint="default"/>
        <w:sz w:val="18"/>
        <w:u w:val="none"/>
        <w:rFonts w:cs="OpenSymbol"/>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163">
    <w:lvl w:ilvl="0">
      <w:start w:val="1"/>
      <w:numFmt w:val="decimal"/>
      <w:lvlText w:val="%1."/>
      <w:lvlJc w:val="left"/>
      <w:pPr>
        <w:ind w:left="720" w:hanging="360"/>
      </w:pPr>
      <w:rPr>
        <w:sz w:val="18"/>
        <w:i w:val="false"/>
        <w:b w:val="false"/>
        <w:szCs w:val="18"/>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lvl w:ilvl="0">
      <w:start w:val="1"/>
      <w:numFmt w:val="decimal"/>
      <w:lvlText w:val="%1."/>
      <w:lvlJc w:val="left"/>
      <w:pPr>
        <w:ind w:left="720" w:hanging="360"/>
      </w:pPr>
      <w:rPr>
        <w:sz w:val="20"/>
        <w:szCs w:val="20"/>
        <w:rFonts w:ascii="Cambria" w:hAnsi="Cambria" w:cs="Calibr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5">
    <w:lvl w:ilvl="0">
      <w:start w:val="1"/>
      <w:numFmt w:val="decimal"/>
      <w:lvlText w:val="%1."/>
      <w:lvlJc w:val="left"/>
      <w:pPr>
        <w:tabs>
          <w:tab w:val="num" w:pos="360"/>
        </w:tabs>
        <w:ind w:left="360" w:hanging="360"/>
      </w:pPr>
      <w:rPr>
        <w:sz w:val="18"/>
        <w:b/>
        <w:szCs w:val="20"/>
        <w:bCs w:val="false"/>
        <w:rFonts w:ascii="Cambria" w:hAnsi="Cambria"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cs="Times New Roman"/>
        <w:color w:val="auto"/>
      </w:rPr>
    </w:lvl>
    <w:lvl w:ilvl="2">
      <w:start w:val="1"/>
      <w:numFmt w:val="decimal"/>
      <w:lvlText w:val="%3)"/>
      <w:lvlJc w:val="left"/>
      <w:pPr>
        <w:tabs>
          <w:tab w:val="num" w:pos="720"/>
        </w:tabs>
        <w:ind w:left="720" w:hanging="363"/>
      </w:pPr>
      <w:rPr>
        <w:sz w:val="20"/>
        <w:i w:val="false"/>
        <w:b w:val="false"/>
        <w:szCs w:val="20"/>
        <w:iCs w:val="false"/>
        <w:bCs w:val="false"/>
        <w:rFonts w:ascii="Cambria" w:hAnsi="Cambria"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18"/>
        <w:i w:val="false"/>
        <w:b w:val="false"/>
        <w:szCs w:val="18"/>
        <w:iCs w:val="false"/>
        <w:bCs w:val="false"/>
        <w:rFonts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69">
    <w:lvl w:ilvl="0">
      <w:start w:val="6"/>
      <w:numFmt w:val="decimal"/>
      <w:lvlText w:val="%1."/>
      <w:lvlJc w:val="left"/>
      <w:pPr>
        <w:ind w:left="360" w:hanging="360"/>
      </w:pPr>
    </w:lvl>
    <w:lvl w:ilvl="1">
      <w:start w:val="1"/>
      <w:numFmt w:val="decimal"/>
      <w:lvlText w:val="%1.%2."/>
      <w:lvlJc w:val="left"/>
      <w:pPr>
        <w:ind w:left="3621" w:hanging="360"/>
      </w:pPr>
    </w:lvl>
    <w:lvl w:ilvl="2">
      <w:start w:val="1"/>
      <w:numFmt w:val="decimal"/>
      <w:lvlText w:val="%1.%2.%3."/>
      <w:lvlJc w:val="left"/>
      <w:pPr>
        <w:ind w:left="7242" w:hanging="720"/>
      </w:pPr>
    </w:lvl>
    <w:lvl w:ilvl="3">
      <w:start w:val="1"/>
      <w:numFmt w:val="decimal"/>
      <w:lvlText w:val="%1.%2.%3.%4."/>
      <w:lvlJc w:val="left"/>
      <w:pPr>
        <w:ind w:left="10503" w:hanging="720"/>
      </w:pPr>
    </w:lvl>
    <w:lvl w:ilvl="4">
      <w:start w:val="1"/>
      <w:numFmt w:val="decimal"/>
      <w:lvlText w:val="%1.%2.%3.%4.%5."/>
      <w:lvlJc w:val="left"/>
      <w:pPr>
        <w:ind w:left="14124" w:hanging="1080"/>
      </w:pPr>
    </w:lvl>
    <w:lvl w:ilvl="5">
      <w:start w:val="1"/>
      <w:numFmt w:val="decimal"/>
      <w:lvlText w:val="%1.%2.%3.%4.%5.%6."/>
      <w:lvlJc w:val="left"/>
      <w:pPr>
        <w:ind w:left="17385" w:hanging="1080"/>
      </w:pPr>
    </w:lvl>
    <w:lvl w:ilvl="6">
      <w:start w:val="1"/>
      <w:numFmt w:val="decimal"/>
      <w:lvlText w:val="%1.%2.%3.%4.%5.%6.%7."/>
      <w:lvlJc w:val="left"/>
      <w:pPr>
        <w:ind w:left="20646" w:hanging="1080"/>
      </w:pPr>
    </w:lvl>
    <w:lvl w:ilvl="7">
      <w:start w:val="1"/>
      <w:numFmt w:val="decimal"/>
      <w:lvlText w:val="%1.%2.%3.%4.%5.%6.%7.%8."/>
      <w:lvlJc w:val="left"/>
      <w:pPr>
        <w:ind w:left="24267" w:hanging="1440"/>
      </w:pPr>
    </w:lvl>
    <w:lvl w:ilvl="8">
      <w:start w:val="1"/>
      <w:numFmt w:val="decimal"/>
      <w:lvlText w:val="%1.%2.%3.%4.%5.%6.%7.%8.%9."/>
      <w:lvlJc w:val="left"/>
      <w:pPr>
        <w:ind w:left="27528" w:hanging="1440"/>
      </w:pPr>
    </w:lvl>
  </w:abstractNum>
  <w:abstractNum w:abstractNumId="170">
    <w:lvl w:ilvl="0">
      <w:start w:val="1"/>
      <w:numFmt w:val="bullet"/>
      <w:lvlText w:val="-"/>
      <w:lvlJc w:val="left"/>
      <w:pPr>
        <w:ind w:left="720" w:hanging="360"/>
      </w:pPr>
      <w:rPr>
        <w:rFonts w:ascii="Cambria" w:hAnsi="Cambria" w:cs="Cambria" w:hint="default"/>
        <w:sz w:val="18"/>
        <w:b/>
        <w:rFonts w:cs="Cambria"/>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bering>
</file>

<file path=word/settings.xml><?xml version="1.0" encoding="utf-8"?>
<w:settings xmlns:w="http://schemas.openxmlformats.org/wordprocessingml/2006/main">
  <w:zoom w:percent="120"/>
  <w:embedSystemFonts/>
  <w:defaultTabStop w:val="709"/>
  <w:footnotePr>
    <w:numFmt w:val="decimal"/>
    <w:numRestart w:val="eachSect"/>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pl-PL" w:eastAsia="pl-PL" w:bidi="ar-SA"/>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caption" w:semiHidden="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uiPriority="0" w:semiHidden="0" w:unhideWhenUsed="0" w:qFormat="1"/>
    <w:lsdException w:name="Default Paragraph Font" w:uiPriority="1"/>
    <w:lsdException w:name="Body Text Indent" w:uiPriority="0"/>
    <w:lsdException w:name="Subtitle" w:uiPriority="0"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uiPriority="22" w:semiHidden="0" w:unhideWhenUsed="0" w:qFormat="1"/>
    <w:lsdException w:name="Emphasis" w:semiHidden="0" w:unhideWhenUsed="0" w:qFormat="1"/>
    <w:lsdException w:name="Document Map" w:uiPriority="0"/>
    <w:lsdException w:name="Plain Text" w:uiPriority="0" w:qFormat="1"/>
    <w:lsdException w:name="Outline List 3" w:uiPriority="0"/>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semiHidden="0" w:unhideWhenUsed="0" w:qFormat="1"/>
  </w:latentStyles>
  <w:style w:type="paragraph" w:styleId="Normal" w:default="1">
    <w:name w:val="Normal"/>
    <w:qFormat/>
    <w:rsid w:val="00121f06"/>
    <w:pPr>
      <w:widowControl/>
      <w:bidi w:val="0"/>
      <w:spacing w:lineRule="auto" w:line="276" w:before="200" w:after="200"/>
      <w:jc w:val="left"/>
    </w:pPr>
    <w:rPr>
      <w:rFonts w:ascii="Calibri" w:hAnsi="Calibri" w:eastAsia="Times New Roman" w:cs="Times New Roman"/>
      <w:color w:val="auto"/>
      <w:kern w:val="0"/>
      <w:sz w:val="20"/>
      <w:szCs w:val="20"/>
      <w:lang w:val="pl-PL" w:eastAsia="en-US" w:bidi="en-US"/>
    </w:rPr>
  </w:style>
  <w:style w:type="paragraph" w:styleId="Nagwek1">
    <w:name w:val="Heading 1"/>
    <w:basedOn w:val="Normal"/>
    <w:next w:val="Normal"/>
    <w:link w:val="Nagwek1Znak"/>
    <w:qFormat/>
    <w:rsid w:val="00010917"/>
    <w:pPr>
      <w:numPr>
        <w:ilvl w:val="0"/>
        <w:numId w:val="1"/>
      </w:numPr>
      <w:pBdr>
        <w:top w:val="single" w:sz="4" w:space="0" w:color="000000" w:shadow="1"/>
        <w:left w:val="single" w:sz="4" w:space="0" w:color="000000" w:shadow="1"/>
        <w:bottom w:val="single" w:sz="4" w:space="0" w:color="000000" w:shadow="1"/>
        <w:right w:val="single" w:sz="4" w:space="0" w:color="000000"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basedOn w:val="Normal"/>
    <w:next w:val="Normal"/>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caps/>
      <w:spacing w:val="15"/>
      <w:lang w:bidi="ar-SA"/>
    </w:rPr>
  </w:style>
  <w:style w:type="paragraph" w:styleId="Nagwek3">
    <w:name w:val="Heading 3"/>
    <w:basedOn w:val="Normal"/>
    <w:next w:val="Normal"/>
    <w:link w:val="Nagwek3Znak"/>
    <w:qFormat/>
    <w:rsid w:val="00121f06"/>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basedOn w:val="Normal"/>
    <w:next w:val="Normal"/>
    <w:link w:val="Nagwek4Znak"/>
    <w:qFormat/>
    <w:rsid w:val="00121f06"/>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basedOn w:val="Normal"/>
    <w:next w:val="Normal"/>
    <w:link w:val="Nagwek5Znak"/>
    <w:qFormat/>
    <w:rsid w:val="00121f06"/>
    <w:pPr>
      <w:pBdr>
        <w:bottom w:val="single" w:sz="6" w:space="1" w:color="4F81BD"/>
      </w:pBdr>
      <w:spacing w:before="300" w:after="0"/>
      <w:outlineLvl w:val="4"/>
    </w:pPr>
    <w:rPr>
      <w:caps/>
      <w:color w:val="365F91"/>
      <w:spacing w:val="10"/>
      <w:lang w:bidi="ar-SA"/>
    </w:rPr>
  </w:style>
  <w:style w:type="paragraph" w:styleId="Nagwek6">
    <w:name w:val="Heading 6"/>
    <w:basedOn w:val="Normal"/>
    <w:next w:val="Normal"/>
    <w:link w:val="Nagwek6Znak"/>
    <w:qFormat/>
    <w:rsid w:val="00121f06"/>
    <w:pPr>
      <w:pBdr>
        <w:bottom w:val="dotted" w:sz="6" w:space="1" w:color="4F81BD"/>
      </w:pBdr>
      <w:spacing w:before="300" w:after="0"/>
      <w:outlineLvl w:val="5"/>
    </w:pPr>
    <w:rPr>
      <w:caps/>
      <w:color w:val="365F91"/>
      <w:spacing w:val="10"/>
      <w:lang w:bidi="ar-SA"/>
    </w:rPr>
  </w:style>
  <w:style w:type="paragraph" w:styleId="Nagwek7">
    <w:name w:val="Heading 7"/>
    <w:basedOn w:val="Normal"/>
    <w:next w:val="Normal"/>
    <w:link w:val="Nagwek7Znak"/>
    <w:uiPriority w:val="99"/>
    <w:qFormat/>
    <w:rsid w:val="00121f06"/>
    <w:pPr>
      <w:spacing w:before="300" w:after="0"/>
      <w:outlineLvl w:val="6"/>
    </w:pPr>
    <w:rPr>
      <w:caps/>
      <w:color w:val="365F91"/>
      <w:spacing w:val="10"/>
      <w:lang w:bidi="ar-SA"/>
    </w:rPr>
  </w:style>
  <w:style w:type="paragraph" w:styleId="Nagwek8">
    <w:name w:val="Heading 8"/>
    <w:basedOn w:val="Normal"/>
    <w:next w:val="Normal"/>
    <w:link w:val="Nagwek8Znak"/>
    <w:uiPriority w:val="99"/>
    <w:qFormat/>
    <w:rsid w:val="00121f06"/>
    <w:pPr>
      <w:spacing w:before="300" w:after="0"/>
      <w:outlineLvl w:val="7"/>
    </w:pPr>
    <w:rPr>
      <w:caps/>
      <w:spacing w:val="10"/>
      <w:sz w:val="18"/>
      <w:szCs w:val="18"/>
      <w:lang w:bidi="ar-SA"/>
    </w:rPr>
  </w:style>
  <w:style w:type="paragraph" w:styleId="Nagwek9">
    <w:name w:val="Heading 9"/>
    <w:basedOn w:val="Normal"/>
    <w:next w:val="Normal"/>
    <w:link w:val="Nagwek9Znak"/>
    <w:uiPriority w:val="99"/>
    <w:qFormat/>
    <w:rsid w:val="00121f06"/>
    <w:pPr>
      <w:spacing w:before="300" w:after="0"/>
      <w:outlineLvl w:val="8"/>
    </w:pPr>
    <w:rPr>
      <w:i/>
      <w:caps/>
      <w:spacing w:val="10"/>
      <w:sz w:val="18"/>
      <w:szCs w:val="18"/>
      <w:lang w:bidi="ar-SA"/>
    </w:rPr>
  </w:style>
  <w:style w:type="character" w:styleId="DefaultParagraphFont" w:default="1">
    <w:name w:val="Default Paragraph Font"/>
    <w:uiPriority w:val="1"/>
    <w:semiHidden/>
    <w:unhideWhenUsed/>
    <w:qFormat/>
    <w:rPr/>
  </w:style>
  <w:style w:type="character" w:styleId="Nagwek1Znak" w:customStyle="1">
    <w:name w:val="Nagłówek 1 Znak"/>
    <w:link w:val="Nagwek1"/>
    <w:qFormat/>
    <w:locked/>
    <w:rsid w:val="00010917"/>
    <w:rPr>
      <w:rFonts w:cs="Century Gothic"/>
      <w:caps/>
      <w:color w:val="000000"/>
      <w:spacing w:val="15"/>
      <w:shd w:fill="D9D9D9" w:val="clear"/>
      <w:lang w:eastAsia="en-US" w:bidi="en-US"/>
    </w:rPr>
  </w:style>
  <w:style w:type="character" w:styleId="Nagwek2Znak" w:customStyle="1">
    <w:name w:val="Nagłówek 2 Znak"/>
    <w:link w:val="Nagwek2"/>
    <w:uiPriority w:val="99"/>
    <w:qFormat/>
    <w:locked/>
    <w:rsid w:val="00121f06"/>
    <w:rPr>
      <w:caps/>
      <w:spacing w:val="15"/>
      <w:shd w:fill="DBE5F1" w:val="clear"/>
    </w:rPr>
  </w:style>
  <w:style w:type="character" w:styleId="Nagwek3Znak" w:customStyle="1">
    <w:name w:val="Nagłówek 3 Znak"/>
    <w:link w:val="Nagwek3"/>
    <w:uiPriority w:val="9"/>
    <w:qFormat/>
    <w:locked/>
    <w:rsid w:val="00121f06"/>
    <w:rPr>
      <w:caps/>
      <w:color w:val="243F60"/>
      <w:spacing w:val="15"/>
    </w:rPr>
  </w:style>
  <w:style w:type="character" w:styleId="Nagwek4Znak" w:customStyle="1">
    <w:name w:val="Nagłówek 4 Znak"/>
    <w:link w:val="Nagwek4"/>
    <w:uiPriority w:val="99"/>
    <w:qFormat/>
    <w:locked/>
    <w:rsid w:val="00121f06"/>
    <w:rPr>
      <w:caps/>
      <w:color w:val="365F91"/>
      <w:spacing w:val="10"/>
    </w:rPr>
  </w:style>
  <w:style w:type="character" w:styleId="Nagwek5Znak" w:customStyle="1">
    <w:name w:val="Nagłówek 5 Znak"/>
    <w:link w:val="Nagwek5"/>
    <w:uiPriority w:val="9"/>
    <w:qFormat/>
    <w:locked/>
    <w:rsid w:val="00121f06"/>
    <w:rPr>
      <w:caps/>
      <w:color w:val="365F91"/>
      <w:spacing w:val="10"/>
    </w:rPr>
  </w:style>
  <w:style w:type="character" w:styleId="Nagwek6Znak" w:customStyle="1">
    <w:name w:val="Nagłówek 6 Znak"/>
    <w:link w:val="Nagwek6"/>
    <w:uiPriority w:val="99"/>
    <w:qFormat/>
    <w:locked/>
    <w:rsid w:val="00121f06"/>
    <w:rPr>
      <w:caps/>
      <w:color w:val="365F91"/>
      <w:spacing w:val="10"/>
    </w:rPr>
  </w:style>
  <w:style w:type="character" w:styleId="Nagwek7Znak" w:customStyle="1">
    <w:name w:val="Nagłówek 7 Znak"/>
    <w:link w:val="Nagwek7"/>
    <w:uiPriority w:val="99"/>
    <w:qFormat/>
    <w:locked/>
    <w:rsid w:val="00121f06"/>
    <w:rPr>
      <w:caps/>
      <w:color w:val="365F91"/>
      <w:spacing w:val="10"/>
    </w:rPr>
  </w:style>
  <w:style w:type="character" w:styleId="Nagwek8Znak" w:customStyle="1">
    <w:name w:val="Nagłówek 8 Znak"/>
    <w:link w:val="Nagwek8"/>
    <w:uiPriority w:val="99"/>
    <w:qFormat/>
    <w:locked/>
    <w:rsid w:val="00121f06"/>
    <w:rPr>
      <w:caps/>
      <w:spacing w:val="10"/>
      <w:sz w:val="18"/>
      <w:szCs w:val="18"/>
    </w:rPr>
  </w:style>
  <w:style w:type="character" w:styleId="Nagwek9Znak" w:customStyle="1">
    <w:name w:val="Nagłówek 9 Znak"/>
    <w:link w:val="Nagwek9"/>
    <w:uiPriority w:val="99"/>
    <w:qFormat/>
    <w:locked/>
    <w:rsid w:val="00121f06"/>
    <w:rPr>
      <w:i/>
      <w:caps/>
      <w:spacing w:val="10"/>
      <w:sz w:val="18"/>
      <w:szCs w:val="18"/>
    </w:rPr>
  </w:style>
  <w:style w:type="character" w:styleId="ZwykytekstZnak" w:customStyle="1">
    <w:name w:val="Zwykły tekst Znak"/>
    <w:link w:val="Zwykytekst"/>
    <w:qFormat/>
    <w:locked/>
    <w:rsid w:val="00a64e69"/>
    <w:rPr>
      <w:rFonts w:ascii="Courier New" w:hAnsi="Courier New" w:cs="Courier New"/>
      <w:sz w:val="20"/>
      <w:szCs w:val="20"/>
      <w:lang w:eastAsia="pl-PL"/>
    </w:rPr>
  </w:style>
  <w:style w:type="character" w:styleId="Tekstpodstawowy3Znak" w:customStyle="1">
    <w:name w:val="Tekst podstawowy 3 Znak"/>
    <w:link w:val="Tekstpodstawowy3"/>
    <w:qFormat/>
    <w:locked/>
    <w:rsid w:val="00a64e69"/>
    <w:rPr>
      <w:rFonts w:ascii="Times New Roman" w:hAnsi="Times New Roman" w:cs="Times New Roman"/>
      <w:sz w:val="20"/>
      <w:szCs w:val="20"/>
      <w:lang w:eastAsia="pl-PL"/>
    </w:rPr>
  </w:style>
  <w:style w:type="character" w:styleId="TekstdymkaZnak" w:customStyle="1">
    <w:name w:val="Tekst dymka Znak"/>
    <w:link w:val="Tekstdymka"/>
    <w:uiPriority w:val="99"/>
    <w:semiHidden/>
    <w:qFormat/>
    <w:locked/>
    <w:rsid w:val="00643fd9"/>
    <w:rPr>
      <w:rFonts w:ascii="Tahoma" w:hAnsi="Tahoma" w:cs="Tahoma"/>
      <w:sz w:val="16"/>
      <w:szCs w:val="16"/>
      <w:lang w:eastAsia="pl-PL"/>
    </w:rPr>
  </w:style>
  <w:style w:type="character" w:styleId="Czeinternetowe" w:customStyle="1">
    <w:name w:val="Łącze internetowe"/>
    <w:uiPriority w:val="99"/>
    <w:rsid w:val="00d17c51"/>
    <w:rPr>
      <w:rFonts w:cs="Times New Roman"/>
      <w:color w:val="0000FF"/>
      <w:u w:val="single"/>
    </w:rPr>
  </w:style>
  <w:style w:type="character" w:styleId="TekstkomentarzaZnak" w:customStyle="1">
    <w:name w:val="Tekst komentarza Znak"/>
    <w:link w:val="Tekstkomentarza"/>
    <w:uiPriority w:val="99"/>
    <w:qFormat/>
    <w:locked/>
    <w:rsid w:val="004e23e4"/>
    <w:rPr>
      <w:rFonts w:ascii="Times New Roman" w:hAnsi="Times New Roman" w:cs="Times New Roman"/>
      <w:sz w:val="20"/>
      <w:szCs w:val="20"/>
      <w:lang w:eastAsia="pl-PL"/>
    </w:rPr>
  </w:style>
  <w:style w:type="character" w:styleId="Applestylespan" w:customStyle="1">
    <w:name w:val="apple-style-span"/>
    <w:qFormat/>
    <w:rsid w:val="004e23e4"/>
    <w:rPr/>
  </w:style>
  <w:style w:type="character" w:styleId="TekstpodstawowyZnak" w:customStyle="1">
    <w:name w:val="Tekst podstawowy Znak"/>
    <w:link w:val="Tekstpodstawowy"/>
    <w:uiPriority w:val="99"/>
    <w:qFormat/>
    <w:locked/>
    <w:rsid w:val="006061ca"/>
    <w:rPr>
      <w:rFonts w:ascii="Times New Roman" w:hAnsi="Times New Roman" w:cs="Times New Roman"/>
      <w:sz w:val="24"/>
      <w:szCs w:val="24"/>
      <w:lang w:eastAsia="pl-PL"/>
    </w:rPr>
  </w:style>
  <w:style w:type="character" w:styleId="TytuZnak" w:customStyle="1">
    <w:name w:val="Tytuł Znak"/>
    <w:link w:val="Tytu"/>
    <w:qFormat/>
    <w:locked/>
    <w:rsid w:val="00121f06"/>
    <w:rPr>
      <w:caps/>
      <w:color w:val="4F81BD"/>
      <w:spacing w:val="10"/>
      <w:kern w:val="2"/>
      <w:sz w:val="52"/>
      <w:szCs w:val="52"/>
    </w:rPr>
  </w:style>
  <w:style w:type="character" w:styleId="Alb" w:customStyle="1">
    <w:name w:val="a_lb"/>
    <w:qFormat/>
    <w:rsid w:val="00c05552"/>
    <w:rPr/>
  </w:style>
  <w:style w:type="character" w:styleId="Wyrnienie">
    <w:name w:val="Wyróżnienie"/>
    <w:uiPriority w:val="99"/>
    <w:qFormat/>
    <w:rsid w:val="00121f06"/>
    <w:rPr>
      <w:caps/>
      <w:color w:val="243F60"/>
      <w:spacing w:val="5"/>
    </w:rPr>
  </w:style>
  <w:style w:type="character" w:styleId="Fnref" w:customStyle="1">
    <w:name w:val="fn-ref"/>
    <w:qFormat/>
    <w:rsid w:val="00c05552"/>
    <w:rPr/>
  </w:style>
  <w:style w:type="character" w:styleId="StopkaZnak" w:customStyle="1">
    <w:name w:val="Stopka Znak"/>
    <w:link w:val="Stopka"/>
    <w:uiPriority w:val="99"/>
    <w:qFormat/>
    <w:locked/>
    <w:rsid w:val="000837e8"/>
    <w:rPr>
      <w:rFonts w:ascii="Times New Roman" w:hAnsi="Times New Roman" w:cs="Times New Roman"/>
      <w:sz w:val="20"/>
      <w:szCs w:val="20"/>
      <w:lang w:eastAsia="pl-PL"/>
    </w:rPr>
  </w:style>
  <w:style w:type="character" w:styleId="WW8Num11z0" w:customStyle="1">
    <w:name w:val="WW8Num11z0"/>
    <w:qFormat/>
    <w:rsid w:val="007051ca"/>
    <w:rPr>
      <w:rFonts w:ascii="Verdana" w:hAnsi="Verdana"/>
      <w:sz w:val="20"/>
      <w:u w:val="none"/>
    </w:rPr>
  </w:style>
  <w:style w:type="character" w:styleId="NagwekZnak" w:customStyle="1">
    <w:name w:val="Nagłówek Znak"/>
    <w:link w:val="Nagwek"/>
    <w:uiPriority w:val="99"/>
    <w:qFormat/>
    <w:locked/>
    <w:rsid w:val="00aa0c44"/>
    <w:rPr>
      <w:rFonts w:ascii="Times New Roman" w:hAnsi="Times New Roman" w:cs="Times New Roman"/>
      <w:sz w:val="20"/>
      <w:szCs w:val="20"/>
      <w:lang w:eastAsia="pl-PL"/>
    </w:rPr>
  </w:style>
  <w:style w:type="character" w:styleId="Pagenumber">
    <w:name w:val="page number"/>
    <w:qFormat/>
    <w:rsid w:val="009276ee"/>
    <w:rPr>
      <w:rFonts w:cs="Times New Roman"/>
    </w:rPr>
  </w:style>
  <w:style w:type="character" w:styleId="TekstpodstawowywcityZnak" w:customStyle="1">
    <w:name w:val="Tekst podstawowy wcięty Znak"/>
    <w:link w:val="Tekstpodstawowywcity"/>
    <w:qFormat/>
    <w:locked/>
    <w:rsid w:val="009276ee"/>
    <w:rPr>
      <w:rFonts w:ascii="Times New Roman" w:hAnsi="Times New Roman" w:cs="Times New Roman"/>
      <w:sz w:val="20"/>
      <w:szCs w:val="20"/>
      <w:lang w:eastAsia="pl-PL"/>
    </w:rPr>
  </w:style>
  <w:style w:type="character" w:styleId="Tekstpodstawowy2Znak" w:customStyle="1">
    <w:name w:val="Tekst podstawowy 2 Znak"/>
    <w:link w:val="Tekstpodstawowy2"/>
    <w:qFormat/>
    <w:locked/>
    <w:rsid w:val="009276ee"/>
    <w:rPr>
      <w:rFonts w:ascii="Times New Roman" w:hAnsi="Times New Roman" w:cs="Times New Roman"/>
      <w:i/>
      <w:iCs/>
      <w:sz w:val="20"/>
      <w:szCs w:val="20"/>
      <w:lang w:eastAsia="pl-PL"/>
    </w:rPr>
  </w:style>
  <w:style w:type="character" w:styleId="Tekstpodstawowywcity2Znak" w:customStyle="1">
    <w:name w:val="Tekst podstawowy wcięty 2 Znak"/>
    <w:link w:val="Tekstpodstawowywcity2"/>
    <w:qFormat/>
    <w:locked/>
    <w:rsid w:val="009276ee"/>
    <w:rPr>
      <w:rFonts w:ascii="Arial" w:hAnsi="Arial" w:cs="Arial"/>
      <w:sz w:val="20"/>
      <w:szCs w:val="20"/>
      <w:lang w:eastAsia="pl-PL"/>
    </w:rPr>
  </w:style>
  <w:style w:type="character" w:styleId="Tw4winTerm" w:customStyle="1">
    <w:name w:val="tw4winTerm"/>
    <w:qFormat/>
    <w:rsid w:val="009276ee"/>
    <w:rPr>
      <w:color w:val="0000FF"/>
    </w:rPr>
  </w:style>
  <w:style w:type="character" w:styleId="TekstprzypisudolnegoZnak" w:customStyle="1">
    <w:name w:val="Tekst przypisu dolnego Znak"/>
    <w:link w:val="Tekstprzypisudolnego"/>
    <w:uiPriority w:val="99"/>
    <w:qFormat/>
    <w:locked/>
    <w:rsid w:val="009276ee"/>
    <w:rPr>
      <w:rFonts w:ascii="Times New Roman" w:hAnsi="Times New Roman" w:cs="Times New Roman"/>
      <w:sz w:val="20"/>
      <w:szCs w:val="20"/>
      <w:lang w:eastAsia="en-GB"/>
    </w:rPr>
  </w:style>
  <w:style w:type="character" w:styleId="WWWW8Num7z0" w:customStyle="1">
    <w:name w:val="WW-WW8Num7z0"/>
    <w:qFormat/>
    <w:rsid w:val="009276ee"/>
    <w:rPr>
      <w:rFonts w:ascii="Symbol" w:hAnsi="Symbol"/>
    </w:rPr>
  </w:style>
  <w:style w:type="character" w:styleId="WWWW8Num9z0" w:customStyle="1">
    <w:name w:val="WW-WW8Num9z0"/>
    <w:qFormat/>
    <w:rsid w:val="009276ee"/>
    <w:rPr/>
  </w:style>
  <w:style w:type="character" w:styleId="WWWW8Num3z2" w:customStyle="1">
    <w:name w:val="WW-WW8Num3z2"/>
    <w:qFormat/>
    <w:rsid w:val="009276ee"/>
    <w:rPr>
      <w:rFonts w:ascii="Wingdings" w:hAnsi="Wingdings"/>
    </w:rPr>
  </w:style>
  <w:style w:type="character" w:styleId="Strong">
    <w:name w:val="Strong"/>
    <w:uiPriority w:val="22"/>
    <w:qFormat/>
    <w:rsid w:val="00121f06"/>
    <w:rPr>
      <w:b/>
      <w:bCs/>
    </w:rPr>
  </w:style>
  <w:style w:type="character" w:styleId="Redproductinfo" w:customStyle="1">
    <w:name w:val="redproductinfo"/>
    <w:qFormat/>
    <w:rsid w:val="009276ee"/>
    <w:rPr/>
  </w:style>
  <w:style w:type="character" w:styleId="Postbody1" w:customStyle="1">
    <w:name w:val="postbody1"/>
    <w:qFormat/>
    <w:rsid w:val="009276ee"/>
    <w:rPr/>
  </w:style>
  <w:style w:type="character" w:styleId="FollowedHyperlink">
    <w:name w:val="FollowedHyperlink"/>
    <w:uiPriority w:val="99"/>
    <w:qFormat/>
    <w:rsid w:val="009276ee"/>
    <w:rPr>
      <w:rFonts w:cs="Times New Roman"/>
      <w:color w:val="800080"/>
      <w:u w:val="single"/>
    </w:rPr>
  </w:style>
  <w:style w:type="character" w:styleId="Tekstpodstawowywcity3Znak" w:customStyle="1">
    <w:name w:val="Tekst podstawowy wcięty 3 Znak"/>
    <w:link w:val="Tekstpodstawowywcity3"/>
    <w:qFormat/>
    <w:locked/>
    <w:rsid w:val="009276ee"/>
    <w:rPr>
      <w:rFonts w:ascii="Times New Roman" w:hAnsi="Times New Roman" w:cs="Times New Roman"/>
      <w:sz w:val="16"/>
      <w:szCs w:val="16"/>
      <w:lang w:eastAsia="pl-PL"/>
    </w:rPr>
  </w:style>
  <w:style w:type="character" w:styleId="Zakotwiczenieprzypisudolnego">
    <w:name w:val="Zakotwiczenie przypisu dolnego"/>
    <w:rPr>
      <w:rFonts w:cs="Times New Roman"/>
      <w:vertAlign w:val="superscript"/>
    </w:rPr>
  </w:style>
  <w:style w:type="character" w:styleId="FootnoteCharacters">
    <w:name w:val="Footnote Characters"/>
    <w:uiPriority w:val="99"/>
    <w:qFormat/>
    <w:rsid w:val="009276ee"/>
    <w:rPr>
      <w:rFonts w:cs="Times New Roman"/>
      <w:vertAlign w:val="superscript"/>
    </w:rPr>
  </w:style>
  <w:style w:type="character" w:styleId="Sp1" w:customStyle="1">
    <w:name w:val="sp1"/>
    <w:qFormat/>
    <w:rsid w:val="009276ee"/>
    <w:rPr>
      <w:b/>
      <w:color w:val="auto"/>
    </w:rPr>
  </w:style>
  <w:style w:type="character" w:styleId="Sp2" w:customStyle="1">
    <w:name w:val="sp2"/>
    <w:qFormat/>
    <w:rsid w:val="009276ee"/>
    <w:rPr>
      <w:color w:val="auto"/>
    </w:rPr>
  </w:style>
  <w:style w:type="character" w:styleId="Sp3" w:customStyle="1">
    <w:name w:val="sp3"/>
    <w:qFormat/>
    <w:rsid w:val="009276ee"/>
    <w:rPr>
      <w:color w:val="auto"/>
    </w:rPr>
  </w:style>
  <w:style w:type="character" w:styleId="Zabroniony" w:customStyle="1">
    <w:name w:val="zabroniony"/>
    <w:qFormat/>
    <w:rsid w:val="009276ee"/>
    <w:rPr>
      <w:b/>
      <w:color w:val="FF0000"/>
    </w:rPr>
  </w:style>
  <w:style w:type="character" w:styleId="Dozwolony" w:customStyle="1">
    <w:name w:val="dozwolony"/>
    <w:qFormat/>
    <w:rsid w:val="009276ee"/>
    <w:rPr>
      <w:b/>
      <w:color w:val="008000"/>
    </w:rPr>
  </w:style>
  <w:style w:type="character" w:styleId="Tresc1" w:customStyle="1">
    <w:name w:val="tresc1"/>
    <w:qFormat/>
    <w:rsid w:val="009276ee"/>
    <w:rPr>
      <w:color w:val="000000"/>
      <w:sz w:val="16"/>
    </w:rPr>
  </w:style>
  <w:style w:type="character" w:styleId="TekstprzypisukocowegoZnak" w:customStyle="1">
    <w:name w:val="Tekst przypisu końcowego Znak"/>
    <w:link w:val="Tekstprzypisukocowego"/>
    <w:semiHidden/>
    <w:qFormat/>
    <w:locked/>
    <w:rsid w:val="009276ee"/>
    <w:rPr>
      <w:rFonts w:ascii="Times New Roman" w:hAnsi="Times New Roman" w:cs="Times New Roman"/>
      <w:sz w:val="20"/>
      <w:szCs w:val="20"/>
      <w:lang w:eastAsia="pl-PL"/>
    </w:rPr>
  </w:style>
  <w:style w:type="character" w:styleId="PlandokumentuZnak" w:customStyle="1">
    <w:name w:val="Plan dokumentu Znak"/>
    <w:link w:val="Plandokumentu"/>
    <w:semiHidden/>
    <w:qFormat/>
    <w:locked/>
    <w:rsid w:val="009276ee"/>
    <w:rPr>
      <w:rFonts w:ascii="Tahoma" w:hAnsi="Tahoma" w:cs="Tahoma"/>
      <w:sz w:val="20"/>
      <w:szCs w:val="20"/>
      <w:shd w:fill="000080" w:val="clear"/>
      <w:lang w:eastAsia="pl-PL"/>
    </w:rPr>
  </w:style>
  <w:style w:type="character" w:styleId="TematkomentarzaZnak" w:customStyle="1">
    <w:name w:val="Temat komentarza Znak"/>
    <w:link w:val="Tematkomentarza"/>
    <w:uiPriority w:val="99"/>
    <w:semiHidden/>
    <w:qFormat/>
    <w:locked/>
    <w:rsid w:val="009276ee"/>
    <w:rPr>
      <w:rFonts w:ascii="Times New Roman" w:hAnsi="Times New Roman" w:cs="Times New Roman"/>
      <w:b/>
      <w:bCs/>
      <w:sz w:val="20"/>
      <w:szCs w:val="20"/>
      <w:lang w:eastAsia="pl-PL"/>
    </w:rPr>
  </w:style>
  <w:style w:type="character" w:styleId="ZnakZnak" w:customStyle="1">
    <w:name w:val="Znak Znak"/>
    <w:qFormat/>
    <w:rsid w:val="009276ee"/>
    <w:rPr>
      <w:sz w:val="24"/>
      <w:lang w:val="pl-PL" w:eastAsia="pl-PL"/>
    </w:rPr>
  </w:style>
  <w:style w:type="character" w:styleId="AbsatzStandardschriftart" w:customStyle="1">
    <w:name w:val="Absatz-Standardschriftart"/>
    <w:qFormat/>
    <w:rsid w:val="009276ee"/>
    <w:rPr/>
  </w:style>
  <w:style w:type="character" w:styleId="Znakiprzypiswdolnych" w:customStyle="1">
    <w:name w:val="Znaki przypisów dolnych"/>
    <w:qFormat/>
    <w:rsid w:val="009276ee"/>
    <w:rPr>
      <w:vertAlign w:val="superscript"/>
    </w:rPr>
  </w:style>
  <w:style w:type="character" w:styleId="N2ZnakZnak" w:customStyle="1">
    <w:name w:val="N2 Znak Znak"/>
    <w:link w:val="N2Znak"/>
    <w:qFormat/>
    <w:locked/>
    <w:rsid w:val="009276ee"/>
    <w:rPr>
      <w:rFonts w:ascii="Tahoma" w:hAnsi="Tahoma"/>
      <w:lang w:eastAsia="pl-PL"/>
    </w:rPr>
  </w:style>
  <w:style w:type="character" w:styleId="N5Znak2" w:customStyle="1">
    <w:name w:val="N5 Znak2"/>
    <w:link w:val="N5"/>
    <w:qFormat/>
    <w:locked/>
    <w:rsid w:val="009276ee"/>
    <w:rPr>
      <w:rFonts w:ascii="Tahoma" w:hAnsi="Tahoma"/>
    </w:rPr>
  </w:style>
  <w:style w:type="character" w:styleId="Textbold" w:customStyle="1">
    <w:name w:val="text bold"/>
    <w:qFormat/>
    <w:rsid w:val="009276ee"/>
    <w:rPr/>
  </w:style>
  <w:style w:type="character" w:styleId="Nagwek1Znak1" w:customStyle="1">
    <w:name w:val="Nagłówek 1 Znak1"/>
    <w:qFormat/>
    <w:rsid w:val="009276ee"/>
    <w:rPr>
      <w:b/>
      <w:sz w:val="24"/>
      <w:u w:val="single"/>
      <w:lang w:val="pl-PL" w:eastAsia="pl-PL"/>
    </w:rPr>
  </w:style>
  <w:style w:type="character" w:styleId="ZnakZnak3" w:customStyle="1">
    <w:name w:val="Znak Znak3"/>
    <w:qFormat/>
    <w:rsid w:val="009276ee"/>
    <w:rPr>
      <w:rFonts w:ascii="Courier New" w:hAnsi="Courier New"/>
      <w:sz w:val="24"/>
      <w:lang w:val="pl-PL" w:eastAsia="pl-PL"/>
    </w:rPr>
  </w:style>
  <w:style w:type="character" w:styleId="Text" w:customStyle="1">
    <w:name w:val="text"/>
    <w:qFormat/>
    <w:rsid w:val="009276ee"/>
    <w:rPr/>
  </w:style>
  <w:style w:type="character" w:styleId="N5Znak1" w:customStyle="1">
    <w:name w:val="N5 Znak1"/>
    <w:qFormat/>
    <w:rsid w:val="009276ee"/>
    <w:rPr>
      <w:rFonts w:ascii="Tahoma" w:hAnsi="Tahoma"/>
      <w:sz w:val="22"/>
    </w:rPr>
  </w:style>
  <w:style w:type="character" w:styleId="N1Znak" w:customStyle="1">
    <w:name w:val="N1 Znak"/>
    <w:link w:val="N1"/>
    <w:qFormat/>
    <w:locked/>
    <w:rsid w:val="009276ee"/>
    <w:rPr>
      <w:rFonts w:ascii="Tahoma" w:hAnsi="Tahoma"/>
      <w:lang w:eastAsia="pl-PL"/>
    </w:rPr>
  </w:style>
  <w:style w:type="character" w:styleId="Annotationreference">
    <w:name w:val="annotation reference"/>
    <w:uiPriority w:val="99"/>
    <w:qFormat/>
    <w:rsid w:val="009276ee"/>
    <w:rPr>
      <w:rFonts w:cs="Times New Roman"/>
      <w:sz w:val="16"/>
      <w:szCs w:val="16"/>
    </w:rPr>
  </w:style>
  <w:style w:type="character" w:styleId="Zakotwiczenieprzypisukocowego">
    <w:name w:val="Zakotwiczenie przypisu końcowego"/>
    <w:rPr>
      <w:rFonts w:cs="Times New Roman"/>
      <w:vertAlign w:val="superscript"/>
    </w:rPr>
  </w:style>
  <w:style w:type="character" w:styleId="EndnoteCharacters">
    <w:name w:val="Endnote Characters"/>
    <w:semiHidden/>
    <w:qFormat/>
    <w:rsid w:val="009276ee"/>
    <w:rPr>
      <w:rFonts w:cs="Times New Roman"/>
      <w:vertAlign w:val="superscript"/>
    </w:rPr>
  </w:style>
  <w:style w:type="character" w:styleId="WW8Num20z0" w:customStyle="1">
    <w:name w:val="WW8Num20z0"/>
    <w:qFormat/>
    <w:rsid w:val="009276ee"/>
    <w:rPr>
      <w:rFonts w:ascii="Arial Narrow" w:hAnsi="Arial Narrow"/>
      <w:b/>
      <w:sz w:val="20"/>
    </w:rPr>
  </w:style>
  <w:style w:type="character" w:styleId="Podpistabeli3" w:customStyle="1">
    <w:name w:val="Podpis tabeli (3)_"/>
    <w:link w:val="Podpistabeli30"/>
    <w:qFormat/>
    <w:locked/>
    <w:rsid w:val="009276ee"/>
    <w:rPr>
      <w:rFonts w:ascii="Arial" w:hAnsi="Arial"/>
      <w:i/>
      <w:sz w:val="18"/>
      <w:shd w:fill="FFFFFF" w:val="clear"/>
    </w:rPr>
  </w:style>
  <w:style w:type="character" w:styleId="WW8Num18z0" w:customStyle="1">
    <w:name w:val="WW8Num18z0"/>
    <w:qFormat/>
    <w:rsid w:val="009276ee"/>
    <w:rPr>
      <w:rFonts w:ascii="Arial Narrow" w:hAnsi="Arial Narrow"/>
    </w:rPr>
  </w:style>
  <w:style w:type="character" w:styleId="NormalnyWebZnak" w:customStyle="1">
    <w:name w:val="Normalny (Web) Znak"/>
    <w:link w:val="NormalnyWeb"/>
    <w:qFormat/>
    <w:locked/>
    <w:rsid w:val="009276ee"/>
    <w:rPr>
      <w:rFonts w:ascii="Arial Unicode MS" w:hAnsi="Arial Unicode MS" w:eastAsia="Arial Unicode MS"/>
      <w:sz w:val="24"/>
    </w:rPr>
  </w:style>
  <w:style w:type="character" w:styleId="Txtnew" w:customStyle="1">
    <w:name w:val="txt-new"/>
    <w:qFormat/>
    <w:rsid w:val="009276ee"/>
    <w:rPr/>
  </w:style>
  <w:style w:type="character" w:styleId="TekstpodstawowyZnak1" w:customStyle="1">
    <w:name w:val="Tekst podstawowy Znak1"/>
    <w:qFormat/>
    <w:rsid w:val="009276ee"/>
    <w:rPr>
      <w:sz w:val="24"/>
    </w:rPr>
  </w:style>
  <w:style w:type="character" w:styleId="WW8Num14z1" w:customStyle="1">
    <w:name w:val="WW8Num14z1"/>
    <w:qFormat/>
    <w:rsid w:val="009276ee"/>
    <w:rPr>
      <w:rFonts w:ascii="Arial Narrow" w:hAnsi="Arial Narrow"/>
      <w:color w:val="auto"/>
      <w:sz w:val="20"/>
    </w:rPr>
  </w:style>
  <w:style w:type="character" w:styleId="WW8Num15z1" w:customStyle="1">
    <w:name w:val="WW8Num15z1"/>
    <w:qFormat/>
    <w:rsid w:val="009276ee"/>
    <w:rPr>
      <w:rFonts w:ascii="Times New Roman" w:hAnsi="Times New Roman"/>
    </w:rPr>
  </w:style>
  <w:style w:type="character" w:styleId="WW8Num18z5" w:customStyle="1">
    <w:name w:val="WW8Num18z5"/>
    <w:uiPriority w:val="99"/>
    <w:qFormat/>
    <w:rsid w:val="002e06a2"/>
    <w:rPr>
      <w:rFonts w:ascii="Arial Narrow" w:hAnsi="Arial Narrow"/>
      <w:sz w:val="18"/>
    </w:rPr>
  </w:style>
  <w:style w:type="character" w:styleId="ZnakZnak12" w:customStyle="1">
    <w:name w:val="Znak Znak12"/>
    <w:uiPriority w:val="99"/>
    <w:qFormat/>
    <w:rsid w:val="002e06a2"/>
    <w:rPr>
      <w:lang w:eastAsia="ar-SA" w:bidi="ar-SA"/>
    </w:rPr>
  </w:style>
  <w:style w:type="character" w:styleId="NagwekstronyZnakZnak1" w:customStyle="1">
    <w:name w:val="Nagłówek strony Znak Znak1"/>
    <w:uiPriority w:val="99"/>
    <w:qFormat/>
    <w:rsid w:val="0044109b"/>
    <w:rPr>
      <w:lang w:eastAsia="ar-SA" w:bidi="ar-SA"/>
    </w:rPr>
  </w:style>
  <w:style w:type="character" w:styleId="WW8Num25z1" w:customStyle="1">
    <w:name w:val="WW8Num25z1"/>
    <w:uiPriority w:val="99"/>
    <w:qFormat/>
    <w:rsid w:val="00fb3989"/>
    <w:rPr>
      <w:rFonts w:ascii="Courier New" w:hAnsi="Courier New"/>
    </w:rPr>
  </w:style>
  <w:style w:type="character" w:styleId="WW8Num28z2" w:customStyle="1">
    <w:name w:val="WW8Num28z2"/>
    <w:qFormat/>
    <w:rsid w:val="00ff6578"/>
    <w:rPr>
      <w:rFonts w:ascii="Verdana" w:hAnsi="Verdana"/>
      <w:sz w:val="18"/>
    </w:rPr>
  </w:style>
  <w:style w:type="character" w:styleId="Highlight" w:customStyle="1">
    <w:name w:val="highlight"/>
    <w:uiPriority w:val="99"/>
    <w:qFormat/>
    <w:rsid w:val="00864d7c"/>
    <w:rPr>
      <w:rFonts w:cs="Times New Roman"/>
    </w:rPr>
  </w:style>
  <w:style w:type="character" w:styleId="PodtytuZnak" w:customStyle="1">
    <w:name w:val="Podtytuł Znak"/>
    <w:link w:val="Podtytu"/>
    <w:uiPriority w:val="99"/>
    <w:qFormat/>
    <w:locked/>
    <w:rsid w:val="00121f06"/>
    <w:rPr>
      <w:caps/>
      <w:color w:val="595959"/>
      <w:spacing w:val="10"/>
      <w:sz w:val="24"/>
      <w:szCs w:val="24"/>
    </w:rPr>
  </w:style>
  <w:style w:type="character" w:styleId="FontStyle18" w:customStyle="1">
    <w:name w:val="Font Style18"/>
    <w:uiPriority w:val="99"/>
    <w:qFormat/>
    <w:rsid w:val="004f06f4"/>
    <w:rPr>
      <w:rFonts w:ascii="Microsoft Sans Serif" w:hAnsi="Microsoft Sans Serif"/>
      <w:sz w:val="20"/>
    </w:rPr>
  </w:style>
  <w:style w:type="character" w:styleId="TeksttreciKursywa" w:customStyle="1">
    <w:name w:val="Tekst treści + Kursywa"/>
    <w:uiPriority w:val="99"/>
    <w:qFormat/>
    <w:rsid w:val="004f06f4"/>
    <w:rPr>
      <w:i/>
      <w:color w:val="000000"/>
      <w:sz w:val="21"/>
      <w:lang w:eastAsia="pl-PL"/>
    </w:rPr>
  </w:style>
  <w:style w:type="character" w:styleId="WW8Num3z1" w:customStyle="1">
    <w:name w:val="WW8Num3z1"/>
    <w:uiPriority w:val="99"/>
    <w:qFormat/>
    <w:rsid w:val="00452e8e"/>
    <w:rPr>
      <w:rFonts w:ascii="Tahoma" w:hAnsi="Tahoma"/>
      <w:sz w:val="20"/>
      <w:lang w:val="en-US"/>
    </w:rPr>
  </w:style>
  <w:style w:type="character" w:styleId="Appleconvertedspace" w:customStyle="1">
    <w:name w:val="apple-converted-space"/>
    <w:uiPriority w:val="99"/>
    <w:qFormat/>
    <w:rsid w:val="006e6e26"/>
    <w:rPr>
      <w:rFonts w:cs="Times New Roman"/>
    </w:rPr>
  </w:style>
  <w:style w:type="character" w:styleId="Wyrnienieintensywne1" w:customStyle="1">
    <w:name w:val="Wyróżnienie intensywne1"/>
    <w:uiPriority w:val="99"/>
    <w:qFormat/>
    <w:rsid w:val="006e6e26"/>
    <w:rPr>
      <w:rFonts w:cs="Times New Roman"/>
      <w:b/>
      <w:bCs/>
      <w:i/>
      <w:iCs/>
      <w:color w:val="4F81BD"/>
    </w:rPr>
  </w:style>
  <w:style w:type="character" w:styleId="ListParagraphChar" w:customStyle="1">
    <w:name w:val="List Paragraph Char"/>
    <w:link w:val="Akapitzlist1"/>
    <w:uiPriority w:val="99"/>
    <w:qFormat/>
    <w:locked/>
    <w:rsid w:val="00f33540"/>
    <w:rPr>
      <w:rFonts w:ascii="Times New Roman" w:hAnsi="Times New Roman"/>
      <w:sz w:val="24"/>
    </w:rPr>
  </w:style>
  <w:style w:type="character" w:styleId="ZnakZnak5" w:customStyle="1">
    <w:name w:val="Znak Znak5"/>
    <w:uiPriority w:val="99"/>
    <w:qFormat/>
    <w:rsid w:val="005c6f55"/>
    <w:rPr>
      <w:rFonts w:cs="Times New Roman"/>
      <w:sz w:val="24"/>
      <w:szCs w:val="24"/>
      <w:lang w:val="pl-PL" w:eastAsia="pl-PL"/>
    </w:rPr>
  </w:style>
  <w:style w:type="character" w:styleId="AkapitzlistZnak" w:customStyle="1">
    <w:name w:val="Akapit z listą Znak"/>
    <w:link w:val="Akapitzlist"/>
    <w:uiPriority w:val="99"/>
    <w:qFormat/>
    <w:locked/>
    <w:rsid w:val="00e66f40"/>
    <w:rPr>
      <w:sz w:val="20"/>
      <w:szCs w:val="20"/>
    </w:rPr>
  </w:style>
  <w:style w:type="character" w:styleId="BezodstpwZnak" w:customStyle="1">
    <w:name w:val="Bez odstępów Znak"/>
    <w:link w:val="Bezodstpw"/>
    <w:uiPriority w:val="1"/>
    <w:qFormat/>
    <w:rsid w:val="00121f06"/>
    <w:rPr>
      <w:sz w:val="20"/>
      <w:szCs w:val="20"/>
    </w:rPr>
  </w:style>
  <w:style w:type="character" w:styleId="CytatZnak" w:customStyle="1">
    <w:name w:val="Cytat Znak"/>
    <w:link w:val="Cytat"/>
    <w:uiPriority w:val="29"/>
    <w:qFormat/>
    <w:rsid w:val="00121f06"/>
    <w:rPr>
      <w:i/>
      <w:iCs/>
      <w:sz w:val="20"/>
      <w:szCs w:val="20"/>
    </w:rPr>
  </w:style>
  <w:style w:type="character" w:styleId="CytatintensywnyZnak" w:customStyle="1">
    <w:name w:val="Cytat intensywny Znak"/>
    <w:link w:val="Cytatintensywny"/>
    <w:uiPriority w:val="30"/>
    <w:qFormat/>
    <w:rsid w:val="00121f06"/>
    <w:rPr>
      <w:i/>
      <w:iCs/>
      <w:color w:val="4F81BD"/>
      <w:sz w:val="20"/>
      <w:szCs w:val="20"/>
    </w:rPr>
  </w:style>
  <w:style w:type="character" w:styleId="SubtleEmphasis">
    <w:name w:val="Subtle Emphasis"/>
    <w:uiPriority w:val="19"/>
    <w:qFormat/>
    <w:rsid w:val="00121f06"/>
    <w:rPr>
      <w:i/>
      <w:iCs/>
      <w:color w:val="243F60"/>
    </w:rPr>
  </w:style>
  <w:style w:type="character" w:styleId="IntenseEmphasis">
    <w:name w:val="Intense Emphasis"/>
    <w:uiPriority w:val="21"/>
    <w:qFormat/>
    <w:rsid w:val="00121f06"/>
    <w:rPr>
      <w:b/>
      <w:bCs/>
      <w:caps/>
      <w:color w:val="243F60"/>
      <w:spacing w:val="10"/>
    </w:rPr>
  </w:style>
  <w:style w:type="character" w:styleId="SubtleReference">
    <w:name w:val="Subtle Reference"/>
    <w:uiPriority w:val="31"/>
    <w:qFormat/>
    <w:rsid w:val="00121f06"/>
    <w:rPr>
      <w:b/>
      <w:bCs/>
      <w:color w:val="4F81BD"/>
    </w:rPr>
  </w:style>
  <w:style w:type="character" w:styleId="IntenseReference">
    <w:name w:val="Intense Reference"/>
    <w:uiPriority w:val="32"/>
    <w:qFormat/>
    <w:rsid w:val="00121f06"/>
    <w:rPr>
      <w:b/>
      <w:bCs/>
      <w:i/>
      <w:iCs/>
      <w:caps/>
      <w:color w:val="4F81BD"/>
    </w:rPr>
  </w:style>
  <w:style w:type="character" w:styleId="BookTitle">
    <w:name w:val="Book Title"/>
    <w:uiPriority w:val="33"/>
    <w:qFormat/>
    <w:rsid w:val="00121f06"/>
    <w:rPr>
      <w:b/>
      <w:bCs/>
      <w:i/>
      <w:iCs/>
      <w:spacing w:val="9"/>
    </w:rPr>
  </w:style>
  <w:style w:type="character" w:styleId="FontStyle24" w:customStyle="1">
    <w:name w:val="Font Style24"/>
    <w:qFormat/>
    <w:rsid w:val="006b24f5"/>
    <w:rPr>
      <w:rFonts w:ascii="Times New Roman" w:hAnsi="Times New Roman" w:cs="Times New Roman"/>
      <w:sz w:val="22"/>
      <w:szCs w:val="22"/>
    </w:rPr>
  </w:style>
  <w:style w:type="character" w:styleId="Symbolewypunktowania" w:customStyle="1">
    <w:name w:val="Symbole wypunktowania"/>
    <w:qFormat/>
    <w:rsid w:val="001d1308"/>
    <w:rPr>
      <w:rFonts w:ascii="OpenSymbol" w:hAnsi="OpenSymbol" w:eastAsia="OpenSymbol" w:cs="OpenSymbol"/>
    </w:rPr>
  </w:style>
  <w:style w:type="character" w:styleId="FontStyle12" w:customStyle="1">
    <w:name w:val="Font Style12"/>
    <w:qFormat/>
    <w:rsid w:val="001d1308"/>
    <w:rPr>
      <w:rFonts w:ascii="Times New Roman" w:hAnsi="Times New Roman" w:cs="Times New Roman"/>
      <w:sz w:val="22"/>
      <w:szCs w:val="22"/>
    </w:rPr>
  </w:style>
  <w:style w:type="character" w:styleId="WW8Num7z2" w:customStyle="1">
    <w:name w:val="WW8Num7z2"/>
    <w:qFormat/>
    <w:rsid w:val="00954cb1"/>
    <w:rPr>
      <w:rFonts w:ascii="Wingdings" w:hAnsi="Wingdings" w:cs="Wingdings"/>
      <w:sz w:val="20"/>
    </w:rPr>
  </w:style>
  <w:style w:type="character" w:styleId="Parameters" w:customStyle="1">
    <w:name w:val="parameters"/>
    <w:basedOn w:val="DefaultParagraphFont"/>
    <w:qFormat/>
    <w:rsid w:val="00795ee9"/>
    <w:rPr/>
  </w:style>
  <w:style w:type="character" w:styleId="HTMLwstpniesformatowanyZnak" w:customStyle="1">
    <w:name w:val="HTML - wstępnie sformatowany Znak"/>
    <w:link w:val="HTML-wstpniesformatowany"/>
    <w:uiPriority w:val="99"/>
    <w:semiHidden/>
    <w:qFormat/>
    <w:rsid w:val="003121fd"/>
    <w:rPr>
      <w:rFonts w:ascii="Courier New" w:hAnsi="Courier New" w:cs="Courier New"/>
    </w:rPr>
  </w:style>
  <w:style w:type="character" w:styleId="Znormal1" w:customStyle="1">
    <w:name w:val="z_normal1"/>
    <w:qFormat/>
    <w:rsid w:val="00f5668f"/>
    <w:rPr>
      <w:rFonts w:ascii="Times New Roman" w:hAnsi="Times New Roman"/>
      <w:color w:val="000000"/>
      <w:spacing w:val="0"/>
      <w:sz w:val="22"/>
      <w:szCs w:val="14"/>
    </w:rPr>
  </w:style>
  <w:style w:type="character" w:styleId="ListParagraphChar2" w:customStyle="1">
    <w:name w:val="List Paragraph Char2"/>
    <w:link w:val="Akapitzlist2"/>
    <w:qFormat/>
    <w:locked/>
    <w:rsid w:val="007951f5"/>
    <w:rPr>
      <w:sz w:val="24"/>
      <w:lang w:bidi="ar-SA"/>
    </w:rPr>
  </w:style>
  <w:style w:type="character" w:styleId="Attributename" w:customStyle="1">
    <w:name w:val="attribute-name"/>
    <w:basedOn w:val="DefaultParagraphFont"/>
    <w:qFormat/>
    <w:rsid w:val="00ad6ac4"/>
    <w:rPr/>
  </w:style>
  <w:style w:type="character" w:styleId="Attributevalue" w:customStyle="1">
    <w:name w:val="attribute-value"/>
    <w:basedOn w:val="DefaultParagraphFont"/>
    <w:qFormat/>
    <w:rsid w:val="00ad6ac4"/>
    <w:rPr/>
  </w:style>
  <w:style w:type="character" w:styleId="Prdtxtattributename" w:customStyle="1">
    <w:name w:val="prd_txt_attribute_name"/>
    <w:basedOn w:val="DefaultParagraphFont"/>
    <w:qFormat/>
    <w:rsid w:val="00ad6ac4"/>
    <w:rPr/>
  </w:style>
  <w:style w:type="character" w:styleId="Hps" w:customStyle="1">
    <w:name w:val="hps"/>
    <w:basedOn w:val="DefaultParagraphFont"/>
    <w:qFormat/>
    <w:rsid w:val="002c0927"/>
    <w:rPr/>
  </w:style>
  <w:style w:type="character" w:styleId="Teksttreci" w:customStyle="1">
    <w:name w:val="Tekst treści_"/>
    <w:link w:val="Teksttreci0"/>
    <w:qFormat/>
    <w:rsid w:val="00e0535a"/>
    <w:rPr>
      <w:rFonts w:ascii="Arial" w:hAnsi="Arial" w:eastAsia="Arial" w:cs="Arial"/>
      <w:sz w:val="19"/>
      <w:szCs w:val="19"/>
      <w:shd w:fill="FFFFFF" w:val="clear"/>
    </w:rPr>
  </w:style>
  <w:style w:type="character" w:styleId="Teksttreci85pt" w:customStyle="1">
    <w:name w:val="Tekst treści + 8;5 pt"/>
    <w:qFormat/>
    <w:rsid w:val="00e0535a"/>
    <w:rPr>
      <w:rFonts w:ascii="Segoe UI" w:hAnsi="Segoe UI" w:eastAsia="Segoe UI" w:cs="Segoe UI"/>
      <w:b w:val="false"/>
      <w:bCs w:val="false"/>
      <w:i w:val="false"/>
      <w:iCs w:val="false"/>
      <w:caps w:val="false"/>
      <w:smallCaps w:val="false"/>
      <w:strike w:val="false"/>
      <w:dstrike w:val="false"/>
      <w:color w:val="000000"/>
      <w:spacing w:val="0"/>
      <w:w w:val="100"/>
      <w:sz w:val="17"/>
      <w:szCs w:val="17"/>
      <w:u w:val="none"/>
      <w:lang w:val="pl-PL"/>
    </w:rPr>
  </w:style>
  <w:style w:type="character" w:styleId="Fontstyle01" w:customStyle="1">
    <w:name w:val="fontstyle01"/>
    <w:qFormat/>
    <w:rsid w:val="00d71c7b"/>
    <w:rPr>
      <w:rFonts w:ascii="Calibri" w:hAnsi="Calibri"/>
      <w:b/>
      <w:bCs/>
      <w:i w:val="false"/>
      <w:iCs w:val="false"/>
      <w:color w:val="000000"/>
      <w:sz w:val="18"/>
      <w:szCs w:val="18"/>
    </w:rPr>
  </w:style>
  <w:style w:type="character" w:styleId="Def1" w:customStyle="1">
    <w:name w:val="def1"/>
    <w:basedOn w:val="DefaultParagraphFont"/>
    <w:qFormat/>
    <w:rsid w:val="00a9792e"/>
    <w:rPr/>
  </w:style>
  <w:style w:type="character" w:styleId="ListLabel140" w:customStyle="1">
    <w:name w:val="ListLabel 140"/>
    <w:qFormat/>
    <w:rsid w:val="00ed2590"/>
    <w:rPr>
      <w:rFonts w:cs="Times New Roman"/>
    </w:rPr>
  </w:style>
  <w:style w:type="character" w:styleId="ListLabel141">
    <w:name w:val="ListLabel 141"/>
    <w:qFormat/>
    <w:rPr>
      <w:rFonts w:ascii="Cambria" w:hAnsi="Cambria" w:cs="Times New Roman"/>
      <w:b/>
      <w:bCs w:val="false"/>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b/>
      <w:bCs/>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b/>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ascii="Cambria" w:hAnsi="Cambria" w:cs="Calibri"/>
      <w:sz w:val="20"/>
      <w:szCs w:val="20"/>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ascii="Cambria" w:hAnsi="Cambria" w:cs="Century Gothic"/>
      <w:color w:val="auto"/>
      <w:sz w:val="20"/>
      <w:szCs w:val="20"/>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Arial Narrow"/>
      <w:b/>
      <w:bCs/>
      <w:i w:val="false"/>
      <w:iCs w:val="false"/>
      <w:sz w:val="20"/>
      <w:szCs w:val="20"/>
    </w:rPr>
  </w:style>
  <w:style w:type="character" w:styleId="ListLabel178">
    <w:name w:val="ListLabel 178"/>
    <w:qFormat/>
    <w:rPr>
      <w:rFonts w:cs="Times New Roman"/>
      <w:b w:val="false"/>
      <w:bCs w:val="false"/>
      <w:i w:val="false"/>
      <w:iCs w:val="false"/>
      <w:color w:val="auto"/>
    </w:rPr>
  </w:style>
  <w:style w:type="character" w:styleId="ListLabel179">
    <w:name w:val="ListLabel 179"/>
    <w:qFormat/>
    <w:rPr>
      <w:rFonts w:ascii="Cambria" w:hAnsi="Cambria" w:cs="Century Gothic"/>
      <w:b w:val="false"/>
      <w:bCs w:val="false"/>
      <w:i w:val="false"/>
      <w:iCs w:val="false"/>
      <w:sz w:val="20"/>
      <w:szCs w:val="20"/>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Century Gothic"/>
      <w:b w:val="false"/>
      <w:bCs w:val="false"/>
      <w:i w:val="false"/>
      <w:iCs w:val="false"/>
      <w:sz w:val="20"/>
      <w:szCs w:val="20"/>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ascii="Cambria" w:hAnsi="Cambria"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eastAsia="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ascii="Cambria" w:hAnsi="Cambria" w:cs="Times New Roman"/>
      <w:b/>
      <w:sz w:val="20"/>
    </w:rPr>
  </w:style>
  <w:style w:type="character" w:styleId="ListLabel197">
    <w:name w:val="ListLabel 197"/>
    <w:qFormat/>
    <w:rPr>
      <w:rFonts w:ascii="Cambria" w:hAnsi="Cambria" w:eastAsia="Times New Roman" w:cs="Calibri"/>
      <w:b w:val="false"/>
      <w:color w:val="auto"/>
      <w:position w:val="0"/>
      <w:sz w:val="20"/>
      <w:sz w:val="20"/>
      <w:vertAlign w:val="baseline"/>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ascii="Cambria" w:hAnsi="Cambria" w:cs="Century Gothic"/>
      <w:sz w:val="20"/>
      <w:szCs w:val="20"/>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ascii="Cambria" w:hAnsi="Cambria" w:cs="Century Gothic"/>
      <w:sz w:val="20"/>
      <w:szCs w:val="20"/>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ascii="Cambria" w:hAnsi="Cambria" w:eastAsia="Times New Roman" w:cs="Times New Roman"/>
      <w:position w:val="0"/>
      <w:sz w:val="20"/>
      <w:sz w:val="20"/>
      <w:szCs w:val="20"/>
      <w:vertAlign w:val="baseline"/>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ascii="Cambria" w:hAnsi="Cambria" w:cs="Century Gothic"/>
      <w:sz w:val="20"/>
      <w:szCs w:val="20"/>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ascii="Cambria" w:hAnsi="Cambria" w:cs="Times New Roman"/>
      <w:color w:val="auto"/>
      <w:sz w:val="20"/>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ascii="Cambria" w:hAnsi="Cambria" w:cs="Times New Roman"/>
      <w:sz w:val="20"/>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ascii="Cambria" w:hAnsi="Cambria" w:cs="Times New Roman"/>
    </w:rPr>
  </w:style>
  <w:style w:type="character" w:styleId="ListLabel259">
    <w:name w:val="ListLabel 259"/>
    <w:qFormat/>
    <w:rPr>
      <w:sz w:val="20"/>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ascii="Cambria" w:hAnsi="Cambria" w:eastAsia="Times New Roman" w:cs="Century Gothic"/>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Arial Narrow"/>
      <w:b/>
      <w:bCs/>
      <w:i w:val="false"/>
      <w:iCs w:val="false"/>
      <w:sz w:val="20"/>
      <w:szCs w:val="20"/>
    </w:rPr>
  </w:style>
  <w:style w:type="character" w:styleId="ListLabel277">
    <w:name w:val="ListLabel 277"/>
    <w:qFormat/>
    <w:rPr>
      <w:rFonts w:ascii="Cambria" w:hAnsi="Cambria" w:cs="Times New Roman"/>
      <w:b w:val="false"/>
      <w:bCs w:val="false"/>
      <w:i w:val="false"/>
      <w:iCs w:val="false"/>
      <w:color w:val="auto"/>
    </w:rPr>
  </w:style>
  <w:style w:type="character" w:styleId="ListLabel278">
    <w:name w:val="ListLabel 278"/>
    <w:qFormat/>
    <w:rPr>
      <w:rFonts w:cs="Times New Roman"/>
      <w:b w:val="false"/>
      <w:bCs w:val="false"/>
      <w:i w:val="false"/>
      <w:iCs w:val="false"/>
      <w:sz w:val="18"/>
      <w:szCs w:val="18"/>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Century Gothic"/>
      <w:b w:val="false"/>
      <w:bCs w:val="false"/>
      <w:i w:val="false"/>
      <w:iCs w:val="false"/>
      <w:sz w:val="18"/>
      <w:szCs w:val="18"/>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ascii="Cambria" w:hAnsi="Cambria" w:eastAsia="Times New Roman" w:cs="Calibri"/>
      <w:sz w:val="20"/>
      <w:szCs w:val="20"/>
    </w:rPr>
  </w:style>
  <w:style w:type="character" w:styleId="ListLabel286">
    <w:name w:val="ListLabel 286"/>
    <w:qFormat/>
    <w:rPr>
      <w:rFonts w:ascii="Cambria" w:hAnsi="Cambria" w:cs="Times New Roman"/>
      <w:i w:val="false"/>
      <w:iCs w:val="false"/>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ascii="Cambria" w:hAnsi="Cambria" w:cs="Century Gothic"/>
      <w:b/>
      <w:bCs w:val="false"/>
      <w:i w:val="false"/>
      <w:iCs w:val="false"/>
      <w:sz w:val="20"/>
      <w:szCs w:val="20"/>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ascii="Cambria" w:hAnsi="Cambria" w:cs="Times New Roman"/>
      <w:color w:val="000000"/>
      <w:sz w:val="20"/>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ascii="Cambria" w:hAnsi="Cambria"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ascii="Cambria" w:hAnsi="Cambria"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ascii="Cambria" w:hAnsi="Cambria"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ascii="Cambria" w:hAnsi="Cambria"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ascii="Cambria" w:hAnsi="Cambria"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ascii="Cambria" w:hAnsi="Cambria" w:cs="Century Gothic"/>
      <w:b/>
      <w:bCs w:val="false"/>
      <w:sz w:val="20"/>
      <w:szCs w:val="20"/>
    </w:rPr>
  </w:style>
  <w:style w:type="character" w:styleId="ListLabel359">
    <w:name w:val="ListLabel 359"/>
    <w:qFormat/>
    <w:rPr>
      <w:rFonts w:ascii="Cambria" w:hAnsi="Cambria" w:cs="Times New Roman"/>
      <w:sz w:val="20"/>
      <w:szCs w:val="20"/>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ascii="Cambria" w:hAnsi="Cambria" w:eastAsia="Times New Roman" w:cs="Calibri"/>
      <w:sz w:val="20"/>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ascii="Cambria" w:hAnsi="Cambria" w:eastAsia="Times New Roman" w:cs="Calibri"/>
      <w:sz w:val="20"/>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ascii="Cambria" w:hAnsi="Cambria" w:cs="Times New Roman"/>
      <w:b/>
      <w:bCs w:val="false"/>
      <w:sz w:val="20"/>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Arial Narrow"/>
      <w:b/>
      <w:bCs/>
      <w:i w:val="false"/>
      <w:iCs w:val="false"/>
      <w:sz w:val="20"/>
      <w:szCs w:val="20"/>
    </w:rPr>
  </w:style>
  <w:style w:type="character" w:styleId="ListLabel396">
    <w:name w:val="ListLabel 396"/>
    <w:qFormat/>
    <w:rPr>
      <w:rFonts w:ascii="Cambria" w:hAnsi="Cambria" w:cs="Times New Roman"/>
      <w:b w:val="false"/>
      <w:bCs w:val="false"/>
      <w:i w:val="false"/>
      <w:iCs w:val="false"/>
    </w:rPr>
  </w:style>
  <w:style w:type="character" w:styleId="ListLabel397">
    <w:name w:val="ListLabel 397"/>
    <w:qFormat/>
    <w:rPr>
      <w:rFonts w:cs="Times New Roman"/>
      <w:b w:val="false"/>
      <w:bCs w:val="false"/>
      <w:i w:val="false"/>
      <w:iCs w:val="false"/>
      <w:sz w:val="18"/>
      <w:szCs w:val="18"/>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Century Gothic"/>
      <w:b w:val="false"/>
      <w:bCs w:val="false"/>
      <w:i w:val="false"/>
      <w:iCs w:val="false"/>
      <w:sz w:val="18"/>
      <w:szCs w:val="18"/>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sz w:val="16"/>
    </w:rPr>
  </w:style>
  <w:style w:type="character" w:styleId="ListLabel432">
    <w:name w:val="ListLabel 432"/>
    <w:qFormat/>
    <w:rPr>
      <w:sz w:val="16"/>
    </w:rPr>
  </w:style>
  <w:style w:type="character" w:styleId="ListLabel433">
    <w:name w:val="ListLabel 433"/>
    <w:qFormat/>
    <w:rPr>
      <w:rFonts w:ascii="Cambria" w:hAnsi="Cambria" w:cs="Century Gothic"/>
      <w:b/>
      <w:bCs w:val="false"/>
      <w:sz w:val="18"/>
      <w:szCs w:val="18"/>
    </w:rPr>
  </w:style>
  <w:style w:type="character" w:styleId="ListLabel434">
    <w:name w:val="ListLabel 434"/>
    <w:qFormat/>
    <w:rPr>
      <w:rFonts w:ascii="Cambria" w:hAnsi="Cambria" w:eastAsia="Times New Roman" w:cs="Times New Roman"/>
      <w:b w:val="false"/>
      <w:bCs w:val="false"/>
      <w:sz w:val="20"/>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ascii="Cambria" w:hAnsi="Cambria" w:cs="Times New Roman"/>
      <w:sz w:val="18"/>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ascii="Cambria" w:hAnsi="Cambria" w:cs="Times New Roman"/>
      <w:sz w:val="20"/>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ascii="Cambria" w:hAnsi="Cambria" w:cs="Times New Roman"/>
      <w:sz w:val="20"/>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ascii="Cambria" w:hAnsi="Cambria"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ascii="Cambria" w:hAnsi="Cambria" w:cs="Century Gothic"/>
      <w:sz w:val="18"/>
      <w:szCs w:val="18"/>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eastAsia="Times New Roman" w:cs="Times New Roman"/>
    </w:rPr>
  </w:style>
  <w:style w:type="character" w:styleId="ListLabel489">
    <w:name w:val="ListLabel 489"/>
    <w:qFormat/>
    <w:rPr>
      <w:rFonts w:ascii="Cambria" w:hAnsi="Cambria"/>
      <w:sz w:val="20"/>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ascii="Cambria" w:hAnsi="Cambria" w:cs="Times New Roman"/>
      <w:color w:val="auto"/>
      <w:position w:val="0"/>
      <w:sz w:val="20"/>
      <w:sz w:val="20"/>
      <w:vertAlign w:val="baseline"/>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Arial Narrow"/>
      <w:b/>
      <w:bCs/>
      <w:i w:val="false"/>
      <w:iCs w:val="false"/>
      <w:sz w:val="20"/>
      <w:szCs w:val="20"/>
    </w:rPr>
  </w:style>
  <w:style w:type="character" w:styleId="ListLabel498">
    <w:name w:val="ListLabel 498"/>
    <w:qFormat/>
    <w:rPr>
      <w:rFonts w:cs="Times New Roman"/>
      <w:b w:val="false"/>
      <w:bCs w:val="false"/>
      <w:i w:val="false"/>
      <w:iCs w:val="false"/>
      <w:color w:val="auto"/>
    </w:rPr>
  </w:style>
  <w:style w:type="character" w:styleId="ListLabel499">
    <w:name w:val="ListLabel 499"/>
    <w:qFormat/>
    <w:rPr>
      <w:rFonts w:cs="Times New Roman"/>
      <w:b w:val="false"/>
      <w:bCs w:val="false"/>
      <w:i w:val="false"/>
      <w:iCs w:val="false"/>
      <w:sz w:val="18"/>
      <w:szCs w:val="18"/>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ascii="Cambria" w:hAnsi="Cambria" w:cs="Century Gothic"/>
      <w:b/>
      <w:bCs w:val="false"/>
      <w:i w:val="false"/>
      <w:iCs w:val="false"/>
      <w:sz w:val="14"/>
      <w:szCs w:val="18"/>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Arial Narrow"/>
      <w:b/>
      <w:bCs/>
      <w:i w:val="false"/>
      <w:iCs w:val="false"/>
      <w:sz w:val="20"/>
      <w:szCs w:val="20"/>
    </w:rPr>
  </w:style>
  <w:style w:type="character" w:styleId="ListLabel507">
    <w:name w:val="ListLabel 507"/>
    <w:qFormat/>
    <w:rPr>
      <w:rFonts w:cs="Times New Roman"/>
      <w:b w:val="false"/>
      <w:bCs w:val="false"/>
      <w:i w:val="false"/>
      <w:iCs w:val="false"/>
      <w:color w:val="auto"/>
    </w:rPr>
  </w:style>
  <w:style w:type="character" w:styleId="ListLabel508">
    <w:name w:val="ListLabel 508"/>
    <w:qFormat/>
    <w:rPr>
      <w:rFonts w:ascii="Cambria" w:hAnsi="Cambria" w:cs="Times New Roman"/>
      <w:b w:val="false"/>
      <w:bCs w:val="false"/>
      <w:i w:val="false"/>
      <w:iCs w:val="false"/>
      <w:sz w:val="18"/>
      <w:szCs w:val="18"/>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Century Gothic"/>
      <w:b w:val="false"/>
      <w:bCs w:val="false"/>
      <w:i w:val="false"/>
      <w:iCs w:val="false"/>
      <w:sz w:val="18"/>
      <w:szCs w:val="18"/>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ascii="Cambria" w:hAnsi="Cambria" w:cs="Times New Roman"/>
      <w:b w:val="false"/>
      <w:sz w:val="20"/>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Arial Narrow"/>
      <w:b/>
      <w:bCs/>
      <w:i w:val="false"/>
      <w:iCs w:val="false"/>
      <w:sz w:val="20"/>
      <w:szCs w:val="20"/>
    </w:rPr>
  </w:style>
  <w:style w:type="character" w:styleId="ListLabel525">
    <w:name w:val="ListLabel 525"/>
    <w:qFormat/>
    <w:rPr>
      <w:rFonts w:cs="Times New Roman"/>
      <w:b w:val="false"/>
      <w:bCs w:val="false"/>
      <w:i w:val="false"/>
      <w:iCs w:val="false"/>
      <w:color w:val="auto"/>
    </w:rPr>
  </w:style>
  <w:style w:type="character" w:styleId="ListLabel526">
    <w:name w:val="ListLabel 526"/>
    <w:qFormat/>
    <w:rPr>
      <w:rFonts w:cs="Arial Narrow"/>
      <w:b w:val="false"/>
      <w:bCs w:val="false"/>
      <w:i w:val="false"/>
      <w:iCs w:val="false"/>
      <w:sz w:val="20"/>
      <w:szCs w:val="20"/>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ascii="Cambria" w:hAnsi="Cambria" w:cs="Century Gothic"/>
      <w:b w:val="false"/>
      <w:bCs w:val="false"/>
      <w:i w:val="false"/>
      <w:iCs w:val="false"/>
      <w:sz w:val="20"/>
      <w:szCs w:val="20"/>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ascii="Cambria" w:hAnsi="Cambria" w:cs="Times New Roman"/>
      <w:b w:val="false"/>
      <w:bCs w:val="false"/>
      <w:sz w:val="20"/>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ascii="Cambria" w:hAnsi="Cambria" w:cs="Times New Roman"/>
      <w:b/>
      <w:color w:val="auto"/>
      <w:sz w:val="20"/>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ascii="Cambria" w:hAnsi="Cambria" w:cs="Times New Roman"/>
      <w:sz w:val="20"/>
      <w:szCs w:val="20"/>
    </w:rPr>
  </w:style>
  <w:style w:type="character" w:styleId="ListLabel552">
    <w:name w:val="ListLabel 552"/>
    <w:qFormat/>
    <w:rPr>
      <w:rFonts w:ascii="Cambria" w:hAnsi="Cambria"/>
      <w:color w:val="auto"/>
    </w:rPr>
  </w:style>
  <w:style w:type="character" w:styleId="ListLabel553">
    <w:name w:val="ListLabel 553"/>
    <w:qFormat/>
    <w:rPr>
      <w:rFonts w:ascii="Cambria" w:hAnsi="Cambria"/>
      <w:b w:val="false"/>
      <w:sz w:val="20"/>
    </w:rPr>
  </w:style>
  <w:style w:type="character" w:styleId="ListLabel554">
    <w:name w:val="ListLabel 554"/>
    <w:qFormat/>
    <w:rPr>
      <w:rFonts w:ascii="Cambria" w:hAnsi="Cambria"/>
      <w:b w:val="false"/>
    </w:rPr>
  </w:style>
  <w:style w:type="character" w:styleId="ListLabel555">
    <w:name w:val="ListLabel 555"/>
    <w:qFormat/>
    <w:rPr>
      <w:rFonts w:eastAsia="Times New Roman" w:cs="Calibri"/>
    </w:rPr>
  </w:style>
  <w:style w:type="character" w:styleId="ListLabel556">
    <w:name w:val="ListLabel 556"/>
    <w:qFormat/>
    <w:rPr>
      <w:rFonts w:ascii="Cambria" w:hAnsi="Cambria"/>
      <w:b w:val="false"/>
    </w:rPr>
  </w:style>
  <w:style w:type="character" w:styleId="ListLabel557">
    <w:name w:val="ListLabel 557"/>
    <w:qFormat/>
    <w:rPr>
      <w:rFonts w:ascii="Cambria" w:hAnsi="Cambria"/>
      <w:b w:val="false"/>
      <w:sz w:val="20"/>
      <w:szCs w:val="20"/>
    </w:rPr>
  </w:style>
  <w:style w:type="character" w:styleId="ListLabel558">
    <w:name w:val="ListLabel 558"/>
    <w:qFormat/>
    <w:rPr>
      <w:rFonts w:ascii="Cambria" w:hAnsi="Cambria" w:cs="Times New Roman"/>
      <w:b/>
      <w:sz w:val="20"/>
    </w:rPr>
  </w:style>
  <w:style w:type="character" w:styleId="ListLabel559">
    <w:name w:val="ListLabel 559"/>
    <w:qFormat/>
    <w:rPr>
      <w:rFonts w:ascii="Cambria" w:hAnsi="Cambria" w:eastAsia="Times New Roman" w:cs="Century Gothic"/>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ascii="Cambria" w:hAnsi="Cambria" w:eastAsia="Times New Roman" w:cs="Calibri"/>
      <w:sz w:val="20"/>
    </w:rPr>
  </w:style>
  <w:style w:type="character" w:styleId="ListLabel569">
    <w:name w:val="ListLabel 569"/>
    <w:qFormat/>
    <w:rPr>
      <w:rFonts w:ascii="Cambria" w:hAnsi="Cambria"/>
      <w:b/>
      <w:i w:val="false"/>
      <w:color w:val="auto"/>
    </w:rPr>
  </w:style>
  <w:style w:type="character" w:styleId="ListLabel570">
    <w:name w:val="ListLabel 570"/>
    <w:qFormat/>
    <w:rPr>
      <w:rFonts w:ascii="Cambria" w:hAnsi="Cambria" w:cs="Calibri"/>
      <w:b w:val="false"/>
      <w:i w:val="false"/>
      <w:sz w:val="20"/>
      <w:szCs w:val="18"/>
    </w:rPr>
  </w:style>
  <w:style w:type="character" w:styleId="ListLabel571">
    <w:name w:val="ListLabel 571"/>
    <w:qFormat/>
    <w:rPr>
      <w:b w:val="false"/>
    </w:rPr>
  </w:style>
  <w:style w:type="character" w:styleId="ListLabel572">
    <w:name w:val="ListLabel 572"/>
    <w:qFormat/>
    <w:rPr>
      <w:rFonts w:ascii="Cambria" w:hAnsi="Cambria" w:cs="Calibri"/>
      <w:sz w:val="20"/>
      <w:szCs w:val="20"/>
    </w:rPr>
  </w:style>
  <w:style w:type="character" w:styleId="ListLabel573">
    <w:name w:val="ListLabel 573"/>
    <w:qFormat/>
    <w:rPr>
      <w:rFonts w:ascii="Cambria" w:hAnsi="Cambria"/>
      <w:b w:val="false"/>
      <w:sz w:val="20"/>
    </w:rPr>
  </w:style>
  <w:style w:type="character" w:styleId="ListLabel574">
    <w:name w:val="ListLabel 574"/>
    <w:qFormat/>
    <w:rPr>
      <w:rFonts w:ascii="Cambria" w:hAnsi="Cambria" w:cs="Calibri"/>
      <w:sz w:val="20"/>
      <w:szCs w:val="20"/>
    </w:rPr>
  </w:style>
  <w:style w:type="character" w:styleId="ListLabel575">
    <w:name w:val="ListLabel 575"/>
    <w:qFormat/>
    <w:rPr>
      <w:b/>
      <w:i w:val="false"/>
    </w:rPr>
  </w:style>
  <w:style w:type="character" w:styleId="ListLabel576">
    <w:name w:val="ListLabel 576"/>
    <w:qFormat/>
    <w:rPr>
      <w:rFonts w:ascii="Cambria" w:hAnsi="Cambria" w:eastAsia="Times New Roman" w:cs="Calibri"/>
    </w:rPr>
  </w:style>
  <w:style w:type="character" w:styleId="ListLabel577">
    <w:name w:val="ListLabel 577"/>
    <w:qFormat/>
    <w:rPr>
      <w:rFonts w:ascii="Cambria" w:hAnsi="Cambria" w:cs="Calibri"/>
      <w:color w:val="auto"/>
      <w:sz w:val="18"/>
      <w:szCs w:val="18"/>
    </w:rPr>
  </w:style>
  <w:style w:type="character" w:styleId="ListLabel578">
    <w:name w:val="ListLabel 578"/>
    <w:qFormat/>
    <w:rPr>
      <w:b/>
      <w:i w:val="false"/>
      <w:color w:val="auto"/>
    </w:rPr>
  </w:style>
  <w:style w:type="character" w:styleId="ListLabel579">
    <w:name w:val="ListLabel 579"/>
    <w:qFormat/>
    <w:rPr>
      <w:b w:val="false"/>
      <w:i w:val="false"/>
    </w:rPr>
  </w:style>
  <w:style w:type="character" w:styleId="ListLabel580">
    <w:name w:val="ListLabel 580"/>
    <w:qFormat/>
    <w:rPr>
      <w:rFonts w:ascii="Cambria" w:hAnsi="Cambria" w:eastAsia="Batang" w:cs="Calibri"/>
      <w:sz w:val="20"/>
      <w:szCs w:val="18"/>
    </w:rPr>
  </w:style>
  <w:style w:type="character" w:styleId="ListLabel581">
    <w:name w:val="ListLabel 581"/>
    <w:qFormat/>
    <w:rPr>
      <w:rFonts w:ascii="Cambria" w:hAnsi="Cambria" w:cs="Calibri"/>
      <w:color w:val="auto"/>
      <w:sz w:val="20"/>
      <w:szCs w:val="20"/>
    </w:rPr>
  </w:style>
  <w:style w:type="character" w:styleId="ListLabel582">
    <w:name w:val="ListLabel 582"/>
    <w:qFormat/>
    <w:rPr>
      <w:b/>
      <w:i w:val="false"/>
      <w:sz w:val="20"/>
      <w:szCs w:val="20"/>
    </w:rPr>
  </w:style>
  <w:style w:type="character" w:styleId="ListLabel583">
    <w:name w:val="ListLabel 583"/>
    <w:qFormat/>
    <w:rPr>
      <w:b w:val="false"/>
      <w:i w:val="false"/>
    </w:rPr>
  </w:style>
  <w:style w:type="character" w:styleId="ListLabel584">
    <w:name w:val="ListLabel 584"/>
    <w:qFormat/>
    <w:rPr>
      <w:b w:val="false"/>
      <w:i w:val="false"/>
      <w:sz w:val="18"/>
      <w:szCs w:val="18"/>
    </w:rPr>
  </w:style>
  <w:style w:type="character" w:styleId="ListLabel585">
    <w:name w:val="ListLabel 585"/>
    <w:qFormat/>
    <w:rPr>
      <w:rFonts w:ascii="Cambria" w:hAnsi="Cambria" w:cs="Calibri"/>
      <w:b w:val="false"/>
      <w:i w:val="false"/>
      <w:sz w:val="20"/>
      <w:szCs w:val="18"/>
    </w:rPr>
  </w:style>
  <w:style w:type="character" w:styleId="ListLabel586">
    <w:name w:val="ListLabel 586"/>
    <w:qFormat/>
    <w:rPr>
      <w:rFonts w:ascii="Cambria" w:hAnsi="Cambria"/>
      <w:color w:val="auto"/>
    </w:rPr>
  </w:style>
  <w:style w:type="character" w:styleId="ListLabel587">
    <w:name w:val="ListLabel 587"/>
    <w:qFormat/>
    <w:rPr>
      <w:rFonts w:cs="Times New Roman"/>
      <w:b/>
      <w:bCs/>
      <w:i w:val="false"/>
      <w:iCs w:val="false"/>
    </w:rPr>
  </w:style>
  <w:style w:type="character" w:styleId="ListLabel588">
    <w:name w:val="ListLabel 588"/>
    <w:qFormat/>
    <w:rPr>
      <w:rFonts w:cs="Century Gothic"/>
      <w:b w:val="false"/>
      <w:bCs w:val="false"/>
      <w:i w:val="false"/>
      <w:iCs w:val="false"/>
      <w:sz w:val="20"/>
      <w:szCs w:val="20"/>
    </w:rPr>
  </w:style>
  <w:style w:type="character" w:styleId="ListLabel589">
    <w:name w:val="ListLabel 589"/>
    <w:qFormat/>
    <w:rPr>
      <w:rFonts w:ascii="Cambria" w:hAnsi="Cambria" w:cs="Times New Roman"/>
      <w:b w:val="false"/>
      <w:bCs w:val="false"/>
      <w:i w:val="false"/>
      <w:iCs w:val="false"/>
      <w:color w:val="auto"/>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b/>
      <w:i w:val="false"/>
      <w:sz w:val="20"/>
      <w:szCs w:val="20"/>
    </w:rPr>
  </w:style>
  <w:style w:type="character" w:styleId="ListLabel597">
    <w:name w:val="ListLabel 597"/>
    <w:qFormat/>
    <w:rPr>
      <w:b w:val="false"/>
      <w:i w:val="false"/>
    </w:rPr>
  </w:style>
  <w:style w:type="character" w:styleId="ListLabel598">
    <w:name w:val="ListLabel 598"/>
    <w:qFormat/>
    <w:rPr>
      <w:b w:val="false"/>
      <w:i w:val="false"/>
      <w:sz w:val="18"/>
      <w:szCs w:val="18"/>
    </w:rPr>
  </w:style>
  <w:style w:type="character" w:styleId="ListLabel599">
    <w:name w:val="ListLabel 599"/>
    <w:qFormat/>
    <w:rPr>
      <w:rFonts w:ascii="Cambria" w:hAnsi="Cambria" w:cs="Calibri"/>
      <w:b w:val="false"/>
      <w:i w:val="false"/>
      <w:sz w:val="20"/>
      <w:szCs w:val="18"/>
    </w:rPr>
  </w:style>
  <w:style w:type="character" w:styleId="ListLabel600">
    <w:name w:val="ListLabel 600"/>
    <w:qFormat/>
    <w:rPr>
      <w:rFonts w:cs="Times New Roman"/>
      <w:b/>
      <w:bCs/>
      <w:i w:val="false"/>
      <w:iCs w:val="false"/>
    </w:rPr>
  </w:style>
  <w:style w:type="character" w:styleId="ListLabel601">
    <w:name w:val="ListLabel 601"/>
    <w:qFormat/>
    <w:rPr>
      <w:rFonts w:cs="Century Gothic"/>
      <w:b w:val="false"/>
      <w:bCs w:val="false"/>
      <w:i w:val="false"/>
      <w:iCs w:val="false"/>
      <w:sz w:val="20"/>
      <w:szCs w:val="20"/>
    </w:rPr>
  </w:style>
  <w:style w:type="character" w:styleId="ListLabel602">
    <w:name w:val="ListLabel 602"/>
    <w:qFormat/>
    <w:rPr>
      <w:rFonts w:ascii="Cambria" w:hAnsi="Cambria" w:cs="Times New Roman"/>
      <w:b w:val="false"/>
      <w:bCs w:val="false"/>
      <w:i w:val="false"/>
      <w:iCs w:val="false"/>
      <w:color w:val="auto"/>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ascii="Cambria" w:hAnsi="Cambria" w:cs="Calibri"/>
      <w:b w:val="false"/>
      <w:color w:val="auto"/>
      <w:sz w:val="18"/>
    </w:rPr>
  </w:style>
  <w:style w:type="character" w:styleId="ListLabel610">
    <w:name w:val="ListLabel 610"/>
    <w:qFormat/>
    <w:rPr>
      <w:rFonts w:ascii="Cambria" w:hAnsi="Cambria" w:eastAsia="Times New Roman"/>
    </w:rPr>
  </w:style>
  <w:style w:type="character" w:styleId="ListLabel611">
    <w:name w:val="ListLabel 611"/>
    <w:qFormat/>
    <w:rPr>
      <w:rFonts w:ascii="Cambria" w:hAnsi="Cambria"/>
      <w:b w:val="false"/>
      <w:bCs w:val="false"/>
      <w:sz w:val="20"/>
    </w:rPr>
  </w:style>
  <w:style w:type="character" w:styleId="ListLabel612">
    <w:name w:val="ListLabel 612"/>
    <w:qFormat/>
    <w:rPr>
      <w:rFonts w:cs="Arial Narrow"/>
      <w:b/>
      <w:bCs/>
      <w:i w:val="false"/>
      <w:iCs w:val="false"/>
      <w:sz w:val="20"/>
      <w:szCs w:val="20"/>
    </w:rPr>
  </w:style>
  <w:style w:type="character" w:styleId="ListLabel613">
    <w:name w:val="ListLabel 613"/>
    <w:qFormat/>
    <w:rPr>
      <w:rFonts w:ascii="Cambria" w:hAnsi="Cambria"/>
      <w:b w:val="false"/>
      <w:bCs w:val="false"/>
      <w:i w:val="false"/>
      <w:iCs w:val="false"/>
      <w:color w:val="auto"/>
    </w:rPr>
  </w:style>
  <w:style w:type="character" w:styleId="ListLabel614">
    <w:name w:val="ListLabel 614"/>
    <w:qFormat/>
    <w:rPr>
      <w:b w:val="false"/>
      <w:bCs w:val="false"/>
      <w:i w:val="false"/>
      <w:iCs w:val="false"/>
      <w:sz w:val="18"/>
      <w:szCs w:val="18"/>
    </w:rPr>
  </w:style>
  <w:style w:type="character" w:styleId="ListLabel615">
    <w:name w:val="ListLabel 615"/>
    <w:qFormat/>
    <w:rPr>
      <w:rFonts w:cs="Calibri"/>
      <w:b w:val="false"/>
      <w:bCs w:val="false"/>
      <w:i w:val="false"/>
      <w:iCs w:val="false"/>
      <w:sz w:val="14"/>
      <w:szCs w:val="14"/>
    </w:rPr>
  </w:style>
  <w:style w:type="character" w:styleId="ListLabel616">
    <w:name w:val="ListLabel 616"/>
    <w:qFormat/>
    <w:rPr>
      <w:rFonts w:ascii="Cambria" w:hAnsi="Cambria" w:cs="Calibri"/>
      <w:sz w:val="20"/>
      <w:szCs w:val="20"/>
    </w:rPr>
  </w:style>
  <w:style w:type="character" w:styleId="ListLabel617">
    <w:name w:val="ListLabel 617"/>
    <w:qFormat/>
    <w:rPr>
      <w:b/>
      <w:i w:val="false"/>
    </w:rPr>
  </w:style>
  <w:style w:type="character" w:styleId="ListLabel618">
    <w:name w:val="ListLabel 618"/>
    <w:qFormat/>
    <w:rPr>
      <w:rFonts w:ascii="Cambria" w:hAnsi="Cambria"/>
      <w:b w:val="false"/>
      <w:i w:val="false"/>
    </w:rPr>
  </w:style>
  <w:style w:type="character" w:styleId="ListLabel619">
    <w:name w:val="ListLabel 619"/>
    <w:qFormat/>
    <w:rPr>
      <w:rFonts w:ascii="Cambria" w:hAnsi="Cambria"/>
      <w:color w:val="auto"/>
    </w:rPr>
  </w:style>
  <w:style w:type="character" w:styleId="ListLabel620">
    <w:name w:val="ListLabel 620"/>
    <w:qFormat/>
    <w:rPr>
      <w:b/>
      <w:i w:val="false"/>
      <w:color w:val="auto"/>
    </w:rPr>
  </w:style>
  <w:style w:type="character" w:styleId="ListLabel621">
    <w:name w:val="ListLabel 621"/>
    <w:qFormat/>
    <w:rPr>
      <w:b w:val="false"/>
      <w:i w:val="false"/>
    </w:rPr>
  </w:style>
  <w:style w:type="character" w:styleId="ListLabel622">
    <w:name w:val="ListLabel 622"/>
    <w:qFormat/>
    <w:rPr>
      <w:rFonts w:ascii="Cambria" w:hAnsi="Cambria" w:eastAsia="Batang" w:cs="Calibri"/>
      <w:sz w:val="20"/>
      <w:szCs w:val="20"/>
    </w:rPr>
  </w:style>
  <w:style w:type="character" w:styleId="ListLabel623">
    <w:name w:val="ListLabel 623"/>
    <w:qFormat/>
    <w:rPr>
      <w:b/>
      <w:i w:val="false"/>
      <w:color w:val="auto"/>
    </w:rPr>
  </w:style>
  <w:style w:type="character" w:styleId="ListLabel624">
    <w:name w:val="ListLabel 624"/>
    <w:qFormat/>
    <w:rPr>
      <w:b w:val="false"/>
      <w:i w:val="false"/>
    </w:rPr>
  </w:style>
  <w:style w:type="character" w:styleId="ListLabel625">
    <w:name w:val="ListLabel 625"/>
    <w:qFormat/>
    <w:rPr>
      <w:rFonts w:ascii="Cambria" w:hAnsi="Cambria" w:eastAsia="Batang" w:cs="Calibri"/>
      <w:sz w:val="20"/>
      <w:szCs w:val="20"/>
    </w:rPr>
  </w:style>
  <w:style w:type="character" w:styleId="ListLabel626">
    <w:name w:val="ListLabel 626"/>
    <w:qFormat/>
    <w:rPr>
      <w:b/>
      <w:i w:val="false"/>
      <w:color w:val="auto"/>
    </w:rPr>
  </w:style>
  <w:style w:type="character" w:styleId="ListLabel627">
    <w:name w:val="ListLabel 627"/>
    <w:qFormat/>
    <w:rPr>
      <w:b w:val="false"/>
      <w:i w:val="false"/>
    </w:rPr>
  </w:style>
  <w:style w:type="character" w:styleId="ListLabel628">
    <w:name w:val="ListLabel 628"/>
    <w:qFormat/>
    <w:rPr>
      <w:rFonts w:ascii="Cambria" w:hAnsi="Cambria" w:eastAsia="Batang" w:cs="Calibri"/>
      <w:sz w:val="20"/>
      <w:szCs w:val="20"/>
    </w:rPr>
  </w:style>
  <w:style w:type="character" w:styleId="ListLabel629">
    <w:name w:val="ListLabel 629"/>
    <w:qFormat/>
    <w:rPr>
      <w:b/>
      <w:i w:val="false"/>
      <w:sz w:val="20"/>
      <w:szCs w:val="20"/>
    </w:rPr>
  </w:style>
  <w:style w:type="character" w:styleId="ListLabel630">
    <w:name w:val="ListLabel 630"/>
    <w:qFormat/>
    <w:rPr>
      <w:b w:val="false"/>
      <w:i w:val="false"/>
    </w:rPr>
  </w:style>
  <w:style w:type="character" w:styleId="ListLabel631">
    <w:name w:val="ListLabel 631"/>
    <w:qFormat/>
    <w:rPr>
      <w:b w:val="false"/>
      <w:i w:val="false"/>
      <w:sz w:val="18"/>
      <w:szCs w:val="18"/>
    </w:rPr>
  </w:style>
  <w:style w:type="character" w:styleId="ListLabel632">
    <w:name w:val="ListLabel 632"/>
    <w:qFormat/>
    <w:rPr>
      <w:rFonts w:ascii="Cambria" w:hAnsi="Cambria" w:cs="Calibri"/>
      <w:b w:val="false"/>
      <w:i w:val="false"/>
      <w:sz w:val="20"/>
      <w:szCs w:val="20"/>
    </w:rPr>
  </w:style>
  <w:style w:type="character" w:styleId="ListLabel633">
    <w:name w:val="ListLabel 633"/>
    <w:qFormat/>
    <w:rPr>
      <w:rFonts w:ascii="Cambria" w:hAnsi="Cambria" w:cs="Calibri"/>
      <w:color w:val="auto"/>
      <w:sz w:val="18"/>
      <w:szCs w:val="18"/>
    </w:rPr>
  </w:style>
  <w:style w:type="character" w:styleId="ListLabel634">
    <w:name w:val="ListLabel 634"/>
    <w:qFormat/>
    <w:rPr>
      <w:rFonts w:cs="Times New Roman"/>
      <w:b/>
      <w:i w:val="false"/>
      <w:sz w:val="20"/>
      <w:szCs w:val="20"/>
    </w:rPr>
  </w:style>
  <w:style w:type="character" w:styleId="ListLabel635">
    <w:name w:val="ListLabel 635"/>
    <w:qFormat/>
    <w:rPr>
      <w:rFonts w:cs="Times New Roman"/>
      <w:b w:val="false"/>
      <w:i w:val="false"/>
      <w:color w:val="auto"/>
    </w:rPr>
  </w:style>
  <w:style w:type="character" w:styleId="ListLabel636">
    <w:name w:val="ListLabel 636"/>
    <w:qFormat/>
    <w:rPr>
      <w:rFonts w:ascii="Cambria" w:hAnsi="Cambria" w:cs="Calibri"/>
      <w:b w:val="false"/>
      <w:i w:val="false"/>
      <w:sz w:val="20"/>
      <w:szCs w:val="20"/>
    </w:rPr>
  </w:style>
  <w:style w:type="character" w:styleId="ListLabel637">
    <w:name w:val="ListLabel 637"/>
    <w:qFormat/>
    <w:rPr>
      <w:rFonts w:cs="Times New Roman"/>
    </w:rPr>
  </w:style>
  <w:style w:type="character" w:styleId="ListLabel638">
    <w:name w:val="ListLabel 638"/>
    <w:qFormat/>
    <w:rPr>
      <w:rFonts w:cs="Calibri"/>
      <w:b w:val="false"/>
      <w:i w:val="false"/>
      <w:sz w:val="20"/>
      <w:szCs w:val="20"/>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ascii="Cambria" w:hAnsi="Cambria" w:cs="Calibri"/>
      <w:sz w:val="20"/>
      <w:szCs w:val="20"/>
    </w:rPr>
  </w:style>
  <w:style w:type="character" w:styleId="ListLabel643">
    <w:name w:val="ListLabel 643"/>
    <w:qFormat/>
    <w:rPr>
      <w:rFonts w:ascii="Cambria" w:hAnsi="Cambria" w:cs="Times New Roman"/>
      <w:b/>
      <w:sz w:val="18"/>
    </w:rPr>
  </w:style>
  <w:style w:type="character" w:styleId="ListLabel644">
    <w:name w:val="ListLabel 644"/>
    <w:qFormat/>
    <w:rPr>
      <w:rFonts w:cs="Courier New"/>
    </w:rPr>
  </w:style>
  <w:style w:type="character" w:styleId="ListLabel645">
    <w:name w:val="ListLabel 645"/>
    <w:qFormat/>
    <w:rPr>
      <w:rFonts w:cs="Courier New"/>
    </w:rPr>
  </w:style>
  <w:style w:type="character" w:styleId="ListLabel646">
    <w:name w:val="ListLabel 646"/>
    <w:qFormat/>
    <w:rPr>
      <w:rFonts w:cs="Courier New"/>
    </w:rPr>
  </w:style>
  <w:style w:type="character" w:styleId="ListLabel647">
    <w:name w:val="ListLabel 647"/>
    <w:qFormat/>
    <w:rPr>
      <w:rFonts w:ascii="Cambria" w:hAnsi="Cambria"/>
      <w:b/>
      <w:sz w:val="18"/>
    </w:rPr>
  </w:style>
  <w:style w:type="character" w:styleId="ListLabel648">
    <w:name w:val="ListLabel 648"/>
    <w:qFormat/>
    <w:rPr>
      <w:rFonts w:cs="Courier New"/>
    </w:rPr>
  </w:style>
  <w:style w:type="character" w:styleId="ListLabel649">
    <w:name w:val="ListLabel 649"/>
    <w:qFormat/>
    <w:rPr>
      <w:rFonts w:cs="Courier New"/>
    </w:rPr>
  </w:style>
  <w:style w:type="character" w:styleId="ListLabel650">
    <w:name w:val="ListLabel 650"/>
    <w:qFormat/>
    <w:rPr>
      <w:rFonts w:cs="Courier New"/>
    </w:rPr>
  </w:style>
  <w:style w:type="character" w:styleId="ListLabel651">
    <w:name w:val="ListLabel 651"/>
    <w:qFormat/>
    <w:rPr>
      <w:rFonts w:ascii="Cambria" w:hAnsi="Cambria" w:cs="Times New Roman"/>
      <w:b w:val="false"/>
      <w:bCs/>
      <w:i w:val="false"/>
      <w:iCs w:val="false"/>
      <w:sz w:val="18"/>
    </w:rPr>
  </w:style>
  <w:style w:type="character" w:styleId="ListLabel652">
    <w:name w:val="ListLabel 652"/>
    <w:qFormat/>
    <w:rPr>
      <w:b/>
      <w:i w:val="false"/>
    </w:rPr>
  </w:style>
  <w:style w:type="character" w:styleId="ListLabel653">
    <w:name w:val="ListLabel 653"/>
    <w:qFormat/>
    <w:rPr>
      <w:rFonts w:cs="Times New Roman"/>
    </w:rPr>
  </w:style>
  <w:style w:type="character" w:styleId="ListLabel654">
    <w:name w:val="ListLabel 654"/>
    <w:qFormat/>
    <w:rPr>
      <w:rFonts w:cs="Times New Roman"/>
      <w:b/>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Arial Narrow"/>
      <w:b/>
      <w:bCs/>
      <w:i w:val="false"/>
      <w:iCs w:val="false"/>
      <w:sz w:val="20"/>
      <w:szCs w:val="20"/>
    </w:rPr>
  </w:style>
  <w:style w:type="character" w:styleId="ListLabel661">
    <w:name w:val="ListLabel 661"/>
    <w:qFormat/>
    <w:rPr>
      <w:b w:val="false"/>
      <w:bCs w:val="false"/>
      <w:i w:val="false"/>
      <w:iCs w:val="false"/>
      <w:color w:val="auto"/>
    </w:rPr>
  </w:style>
  <w:style w:type="character" w:styleId="ListLabel662">
    <w:name w:val="ListLabel 662"/>
    <w:qFormat/>
    <w:rPr>
      <w:rFonts w:cs="Calibri"/>
      <w:b w:val="false"/>
      <w:bCs w:val="false"/>
      <w:i w:val="false"/>
      <w:iCs w:val="false"/>
      <w:position w:val="0"/>
      <w:sz w:val="20"/>
      <w:sz w:val="20"/>
      <w:szCs w:val="20"/>
      <w:vertAlign w:val="baseline"/>
    </w:rPr>
  </w:style>
  <w:style w:type="character" w:styleId="ListLabel663">
    <w:name w:val="ListLabel 663"/>
    <w:qFormat/>
    <w:rPr>
      <w:rFonts w:ascii="Cambria" w:hAnsi="Cambria" w:cs="Century Gothic"/>
      <w:b w:val="false"/>
      <w:bCs w:val="false"/>
      <w:i w:val="false"/>
      <w:iCs w:val="false"/>
      <w:strike w:val="false"/>
      <w:dstrike w:val="false"/>
      <w:color w:val="auto"/>
      <w:sz w:val="20"/>
      <w:szCs w:val="20"/>
    </w:rPr>
  </w:style>
  <w:style w:type="character" w:styleId="ListLabel664">
    <w:name w:val="ListLabel 664"/>
    <w:qFormat/>
    <w:rPr>
      <w:rFonts w:ascii="Cambria" w:hAnsi="Cambria"/>
      <w:b w:val="false"/>
    </w:rPr>
  </w:style>
  <w:style w:type="character" w:styleId="ListLabel665">
    <w:name w:val="ListLabel 665"/>
    <w:qFormat/>
    <w:rPr>
      <w:rFonts w:ascii="Cambria" w:hAnsi="Cambria"/>
      <w:b/>
    </w:rPr>
  </w:style>
  <w:style w:type="character" w:styleId="ListLabel666">
    <w:name w:val="ListLabel 666"/>
    <w:qFormat/>
    <w:rPr>
      <w:rFonts w:ascii="Cambria" w:hAnsi="Cambria"/>
      <w:b w:val="false"/>
    </w:rPr>
  </w:style>
  <w:style w:type="character" w:styleId="ListLabel667">
    <w:name w:val="ListLabel 667"/>
    <w:qFormat/>
    <w:rPr>
      <w:rFonts w:ascii="Cambria" w:hAnsi="Cambria"/>
      <w:b w:val="false"/>
    </w:rPr>
  </w:style>
  <w:style w:type="character" w:styleId="ListLabel668">
    <w:name w:val="ListLabel 668"/>
    <w:qFormat/>
    <w:rPr>
      <w:rFonts w:ascii="Cambria" w:hAnsi="Cambria"/>
      <w:b w:val="false"/>
    </w:rPr>
  </w:style>
  <w:style w:type="character" w:styleId="ListLabel669">
    <w:name w:val="ListLabel 669"/>
    <w:qFormat/>
    <w:rPr>
      <w:rFonts w:ascii="Cambria" w:hAnsi="Cambria" w:eastAsia="Times New Roman" w:cs="Calibri"/>
      <w:color w:val="auto"/>
    </w:rPr>
  </w:style>
  <w:style w:type="character" w:styleId="ListLabel670">
    <w:name w:val="ListLabel 670"/>
    <w:qFormat/>
    <w:rPr>
      <w:rFonts w:cs="Courier New"/>
    </w:rPr>
  </w:style>
  <w:style w:type="character" w:styleId="ListLabel671">
    <w:name w:val="ListLabel 671"/>
    <w:qFormat/>
    <w:rPr>
      <w:rFonts w:cs="Courier New"/>
    </w:rPr>
  </w:style>
  <w:style w:type="character" w:styleId="ListLabel672">
    <w:name w:val="ListLabel 672"/>
    <w:qFormat/>
    <w:rPr>
      <w:rFonts w:cs="Courier New"/>
    </w:rPr>
  </w:style>
  <w:style w:type="character" w:styleId="ListLabel673">
    <w:name w:val="ListLabel 673"/>
    <w:qFormat/>
    <w:rPr>
      <w:rFonts w:cs="Times New Roman"/>
      <w:b/>
      <w:i w:val="false"/>
      <w:sz w:val="20"/>
      <w:szCs w:val="20"/>
    </w:rPr>
  </w:style>
  <w:style w:type="character" w:styleId="ListLabel674">
    <w:name w:val="ListLabel 674"/>
    <w:qFormat/>
    <w:rPr>
      <w:rFonts w:ascii="Cambria" w:hAnsi="Cambria" w:cs="Times New Roman"/>
      <w:b w:val="false"/>
      <w:i w:val="false"/>
      <w:color w:val="auto"/>
    </w:rPr>
  </w:style>
  <w:style w:type="character" w:styleId="ListLabel675">
    <w:name w:val="ListLabel 675"/>
    <w:qFormat/>
    <w:rPr>
      <w:rFonts w:ascii="Cambria" w:hAnsi="Cambria" w:cs="Times New Roman"/>
      <w:b w:val="false"/>
      <w:i w:val="false"/>
      <w:sz w:val="20"/>
      <w:szCs w:val="20"/>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Arial"/>
      <w:b w:val="false"/>
      <w:i w:val="false"/>
      <w:sz w:val="18"/>
      <w:szCs w:val="18"/>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ascii="Cambria" w:hAnsi="Cambria" w:eastAsia="Times New Roman" w:cs="Calibri"/>
      <w:color w:val="auto"/>
    </w:rPr>
  </w:style>
  <w:style w:type="character" w:styleId="ListLabel683">
    <w:name w:val="ListLabel 683"/>
    <w:qFormat/>
    <w:rPr>
      <w:rFonts w:cs="Courier New"/>
    </w:rPr>
  </w:style>
  <w:style w:type="character" w:styleId="ListLabel684">
    <w:name w:val="ListLabel 684"/>
    <w:qFormat/>
    <w:rPr>
      <w:rFonts w:cs="Courier New"/>
    </w:rPr>
  </w:style>
  <w:style w:type="character" w:styleId="ListLabel685">
    <w:name w:val="ListLabel 685"/>
    <w:qFormat/>
    <w:rPr>
      <w:rFonts w:cs="Courier New"/>
    </w:rPr>
  </w:style>
  <w:style w:type="character" w:styleId="ListLabel686">
    <w:name w:val="ListLabel 686"/>
    <w:qFormat/>
    <w:rPr>
      <w:rFonts w:ascii="Cambria" w:hAnsi="Cambria"/>
      <w:b w:val="false"/>
      <w:i w:val="false"/>
      <w:sz w:val="18"/>
      <w:szCs w:val="18"/>
    </w:rPr>
  </w:style>
  <w:style w:type="character" w:styleId="ListLabel687">
    <w:name w:val="ListLabel 687"/>
    <w:qFormat/>
    <w:rPr>
      <w:rFonts w:ascii="Cambria" w:hAnsi="Cambria" w:eastAsia="Arial"/>
      <w:b/>
      <w:color w:val="000000"/>
      <w:sz w:val="18"/>
      <w:szCs w:val="18"/>
    </w:rPr>
  </w:style>
  <w:style w:type="character" w:styleId="ListLabel688">
    <w:name w:val="ListLabel 688"/>
    <w:qFormat/>
    <w:rPr>
      <w:rFonts w:ascii="Cambria" w:hAnsi="Cambria"/>
      <w:b/>
      <w:sz w:val="18"/>
      <w:szCs w:val="16"/>
    </w:rPr>
  </w:style>
  <w:style w:type="character" w:styleId="ListLabel689">
    <w:name w:val="ListLabel 689"/>
    <w:qFormat/>
    <w:rPr>
      <w:rFonts w:cs="Courier New"/>
    </w:rPr>
  </w:style>
  <w:style w:type="character" w:styleId="ListLabel690">
    <w:name w:val="ListLabel 690"/>
    <w:qFormat/>
    <w:rPr>
      <w:rFonts w:cs="Courier New"/>
    </w:rPr>
  </w:style>
  <w:style w:type="character" w:styleId="ListLabel691">
    <w:name w:val="ListLabel 691"/>
    <w:qFormat/>
    <w:rPr>
      <w:rFonts w:cs="Courier New"/>
    </w:rPr>
  </w:style>
  <w:style w:type="character" w:styleId="ListLabel692">
    <w:name w:val="ListLabel 692"/>
    <w:qFormat/>
    <w:rPr>
      <w:rFonts w:ascii="Cambria" w:hAnsi="Cambria"/>
      <w:b w:val="false"/>
      <w:i w:val="false"/>
      <w:sz w:val="18"/>
      <w:szCs w:val="18"/>
    </w:rPr>
  </w:style>
  <w:style w:type="character" w:styleId="ListLabel693">
    <w:name w:val="ListLabel 693"/>
    <w:qFormat/>
    <w:rPr>
      <w:rFonts w:ascii="Cambria" w:hAnsi="Cambria"/>
      <w:b w:val="false"/>
      <w:i w:val="false"/>
      <w:sz w:val="18"/>
      <w:szCs w:val="18"/>
    </w:rPr>
  </w:style>
  <w:style w:type="character" w:styleId="ListLabel694">
    <w:name w:val="ListLabel 694"/>
    <w:qFormat/>
    <w:rPr>
      <w:rFonts w:ascii="Cambria" w:hAnsi="Cambria"/>
      <w:b w:val="false"/>
      <w:i w:val="false"/>
      <w:sz w:val="18"/>
      <w:szCs w:val="18"/>
    </w:rPr>
  </w:style>
  <w:style w:type="character" w:styleId="ListLabel695">
    <w:name w:val="ListLabel 695"/>
    <w:qFormat/>
    <w:rPr>
      <w:rFonts w:ascii="Cambria" w:hAnsi="Cambria"/>
      <w:b w:val="false"/>
      <w:i w:val="false"/>
      <w:sz w:val="18"/>
      <w:szCs w:val="18"/>
    </w:rPr>
  </w:style>
  <w:style w:type="character" w:styleId="ListLabel696">
    <w:name w:val="ListLabel 696"/>
    <w:qFormat/>
    <w:rPr>
      <w:rFonts w:eastAsia="Arial Narrow" w:cs="Calibri"/>
      <w:w w:val="100"/>
      <w:sz w:val="20"/>
      <w:szCs w:val="20"/>
    </w:rPr>
  </w:style>
  <w:style w:type="character" w:styleId="ListLabel697">
    <w:name w:val="ListLabel 697"/>
    <w:qFormat/>
    <w:rPr>
      <w:rFonts w:ascii="Cambria" w:hAnsi="Cambria"/>
      <w:sz w:val="18"/>
      <w:szCs w:val="18"/>
    </w:rPr>
  </w:style>
  <w:style w:type="character" w:styleId="ListLabel698">
    <w:name w:val="ListLabel 698"/>
    <w:qFormat/>
    <w:rPr>
      <w:rFonts w:eastAsia="Arial Narrow" w:cs="Calibri"/>
      <w:w w:val="100"/>
      <w:sz w:val="20"/>
      <w:szCs w:val="20"/>
    </w:rPr>
  </w:style>
  <w:style w:type="character" w:styleId="ListLabel699">
    <w:name w:val="ListLabel 699"/>
    <w:qFormat/>
    <w:rPr>
      <w:rFonts w:ascii="Cambria" w:hAnsi="Cambria" w:eastAsia="Arial Narrow" w:cs="Calibri"/>
      <w:w w:val="100"/>
      <w:sz w:val="20"/>
      <w:szCs w:val="20"/>
    </w:rPr>
  </w:style>
  <w:style w:type="character" w:styleId="ListLabel700">
    <w:name w:val="ListLabel 700"/>
    <w:qFormat/>
    <w:rPr>
      <w:rFonts w:ascii="Cambria" w:hAnsi="Cambria" w:cs="Century Gothic"/>
      <w:b/>
      <w:bCs w:val="false"/>
      <w:sz w:val="18"/>
      <w:szCs w:val="20"/>
    </w:rPr>
  </w:style>
  <w:style w:type="character" w:styleId="ListLabel701">
    <w:name w:val="ListLabel 701"/>
    <w:qFormat/>
    <w:rPr>
      <w:rFonts w:cs="Arial Narrow"/>
      <w:b/>
      <w:bCs/>
      <w:i w:val="false"/>
      <w:iCs w:val="false"/>
      <w:sz w:val="20"/>
      <w:szCs w:val="20"/>
    </w:rPr>
  </w:style>
  <w:style w:type="character" w:styleId="ListLabel702">
    <w:name w:val="ListLabel 702"/>
    <w:qFormat/>
    <w:rPr>
      <w:rFonts w:cs="Times New Roman"/>
      <w:b w:val="false"/>
      <w:bCs w:val="false"/>
      <w:i w:val="false"/>
      <w:iCs w:val="false"/>
      <w:color w:val="auto"/>
    </w:rPr>
  </w:style>
  <w:style w:type="character" w:styleId="ListLabel703">
    <w:name w:val="ListLabel 703"/>
    <w:qFormat/>
    <w:rPr>
      <w:rFonts w:ascii="Cambria" w:hAnsi="Cambria" w:cs="Times New Roman"/>
      <w:b w:val="false"/>
      <w:bCs w:val="false"/>
      <w:i w:val="false"/>
      <w:iCs w:val="false"/>
      <w:sz w:val="20"/>
      <w:szCs w:val="20"/>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Century Gothic"/>
      <w:b w:val="false"/>
      <w:bCs w:val="false"/>
      <w:i w:val="false"/>
      <w:iCs w:val="false"/>
      <w:sz w:val="18"/>
      <w:szCs w:val="18"/>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Arial Narrow"/>
      <w:b/>
      <w:bCs/>
      <w:i w:val="false"/>
      <w:iCs w:val="false"/>
      <w:sz w:val="20"/>
      <w:szCs w:val="20"/>
    </w:rPr>
  </w:style>
  <w:style w:type="character" w:styleId="ListLabel711">
    <w:name w:val="ListLabel 711"/>
    <w:qFormat/>
    <w:rPr>
      <w:b w:val="false"/>
      <w:bCs w:val="false"/>
      <w:i w:val="false"/>
      <w:iCs w:val="false"/>
      <w:color w:val="auto"/>
    </w:rPr>
  </w:style>
  <w:style w:type="character" w:styleId="ListLabel712">
    <w:name w:val="ListLabel 712"/>
    <w:qFormat/>
    <w:rPr>
      <w:rFonts w:cs="Calibri"/>
      <w:b w:val="false"/>
      <w:bCs w:val="false"/>
      <w:i w:val="false"/>
      <w:iCs w:val="false"/>
      <w:position w:val="0"/>
      <w:sz w:val="20"/>
      <w:sz w:val="20"/>
      <w:szCs w:val="20"/>
      <w:vertAlign w:val="baseline"/>
    </w:rPr>
  </w:style>
  <w:style w:type="character" w:styleId="ListLabel713">
    <w:name w:val="ListLabel 713"/>
    <w:qFormat/>
    <w:rPr>
      <w:rFonts w:ascii="Cambria" w:hAnsi="Cambria" w:cs="Century Gothic"/>
      <w:b w:val="false"/>
      <w:bCs w:val="false"/>
      <w:i w:val="false"/>
      <w:iCs w:val="false"/>
      <w:strike w:val="false"/>
      <w:dstrike w:val="false"/>
      <w:color w:val="auto"/>
      <w:sz w:val="20"/>
      <w:szCs w:val="20"/>
    </w:rPr>
  </w:style>
  <w:style w:type="character" w:styleId="ListLabel714">
    <w:name w:val="ListLabel 714"/>
    <w:qFormat/>
    <w:rPr>
      <w:rFonts w:cs="Arial Narrow"/>
      <w:b/>
      <w:bCs/>
      <w:i w:val="false"/>
      <w:iCs w:val="false"/>
      <w:sz w:val="20"/>
      <w:szCs w:val="20"/>
    </w:rPr>
  </w:style>
  <w:style w:type="character" w:styleId="ListLabel715">
    <w:name w:val="ListLabel 715"/>
    <w:qFormat/>
    <w:rPr>
      <w:b w:val="false"/>
      <w:bCs w:val="false"/>
      <w:i w:val="false"/>
      <w:iCs w:val="false"/>
      <w:color w:val="auto"/>
    </w:rPr>
  </w:style>
  <w:style w:type="character" w:styleId="ListLabel716">
    <w:name w:val="ListLabel 716"/>
    <w:qFormat/>
    <w:rPr>
      <w:rFonts w:cs="Calibri"/>
      <w:b w:val="false"/>
      <w:bCs w:val="false"/>
      <w:i w:val="false"/>
      <w:iCs w:val="false"/>
      <w:position w:val="0"/>
      <w:sz w:val="20"/>
      <w:sz w:val="20"/>
      <w:szCs w:val="20"/>
      <w:vertAlign w:val="baseline"/>
    </w:rPr>
  </w:style>
  <w:style w:type="character" w:styleId="ListLabel717">
    <w:name w:val="ListLabel 717"/>
    <w:qFormat/>
    <w:rPr>
      <w:rFonts w:ascii="Cambria" w:hAnsi="Cambria" w:cs="Century Gothic"/>
      <w:b w:val="false"/>
      <w:bCs w:val="false"/>
      <w:i w:val="false"/>
      <w:iCs w:val="false"/>
      <w:strike w:val="false"/>
      <w:dstrike w:val="false"/>
      <w:color w:val="auto"/>
      <w:sz w:val="20"/>
      <w:szCs w:val="20"/>
    </w:rPr>
  </w:style>
  <w:style w:type="character" w:styleId="ListLabel718">
    <w:name w:val="ListLabel 718"/>
    <w:qFormat/>
    <w:rPr>
      <w:rFonts w:ascii="Cambria" w:hAnsi="Cambria" w:cs="Times New Roman"/>
      <w:color w:val="auto"/>
      <w:position w:val="0"/>
      <w:sz w:val="20"/>
      <w:sz w:val="20"/>
      <w:vertAlign w:val="baseline"/>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ascii="Cambria" w:hAnsi="Cambria" w:eastAsia="Times New Roman" w:cs="Calibri"/>
      <w:b w:val="false"/>
      <w:color w:val="auto"/>
      <w:position w:val="0"/>
      <w:sz w:val="20"/>
      <w:sz w:val="20"/>
      <w:vertAlign w:val="baseline"/>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Arial Narrow"/>
      <w:b/>
      <w:bCs/>
      <w:i w:val="false"/>
      <w:iCs w:val="false"/>
      <w:sz w:val="20"/>
      <w:szCs w:val="20"/>
    </w:rPr>
  </w:style>
  <w:style w:type="character" w:styleId="ListLabel729">
    <w:name w:val="ListLabel 729"/>
    <w:qFormat/>
    <w:rPr>
      <w:b w:val="false"/>
      <w:bCs w:val="false"/>
      <w:i w:val="false"/>
      <w:iCs w:val="false"/>
      <w:color w:val="auto"/>
    </w:rPr>
  </w:style>
  <w:style w:type="character" w:styleId="ListLabel730">
    <w:name w:val="ListLabel 730"/>
    <w:qFormat/>
    <w:rPr>
      <w:rFonts w:cs="Calibri"/>
      <w:b w:val="false"/>
      <w:bCs w:val="false"/>
      <w:i w:val="false"/>
      <w:iCs w:val="false"/>
      <w:position w:val="0"/>
      <w:sz w:val="20"/>
      <w:sz w:val="20"/>
      <w:szCs w:val="20"/>
      <w:vertAlign w:val="baseline"/>
    </w:rPr>
  </w:style>
  <w:style w:type="character" w:styleId="ListLabel731">
    <w:name w:val="ListLabel 731"/>
    <w:qFormat/>
    <w:rPr>
      <w:rFonts w:ascii="Cambria" w:hAnsi="Cambria" w:cs="Century Gothic"/>
      <w:b w:val="false"/>
      <w:bCs w:val="false"/>
      <w:i w:val="false"/>
      <w:iCs w:val="false"/>
      <w:strike w:val="false"/>
      <w:dstrike w:val="false"/>
      <w:color w:val="auto"/>
      <w:sz w:val="20"/>
      <w:szCs w:val="20"/>
    </w:rPr>
  </w:style>
  <w:style w:type="character" w:styleId="ListLabel732">
    <w:name w:val="ListLabel 732"/>
    <w:qFormat/>
    <w:rPr>
      <w:rFonts w:ascii="Cambria" w:hAnsi="Cambria" w:cs="Century Gothic"/>
      <w:b/>
      <w:bCs w:val="false"/>
      <w:sz w:val="18"/>
      <w:szCs w:val="20"/>
    </w:rPr>
  </w:style>
  <w:style w:type="character" w:styleId="ListLabel733">
    <w:name w:val="ListLabel 733"/>
    <w:qFormat/>
    <w:rPr>
      <w:rFonts w:cs="Arial Narrow"/>
      <w:b/>
      <w:bCs/>
      <w:i w:val="false"/>
      <w:iCs w:val="false"/>
      <w:sz w:val="20"/>
      <w:szCs w:val="20"/>
    </w:rPr>
  </w:style>
  <w:style w:type="character" w:styleId="ListLabel734">
    <w:name w:val="ListLabel 734"/>
    <w:qFormat/>
    <w:rPr>
      <w:rFonts w:cs="Times New Roman"/>
      <w:b w:val="false"/>
      <w:bCs w:val="false"/>
      <w:i w:val="false"/>
      <w:iCs w:val="false"/>
      <w:color w:val="auto"/>
    </w:rPr>
  </w:style>
  <w:style w:type="character" w:styleId="ListLabel735">
    <w:name w:val="ListLabel 735"/>
    <w:qFormat/>
    <w:rPr>
      <w:rFonts w:ascii="Cambria" w:hAnsi="Cambria" w:cs="Times New Roman"/>
      <w:b w:val="false"/>
      <w:bCs w:val="false"/>
      <w:i w:val="false"/>
      <w:iCs w:val="false"/>
      <w:sz w:val="20"/>
      <w:szCs w:val="20"/>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cs="Century Gothic"/>
      <w:b w:val="false"/>
      <w:bCs w:val="false"/>
      <w:i w:val="false"/>
      <w:iCs w:val="false"/>
      <w:sz w:val="18"/>
      <w:szCs w:val="18"/>
    </w:rPr>
  </w:style>
  <w:style w:type="character" w:styleId="ListLabel739">
    <w:name w:val="ListLabel 739"/>
    <w:qFormat/>
    <w:rPr>
      <w:rFonts w:cs="Times New Roman"/>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Cambria" w:hAnsi="Cambria"/>
      <w:sz w:val="18"/>
    </w:rPr>
  </w:style>
  <w:style w:type="character" w:styleId="ListLabel743">
    <w:name w:val="ListLabel 743"/>
    <w:qFormat/>
    <w:rPr>
      <w:b/>
    </w:rPr>
  </w:style>
  <w:style w:type="character" w:styleId="ListLabel744">
    <w:name w:val="ListLabel 744"/>
    <w:qFormat/>
    <w:rPr>
      <w:sz w:val="20"/>
    </w:rPr>
  </w:style>
  <w:style w:type="character" w:styleId="ListLabel745">
    <w:name w:val="ListLabel 745"/>
    <w:qFormat/>
    <w:rPr>
      <w:sz w:val="20"/>
    </w:rPr>
  </w:style>
  <w:style w:type="character" w:styleId="ListLabel746">
    <w:name w:val="ListLabel 746"/>
    <w:qFormat/>
    <w:rPr>
      <w:sz w:val="20"/>
    </w:rPr>
  </w:style>
  <w:style w:type="character" w:styleId="ListLabel747">
    <w:name w:val="ListLabel 747"/>
    <w:qFormat/>
    <w:rPr>
      <w:sz w:val="20"/>
    </w:rPr>
  </w:style>
  <w:style w:type="character" w:styleId="ListLabel748">
    <w:name w:val="ListLabel 748"/>
    <w:qFormat/>
    <w:rPr>
      <w:sz w:val="20"/>
    </w:rPr>
  </w:style>
  <w:style w:type="character" w:styleId="ListLabel749">
    <w:name w:val="ListLabel 749"/>
    <w:qFormat/>
    <w:rPr>
      <w:sz w:val="20"/>
    </w:rPr>
  </w:style>
  <w:style w:type="character" w:styleId="ListLabel750">
    <w:name w:val="ListLabel 750"/>
    <w:qFormat/>
    <w:rPr>
      <w:sz w:val="20"/>
    </w:rPr>
  </w:style>
  <w:style w:type="character" w:styleId="ListLabel751">
    <w:name w:val="ListLabel 751"/>
    <w:qFormat/>
    <w:rPr>
      <w:rFonts w:ascii="Cambria" w:hAnsi="Cambria" w:cs="Calibri"/>
      <w:sz w:val="20"/>
      <w:szCs w:val="20"/>
    </w:rPr>
  </w:style>
  <w:style w:type="character" w:styleId="ListLabel752">
    <w:name w:val="ListLabel 752"/>
    <w:qFormat/>
    <w:rPr>
      <w:rFonts w:ascii="Cambria" w:hAnsi="Cambria"/>
      <w:b w:val="false"/>
      <w:i w:val="false"/>
      <w:sz w:val="18"/>
      <w:szCs w:val="18"/>
    </w:rPr>
  </w:style>
  <w:style w:type="character" w:styleId="ListLabel753">
    <w:name w:val="ListLabel 753"/>
    <w:qFormat/>
    <w:rPr>
      <w:b/>
      <w:i w:val="false"/>
      <w:sz w:val="20"/>
      <w:szCs w:val="20"/>
    </w:rPr>
  </w:style>
  <w:style w:type="character" w:styleId="ListLabel754">
    <w:name w:val="ListLabel 754"/>
    <w:qFormat/>
    <w:rPr>
      <w:b w:val="false"/>
      <w:i w:val="false"/>
      <w:color w:val="00000A"/>
    </w:rPr>
  </w:style>
  <w:style w:type="character" w:styleId="ListLabel755">
    <w:name w:val="ListLabel 755"/>
    <w:qFormat/>
    <w:rPr>
      <w:rFonts w:ascii="Cambria" w:hAnsi="Cambria" w:eastAsia="Cambria" w:cs="Cambria"/>
      <w:b w:val="false"/>
      <w:i w:val="false"/>
      <w:sz w:val="20"/>
      <w:szCs w:val="20"/>
    </w:rPr>
  </w:style>
  <w:style w:type="character" w:styleId="ListLabel756">
    <w:name w:val="ListLabel 756"/>
    <w:qFormat/>
    <w:rPr>
      <w:rFonts w:ascii="Cambria" w:hAnsi="Cambria" w:eastAsia="Cambria" w:cs="Cambria"/>
      <w:b w:val="false"/>
      <w:i w:val="false"/>
      <w:sz w:val="20"/>
      <w:szCs w:val="20"/>
    </w:rPr>
  </w:style>
  <w:style w:type="character" w:styleId="ListLabel757">
    <w:name w:val="ListLabel 757"/>
    <w:qFormat/>
    <w:rPr>
      <w:b/>
      <w:i w:val="false"/>
      <w:sz w:val="20"/>
      <w:szCs w:val="20"/>
    </w:rPr>
  </w:style>
  <w:style w:type="character" w:styleId="ListLabel758">
    <w:name w:val="ListLabel 758"/>
    <w:qFormat/>
    <w:rPr>
      <w:b w:val="false"/>
      <w:i w:val="false"/>
      <w:color w:val="00000A"/>
    </w:rPr>
  </w:style>
  <w:style w:type="character" w:styleId="ListLabel759">
    <w:name w:val="ListLabel 759"/>
    <w:qFormat/>
    <w:rPr>
      <w:b w:val="false"/>
      <w:i w:val="false"/>
      <w:sz w:val="20"/>
      <w:szCs w:val="20"/>
    </w:rPr>
  </w:style>
  <w:style w:type="character" w:styleId="ListLabel760">
    <w:name w:val="ListLabel 760"/>
    <w:qFormat/>
    <w:rPr>
      <w:rFonts w:ascii="Cambria" w:hAnsi="Cambria" w:eastAsia="Arial" w:cs="Arial"/>
      <w:b w:val="false"/>
      <w:i w:val="false"/>
      <w:sz w:val="20"/>
      <w:szCs w:val="20"/>
    </w:rPr>
  </w:style>
  <w:style w:type="character" w:styleId="ListLabel761">
    <w:name w:val="ListLabel 761"/>
    <w:qFormat/>
    <w:rPr>
      <w:rFonts w:cs="Times New Roman"/>
    </w:rPr>
  </w:style>
  <w:style w:type="character" w:styleId="ListLabel762">
    <w:name w:val="ListLabel 762"/>
    <w:qFormat/>
    <w:rPr>
      <w:rFonts w:cs="Times New Roman"/>
    </w:rPr>
  </w:style>
  <w:style w:type="character" w:styleId="ListLabel763">
    <w:name w:val="ListLabel 763"/>
    <w:qFormat/>
    <w:rPr>
      <w:rFonts w:ascii="Cambria" w:hAnsi="Cambria" w:eastAsia="Times New Roman" w:cs="Calibri"/>
      <w:b w:val="false"/>
      <w:color w:val="auto"/>
      <w:sz w:val="20"/>
    </w:rPr>
  </w:style>
  <w:style w:type="character" w:styleId="ListLabel764">
    <w:name w:val="ListLabel 764"/>
    <w:qFormat/>
    <w:rPr>
      <w:rFonts w:cs="Times New Roman"/>
    </w:rPr>
  </w:style>
  <w:style w:type="character" w:styleId="ListLabel765">
    <w:name w:val="ListLabel 765"/>
    <w:qFormat/>
    <w:rPr>
      <w:rFonts w:cs="Times New Roman"/>
    </w:rPr>
  </w:style>
  <w:style w:type="character" w:styleId="ListLabel766">
    <w:name w:val="ListLabel 766"/>
    <w:qFormat/>
    <w:rPr>
      <w:rFonts w:cs="Times New Roman"/>
    </w:rPr>
  </w:style>
  <w:style w:type="character" w:styleId="ListLabel767">
    <w:name w:val="ListLabel 767"/>
    <w:qFormat/>
    <w:rPr>
      <w:rFonts w:cs="Times New Roman"/>
    </w:rPr>
  </w:style>
  <w:style w:type="character" w:styleId="ListLabel768">
    <w:name w:val="ListLabel 768"/>
    <w:qFormat/>
    <w:rPr>
      <w:rFonts w:cs="Times New Roman"/>
    </w:rPr>
  </w:style>
  <w:style w:type="character" w:styleId="ListLabel769">
    <w:name w:val="ListLabel 769"/>
    <w:qFormat/>
    <w:rPr>
      <w:rFonts w:cs="Times New Roman"/>
    </w:rPr>
  </w:style>
  <w:style w:type="character" w:styleId="ListLabel770">
    <w:name w:val="ListLabel 770"/>
    <w:qFormat/>
    <w:rPr>
      <w:rFonts w:cs="Times New Roman"/>
    </w:rPr>
  </w:style>
  <w:style w:type="character" w:styleId="ListLabel771">
    <w:name w:val="ListLabel 771"/>
    <w:qFormat/>
    <w:rPr>
      <w:rFonts w:cs="Times New Roman"/>
    </w:rPr>
  </w:style>
  <w:style w:type="character" w:styleId="ListLabel772">
    <w:name w:val="ListLabel 772"/>
    <w:qFormat/>
    <w:rPr>
      <w:rFonts w:ascii="Cambria" w:hAnsi="Cambria"/>
      <w:b w:val="false"/>
      <w:color w:val="auto"/>
      <w:position w:val="0"/>
      <w:sz w:val="20"/>
      <w:sz w:val="20"/>
      <w:vertAlign w:val="baseline"/>
    </w:rPr>
  </w:style>
  <w:style w:type="character" w:styleId="ListLabel773">
    <w:name w:val="ListLabel 773"/>
    <w:qFormat/>
    <w:rPr>
      <w:rFonts w:cs="Times New Roman"/>
    </w:rPr>
  </w:style>
  <w:style w:type="character" w:styleId="ListLabel774">
    <w:name w:val="ListLabel 774"/>
    <w:qFormat/>
    <w:rPr>
      <w:rFonts w:cs="Times New Roman"/>
    </w:rPr>
  </w:style>
  <w:style w:type="character" w:styleId="ListLabel775">
    <w:name w:val="ListLabel 775"/>
    <w:qFormat/>
    <w:rPr>
      <w:rFonts w:cs="Times New Roman"/>
    </w:rPr>
  </w:style>
  <w:style w:type="character" w:styleId="ListLabel776">
    <w:name w:val="ListLabel 776"/>
    <w:qFormat/>
    <w:rPr>
      <w:rFonts w:cs="Times New Roman"/>
    </w:rPr>
  </w:style>
  <w:style w:type="character" w:styleId="ListLabel777">
    <w:name w:val="ListLabel 777"/>
    <w:qFormat/>
    <w:rPr>
      <w:rFonts w:cs="Times New Roman"/>
    </w:rPr>
  </w:style>
  <w:style w:type="character" w:styleId="ListLabel778">
    <w:name w:val="ListLabel 778"/>
    <w:qFormat/>
    <w:rPr>
      <w:rFonts w:cs="Times New Roman"/>
    </w:rPr>
  </w:style>
  <w:style w:type="character" w:styleId="ListLabel779">
    <w:name w:val="ListLabel 779"/>
    <w:qFormat/>
    <w:rPr>
      <w:rFonts w:eastAsia="Cambria" w:cs="Cambria"/>
      <w:b w:val="false"/>
      <w:i w:val="false"/>
      <w:sz w:val="18"/>
      <w:szCs w:val="18"/>
    </w:rPr>
  </w:style>
  <w:style w:type="character" w:styleId="ListLabel780">
    <w:name w:val="ListLabel 780"/>
    <w:qFormat/>
    <w:rPr>
      <w:rFonts w:eastAsia="Cambria" w:cs="Cambria"/>
      <w:b w:val="false"/>
      <w:i w:val="false"/>
      <w:sz w:val="18"/>
      <w:szCs w:val="18"/>
    </w:rPr>
  </w:style>
  <w:style w:type="character" w:styleId="ListLabel781">
    <w:name w:val="ListLabel 781"/>
    <w:qFormat/>
    <w:rPr>
      <w:rFonts w:ascii="Cambria" w:hAnsi="Cambria"/>
      <w:b/>
      <w:sz w:val="18"/>
    </w:rPr>
  </w:style>
  <w:style w:type="character" w:styleId="ListLabel782">
    <w:name w:val="ListLabel 782"/>
    <w:qFormat/>
    <w:rPr>
      <w:rFonts w:eastAsia="Cambria" w:cs="Cambria"/>
      <w:b/>
      <w:color w:val="000000"/>
      <w:sz w:val="18"/>
      <w:szCs w:val="18"/>
    </w:rPr>
  </w:style>
  <w:style w:type="character" w:styleId="ListLabel783">
    <w:name w:val="ListLabel 783"/>
    <w:qFormat/>
    <w:rPr>
      <w:rFonts w:eastAsia="Cambria" w:cs="Cambria"/>
      <w:b w:val="false"/>
      <w:i w:val="false"/>
      <w:sz w:val="18"/>
      <w:szCs w:val="18"/>
    </w:rPr>
  </w:style>
  <w:style w:type="character" w:styleId="ListLabel784">
    <w:name w:val="ListLabel 784"/>
    <w:qFormat/>
    <w:rPr>
      <w:rFonts w:eastAsia="Cambria" w:cs="Cambria"/>
      <w:b w:val="false"/>
      <w:i w:val="false"/>
      <w:sz w:val="18"/>
      <w:szCs w:val="18"/>
    </w:rPr>
  </w:style>
  <w:style w:type="character" w:styleId="ListLabel785">
    <w:name w:val="ListLabel 785"/>
    <w:qFormat/>
    <w:rPr>
      <w:rFonts w:eastAsia="Cambria" w:cs="Cambria"/>
      <w:b w:val="false"/>
      <w:i w:val="false"/>
      <w:sz w:val="18"/>
      <w:szCs w:val="18"/>
    </w:rPr>
  </w:style>
  <w:style w:type="character" w:styleId="ListLabel786">
    <w:name w:val="ListLabel 786"/>
    <w:qFormat/>
    <w:rPr>
      <w:rFonts w:ascii="Cambria" w:hAnsi="Cambria" w:eastAsia="Arial" w:cs="Arial"/>
      <w:b/>
      <w:sz w:val="18"/>
    </w:rPr>
  </w:style>
  <w:style w:type="character" w:styleId="ListLabel787">
    <w:name w:val="ListLabel 787"/>
    <w:qFormat/>
    <w:rPr>
      <w:rFonts w:eastAsia="Courier New" w:cs="Courier New"/>
    </w:rPr>
  </w:style>
  <w:style w:type="character" w:styleId="ListLabel788">
    <w:name w:val="ListLabel 788"/>
    <w:qFormat/>
    <w:rPr>
      <w:rFonts w:eastAsia="Noto Sans Symbols" w:cs="Noto Sans Symbols"/>
    </w:rPr>
  </w:style>
  <w:style w:type="character" w:styleId="ListLabel789">
    <w:name w:val="ListLabel 789"/>
    <w:qFormat/>
    <w:rPr>
      <w:rFonts w:eastAsia="Noto Sans Symbols" w:cs="Noto Sans Symbols"/>
    </w:rPr>
  </w:style>
  <w:style w:type="character" w:styleId="ListLabel790">
    <w:name w:val="ListLabel 790"/>
    <w:qFormat/>
    <w:rPr>
      <w:rFonts w:eastAsia="Courier New" w:cs="Courier New"/>
    </w:rPr>
  </w:style>
  <w:style w:type="character" w:styleId="ListLabel791">
    <w:name w:val="ListLabel 791"/>
    <w:qFormat/>
    <w:rPr>
      <w:rFonts w:eastAsia="Noto Sans Symbols" w:cs="Noto Sans Symbols"/>
    </w:rPr>
  </w:style>
  <w:style w:type="character" w:styleId="ListLabel792">
    <w:name w:val="ListLabel 792"/>
    <w:qFormat/>
    <w:rPr>
      <w:rFonts w:eastAsia="Noto Sans Symbols" w:cs="Noto Sans Symbols"/>
    </w:rPr>
  </w:style>
  <w:style w:type="character" w:styleId="ListLabel793">
    <w:name w:val="ListLabel 793"/>
    <w:qFormat/>
    <w:rPr>
      <w:rFonts w:eastAsia="Courier New" w:cs="Courier New"/>
    </w:rPr>
  </w:style>
  <w:style w:type="character" w:styleId="ListLabel794">
    <w:name w:val="ListLabel 794"/>
    <w:qFormat/>
    <w:rPr>
      <w:rFonts w:eastAsia="Noto Sans Symbols" w:cs="Noto Sans Symbols"/>
    </w:rPr>
  </w:style>
  <w:style w:type="character" w:styleId="ListLabel795">
    <w:name w:val="ListLabel 795"/>
    <w:qFormat/>
    <w:rPr>
      <w:rFonts w:eastAsia="Cambria" w:cs="Cambria"/>
      <w:b w:val="false"/>
      <w:i w:val="false"/>
      <w:sz w:val="18"/>
      <w:szCs w:val="18"/>
    </w:rPr>
  </w:style>
  <w:style w:type="character" w:styleId="ListLabel796">
    <w:name w:val="ListLabel 796"/>
    <w:qFormat/>
    <w:rPr>
      <w:rFonts w:eastAsia="Cambria" w:cs="Cambria"/>
      <w:b w:val="false"/>
      <w:i w:val="false"/>
      <w:sz w:val="18"/>
      <w:szCs w:val="18"/>
    </w:rPr>
  </w:style>
  <w:style w:type="character" w:styleId="ListLabel797">
    <w:name w:val="ListLabel 797"/>
    <w:qFormat/>
    <w:rPr>
      <w:rFonts w:eastAsia="Noto Sans Symbols" w:cs="Noto Sans Symbols"/>
      <w:b/>
      <w:sz w:val="18"/>
      <w:szCs w:val="18"/>
    </w:rPr>
  </w:style>
  <w:style w:type="character" w:styleId="ListLabel798">
    <w:name w:val="ListLabel 798"/>
    <w:qFormat/>
    <w:rPr>
      <w:rFonts w:eastAsia="Courier New" w:cs="Courier New"/>
      <w:sz w:val="20"/>
      <w:szCs w:val="20"/>
    </w:rPr>
  </w:style>
  <w:style w:type="character" w:styleId="ListLabel799">
    <w:name w:val="ListLabel 799"/>
    <w:qFormat/>
    <w:rPr>
      <w:rFonts w:eastAsia="Noto Sans Symbols" w:cs="Noto Sans Symbols"/>
      <w:sz w:val="20"/>
      <w:szCs w:val="20"/>
    </w:rPr>
  </w:style>
  <w:style w:type="character" w:styleId="ListLabel800">
    <w:name w:val="ListLabel 800"/>
    <w:qFormat/>
    <w:rPr>
      <w:rFonts w:eastAsia="Noto Sans Symbols" w:cs="Noto Sans Symbols"/>
      <w:sz w:val="20"/>
      <w:szCs w:val="20"/>
    </w:rPr>
  </w:style>
  <w:style w:type="character" w:styleId="ListLabel801">
    <w:name w:val="ListLabel 801"/>
    <w:qFormat/>
    <w:rPr>
      <w:rFonts w:eastAsia="Noto Sans Symbols" w:cs="Noto Sans Symbols"/>
      <w:sz w:val="20"/>
      <w:szCs w:val="20"/>
    </w:rPr>
  </w:style>
  <w:style w:type="character" w:styleId="ListLabel802">
    <w:name w:val="ListLabel 802"/>
    <w:qFormat/>
    <w:rPr>
      <w:rFonts w:eastAsia="Noto Sans Symbols" w:cs="Noto Sans Symbols"/>
      <w:sz w:val="20"/>
      <w:szCs w:val="20"/>
    </w:rPr>
  </w:style>
  <w:style w:type="character" w:styleId="ListLabel803">
    <w:name w:val="ListLabel 803"/>
    <w:qFormat/>
    <w:rPr>
      <w:rFonts w:eastAsia="Noto Sans Symbols" w:cs="Noto Sans Symbols"/>
      <w:sz w:val="20"/>
      <w:szCs w:val="20"/>
    </w:rPr>
  </w:style>
  <w:style w:type="character" w:styleId="ListLabel804">
    <w:name w:val="ListLabel 804"/>
    <w:qFormat/>
    <w:rPr>
      <w:rFonts w:eastAsia="Noto Sans Symbols" w:cs="Noto Sans Symbols"/>
      <w:sz w:val="20"/>
      <w:szCs w:val="20"/>
    </w:rPr>
  </w:style>
  <w:style w:type="character" w:styleId="ListLabel805">
    <w:name w:val="ListLabel 805"/>
    <w:qFormat/>
    <w:rPr>
      <w:rFonts w:eastAsia="Noto Sans Symbols" w:cs="Noto Sans Symbols"/>
      <w:sz w:val="20"/>
      <w:szCs w:val="20"/>
    </w:rPr>
  </w:style>
  <w:style w:type="character" w:styleId="ListLabel806">
    <w:name w:val="ListLabel 806"/>
    <w:qFormat/>
    <w:rPr>
      <w:rFonts w:eastAsia="Noto Sans Symbols" w:cs="Noto Sans Symbols"/>
      <w:sz w:val="18"/>
      <w:szCs w:val="18"/>
    </w:rPr>
  </w:style>
  <w:style w:type="character" w:styleId="ListLabel807">
    <w:name w:val="ListLabel 807"/>
    <w:qFormat/>
    <w:rPr>
      <w:rFonts w:eastAsia="Noto Sans Symbols" w:cs="Noto Sans Symbols"/>
      <w:sz w:val="20"/>
      <w:szCs w:val="20"/>
    </w:rPr>
  </w:style>
  <w:style w:type="character" w:styleId="ListLabel808">
    <w:name w:val="ListLabel 808"/>
    <w:qFormat/>
    <w:rPr>
      <w:rFonts w:eastAsia="Noto Sans Symbols" w:cs="Noto Sans Symbols"/>
      <w:sz w:val="20"/>
      <w:szCs w:val="20"/>
    </w:rPr>
  </w:style>
  <w:style w:type="character" w:styleId="ListLabel809">
    <w:name w:val="ListLabel 809"/>
    <w:qFormat/>
    <w:rPr>
      <w:rFonts w:eastAsia="Noto Sans Symbols" w:cs="Noto Sans Symbols"/>
      <w:sz w:val="20"/>
      <w:szCs w:val="20"/>
    </w:rPr>
  </w:style>
  <w:style w:type="character" w:styleId="ListLabel810">
    <w:name w:val="ListLabel 810"/>
    <w:qFormat/>
    <w:rPr>
      <w:rFonts w:eastAsia="Noto Sans Symbols" w:cs="Noto Sans Symbols"/>
      <w:sz w:val="20"/>
      <w:szCs w:val="20"/>
    </w:rPr>
  </w:style>
  <w:style w:type="character" w:styleId="ListLabel811">
    <w:name w:val="ListLabel 811"/>
    <w:qFormat/>
    <w:rPr>
      <w:rFonts w:eastAsia="Noto Sans Symbols" w:cs="Noto Sans Symbols"/>
      <w:sz w:val="20"/>
      <w:szCs w:val="20"/>
    </w:rPr>
  </w:style>
  <w:style w:type="character" w:styleId="ListLabel812">
    <w:name w:val="ListLabel 812"/>
    <w:qFormat/>
    <w:rPr>
      <w:rFonts w:eastAsia="Noto Sans Symbols" w:cs="Noto Sans Symbols"/>
      <w:sz w:val="20"/>
      <w:szCs w:val="20"/>
    </w:rPr>
  </w:style>
  <w:style w:type="character" w:styleId="ListLabel813">
    <w:name w:val="ListLabel 813"/>
    <w:qFormat/>
    <w:rPr>
      <w:rFonts w:eastAsia="Noto Sans Symbols" w:cs="Noto Sans Symbols"/>
      <w:sz w:val="20"/>
      <w:szCs w:val="20"/>
    </w:rPr>
  </w:style>
  <w:style w:type="character" w:styleId="ListLabel814">
    <w:name w:val="ListLabel 814"/>
    <w:qFormat/>
    <w:rPr>
      <w:rFonts w:eastAsia="Noto Sans Symbols" w:cs="Noto Sans Symbols"/>
      <w:sz w:val="20"/>
      <w:szCs w:val="20"/>
    </w:rPr>
  </w:style>
  <w:style w:type="character" w:styleId="ListLabel815">
    <w:name w:val="ListLabel 815"/>
    <w:qFormat/>
    <w:rPr>
      <w:rFonts w:eastAsia="Noto Sans Symbols" w:cs="Noto Sans Symbols"/>
      <w:sz w:val="18"/>
      <w:szCs w:val="18"/>
    </w:rPr>
  </w:style>
  <w:style w:type="character" w:styleId="ListLabel816">
    <w:name w:val="ListLabel 816"/>
    <w:qFormat/>
    <w:rPr>
      <w:rFonts w:eastAsia="Courier New" w:cs="Courier New"/>
      <w:sz w:val="20"/>
      <w:szCs w:val="20"/>
    </w:rPr>
  </w:style>
  <w:style w:type="character" w:styleId="ListLabel817">
    <w:name w:val="ListLabel 817"/>
    <w:qFormat/>
    <w:rPr>
      <w:rFonts w:eastAsia="Noto Sans Symbols" w:cs="Noto Sans Symbols"/>
      <w:sz w:val="20"/>
      <w:szCs w:val="20"/>
    </w:rPr>
  </w:style>
  <w:style w:type="character" w:styleId="ListLabel818">
    <w:name w:val="ListLabel 818"/>
    <w:qFormat/>
    <w:rPr>
      <w:rFonts w:eastAsia="Noto Sans Symbols" w:cs="Noto Sans Symbols"/>
      <w:sz w:val="20"/>
      <w:szCs w:val="20"/>
    </w:rPr>
  </w:style>
  <w:style w:type="character" w:styleId="ListLabel819">
    <w:name w:val="ListLabel 819"/>
    <w:qFormat/>
    <w:rPr>
      <w:rFonts w:eastAsia="Noto Sans Symbols" w:cs="Noto Sans Symbols"/>
      <w:sz w:val="20"/>
      <w:szCs w:val="20"/>
    </w:rPr>
  </w:style>
  <w:style w:type="character" w:styleId="ListLabel820">
    <w:name w:val="ListLabel 820"/>
    <w:qFormat/>
    <w:rPr>
      <w:rFonts w:eastAsia="Noto Sans Symbols" w:cs="Noto Sans Symbols"/>
      <w:sz w:val="20"/>
      <w:szCs w:val="20"/>
    </w:rPr>
  </w:style>
  <w:style w:type="character" w:styleId="ListLabel821">
    <w:name w:val="ListLabel 821"/>
    <w:qFormat/>
    <w:rPr>
      <w:rFonts w:eastAsia="Noto Sans Symbols" w:cs="Noto Sans Symbols"/>
      <w:sz w:val="20"/>
      <w:szCs w:val="20"/>
    </w:rPr>
  </w:style>
  <w:style w:type="character" w:styleId="ListLabel822">
    <w:name w:val="ListLabel 822"/>
    <w:qFormat/>
    <w:rPr>
      <w:rFonts w:eastAsia="Noto Sans Symbols" w:cs="Noto Sans Symbols"/>
      <w:sz w:val="20"/>
      <w:szCs w:val="20"/>
    </w:rPr>
  </w:style>
  <w:style w:type="character" w:styleId="ListLabel823">
    <w:name w:val="ListLabel 823"/>
    <w:qFormat/>
    <w:rPr>
      <w:rFonts w:eastAsia="Noto Sans Symbols" w:cs="Noto Sans Symbols"/>
      <w:sz w:val="20"/>
      <w:szCs w:val="20"/>
    </w:rPr>
  </w:style>
  <w:style w:type="character" w:styleId="ListLabel824">
    <w:name w:val="ListLabel 824"/>
    <w:qFormat/>
    <w:rPr>
      <w:rFonts w:eastAsia="Arial" w:cs="Arial"/>
      <w:sz w:val="16"/>
      <w:szCs w:val="16"/>
    </w:rPr>
  </w:style>
  <w:style w:type="character" w:styleId="ListLabel825">
    <w:name w:val="ListLabel 825"/>
    <w:qFormat/>
    <w:rPr>
      <w:rFonts w:eastAsia="Cambria" w:cs="Cambria"/>
      <w:b/>
      <w:sz w:val="18"/>
      <w:szCs w:val="18"/>
    </w:rPr>
  </w:style>
  <w:style w:type="character" w:styleId="ListLabel826">
    <w:name w:val="ListLabel 826"/>
    <w:qFormat/>
    <w:rPr>
      <w:rFonts w:eastAsia="Noto Sans Symbols" w:cs="Noto Sans Symbols"/>
      <w:sz w:val="20"/>
      <w:szCs w:val="20"/>
    </w:rPr>
  </w:style>
  <w:style w:type="character" w:styleId="ListLabel827">
    <w:name w:val="ListLabel 827"/>
    <w:qFormat/>
    <w:rPr>
      <w:rFonts w:eastAsia="Noto Sans Symbols" w:cs="Noto Sans Symbols"/>
      <w:sz w:val="20"/>
      <w:szCs w:val="20"/>
    </w:rPr>
  </w:style>
  <w:style w:type="character" w:styleId="ListLabel828">
    <w:name w:val="ListLabel 828"/>
    <w:qFormat/>
    <w:rPr>
      <w:rFonts w:eastAsia="Noto Sans Symbols" w:cs="Noto Sans Symbols"/>
      <w:sz w:val="20"/>
      <w:szCs w:val="20"/>
    </w:rPr>
  </w:style>
  <w:style w:type="character" w:styleId="ListLabel829">
    <w:name w:val="ListLabel 829"/>
    <w:qFormat/>
    <w:rPr>
      <w:rFonts w:eastAsia="Noto Sans Symbols" w:cs="Noto Sans Symbols"/>
      <w:sz w:val="20"/>
      <w:szCs w:val="20"/>
    </w:rPr>
  </w:style>
  <w:style w:type="character" w:styleId="ListLabel830">
    <w:name w:val="ListLabel 830"/>
    <w:qFormat/>
    <w:rPr>
      <w:rFonts w:eastAsia="Noto Sans Symbols" w:cs="Noto Sans Symbols"/>
      <w:sz w:val="20"/>
      <w:szCs w:val="20"/>
    </w:rPr>
  </w:style>
  <w:style w:type="character" w:styleId="ListLabel831">
    <w:name w:val="ListLabel 831"/>
    <w:qFormat/>
    <w:rPr>
      <w:rFonts w:eastAsia="Noto Sans Symbols" w:cs="Noto Sans Symbols"/>
      <w:sz w:val="20"/>
      <w:szCs w:val="20"/>
    </w:rPr>
  </w:style>
  <w:style w:type="character" w:styleId="ListLabel832">
    <w:name w:val="ListLabel 832"/>
    <w:qFormat/>
    <w:rPr>
      <w:rFonts w:eastAsia="Noto Sans Symbols" w:cs="Noto Sans Symbols"/>
      <w:sz w:val="20"/>
      <w:szCs w:val="20"/>
    </w:rPr>
  </w:style>
  <w:style w:type="character" w:styleId="ListLabel833">
    <w:name w:val="ListLabel 833"/>
    <w:qFormat/>
    <w:rPr>
      <w:b/>
    </w:rPr>
  </w:style>
  <w:style w:type="character" w:styleId="ListLabel834">
    <w:name w:val="ListLabel 834"/>
    <w:qFormat/>
    <w:rPr>
      <w:rFonts w:eastAsia="Cambria" w:cs="Cambria"/>
      <w:b/>
      <w:sz w:val="18"/>
      <w:szCs w:val="18"/>
    </w:rPr>
  </w:style>
  <w:style w:type="character" w:styleId="ListLabel835">
    <w:name w:val="ListLabel 835"/>
    <w:qFormat/>
    <w:rPr>
      <w:rFonts w:eastAsia="Cambria" w:cs="Cambria"/>
      <w:b/>
      <w:sz w:val="18"/>
      <w:szCs w:val="18"/>
    </w:rPr>
  </w:style>
  <w:style w:type="character" w:styleId="ListLabel836">
    <w:name w:val="ListLabel 836"/>
    <w:qFormat/>
    <w:rPr>
      <w:rFonts w:eastAsia="Cambria" w:cs="Cambria"/>
      <w:color w:val="00000A"/>
    </w:rPr>
  </w:style>
  <w:style w:type="character" w:styleId="ListLabel837">
    <w:name w:val="ListLabel 837"/>
    <w:qFormat/>
    <w:rPr>
      <w:rFonts w:eastAsia="Cambria" w:cs="Cambria"/>
      <w:b w:val="false"/>
      <w:i w:val="false"/>
      <w:sz w:val="18"/>
      <w:szCs w:val="18"/>
    </w:rPr>
  </w:style>
  <w:style w:type="character" w:styleId="ListLabel838">
    <w:name w:val="ListLabel 838"/>
    <w:qFormat/>
    <w:rPr>
      <w:rFonts w:eastAsia="Noto Sans Symbols" w:cs="Noto Sans Symbols"/>
      <w:b/>
      <w:i w:val="false"/>
    </w:rPr>
  </w:style>
  <w:style w:type="character" w:styleId="ListLabel839">
    <w:name w:val="ListLabel 839"/>
    <w:qFormat/>
    <w:rPr>
      <w:rFonts w:eastAsia="Cambria" w:cs="Cambria"/>
      <w:b/>
      <w:sz w:val="18"/>
      <w:szCs w:val="18"/>
    </w:rPr>
  </w:style>
  <w:style w:type="character" w:styleId="ListLabel840">
    <w:name w:val="ListLabel 840"/>
    <w:qFormat/>
    <w:rPr>
      <w:rFonts w:eastAsia="Cambria" w:cs="Cambria"/>
      <w:sz w:val="18"/>
      <w:szCs w:val="18"/>
    </w:rPr>
  </w:style>
  <w:style w:type="character" w:styleId="ListLabel841">
    <w:name w:val="ListLabel 841"/>
    <w:qFormat/>
    <w:rPr>
      <w:rFonts w:eastAsia="Courier New" w:cs="Courier New"/>
    </w:rPr>
  </w:style>
  <w:style w:type="character" w:styleId="ListLabel842">
    <w:name w:val="ListLabel 842"/>
    <w:qFormat/>
    <w:rPr>
      <w:rFonts w:eastAsia="Noto Sans Symbols" w:cs="Noto Sans Symbols"/>
    </w:rPr>
  </w:style>
  <w:style w:type="character" w:styleId="ListLabel843">
    <w:name w:val="ListLabel 843"/>
    <w:qFormat/>
    <w:rPr>
      <w:rFonts w:eastAsia="Noto Sans Symbols" w:cs="Noto Sans Symbols"/>
    </w:rPr>
  </w:style>
  <w:style w:type="character" w:styleId="ListLabel844">
    <w:name w:val="ListLabel 844"/>
    <w:qFormat/>
    <w:rPr>
      <w:rFonts w:eastAsia="Courier New" w:cs="Courier New"/>
    </w:rPr>
  </w:style>
  <w:style w:type="character" w:styleId="ListLabel845">
    <w:name w:val="ListLabel 845"/>
    <w:qFormat/>
    <w:rPr>
      <w:rFonts w:eastAsia="Noto Sans Symbols" w:cs="Noto Sans Symbols"/>
    </w:rPr>
  </w:style>
  <w:style w:type="character" w:styleId="ListLabel846">
    <w:name w:val="ListLabel 846"/>
    <w:qFormat/>
    <w:rPr>
      <w:rFonts w:eastAsia="Noto Sans Symbols" w:cs="Noto Sans Symbols"/>
    </w:rPr>
  </w:style>
  <w:style w:type="character" w:styleId="ListLabel847">
    <w:name w:val="ListLabel 847"/>
    <w:qFormat/>
    <w:rPr>
      <w:rFonts w:eastAsia="Courier New" w:cs="Courier New"/>
    </w:rPr>
  </w:style>
  <w:style w:type="character" w:styleId="ListLabel848">
    <w:name w:val="ListLabel 848"/>
    <w:qFormat/>
    <w:rPr>
      <w:rFonts w:eastAsia="Noto Sans Symbols" w:cs="Noto Sans Symbols"/>
    </w:rPr>
  </w:style>
  <w:style w:type="character" w:styleId="ListLabel849">
    <w:name w:val="ListLabel 849"/>
    <w:qFormat/>
    <w:rPr>
      <w:rFonts w:ascii="Cambria" w:hAnsi="Cambria"/>
      <w:b/>
      <w:color w:val="464646"/>
      <w:sz w:val="18"/>
      <w:szCs w:val="20"/>
      <w:highlight w:val="white"/>
      <w:u w:val="none"/>
    </w:rPr>
  </w:style>
  <w:style w:type="character" w:styleId="ListLabel850">
    <w:name w:val="ListLabel 850"/>
    <w:qFormat/>
    <w:rPr>
      <w:u w:val="none"/>
    </w:rPr>
  </w:style>
  <w:style w:type="character" w:styleId="ListLabel851">
    <w:name w:val="ListLabel 851"/>
    <w:qFormat/>
    <w:rPr>
      <w:u w:val="none"/>
    </w:rPr>
  </w:style>
  <w:style w:type="character" w:styleId="ListLabel852">
    <w:name w:val="ListLabel 852"/>
    <w:qFormat/>
    <w:rPr>
      <w:u w:val="none"/>
    </w:rPr>
  </w:style>
  <w:style w:type="character" w:styleId="ListLabel853">
    <w:name w:val="ListLabel 853"/>
    <w:qFormat/>
    <w:rPr>
      <w:u w:val="none"/>
    </w:rPr>
  </w:style>
  <w:style w:type="character" w:styleId="ListLabel854">
    <w:name w:val="ListLabel 854"/>
    <w:qFormat/>
    <w:rPr>
      <w:u w:val="none"/>
    </w:rPr>
  </w:style>
  <w:style w:type="character" w:styleId="ListLabel855">
    <w:name w:val="ListLabel 855"/>
    <w:qFormat/>
    <w:rPr>
      <w:u w:val="none"/>
    </w:rPr>
  </w:style>
  <w:style w:type="character" w:styleId="ListLabel856">
    <w:name w:val="ListLabel 856"/>
    <w:qFormat/>
    <w:rPr>
      <w:u w:val="none"/>
    </w:rPr>
  </w:style>
  <w:style w:type="character" w:styleId="ListLabel857">
    <w:name w:val="ListLabel 857"/>
    <w:qFormat/>
    <w:rPr>
      <w:u w:val="none"/>
    </w:rPr>
  </w:style>
  <w:style w:type="character" w:styleId="ListLabel858">
    <w:name w:val="ListLabel 858"/>
    <w:qFormat/>
    <w:rPr>
      <w:rFonts w:eastAsia="Cambria" w:cs="Cambria"/>
      <w:color w:val="00000A"/>
    </w:rPr>
  </w:style>
  <w:style w:type="character" w:styleId="ListLabel859">
    <w:name w:val="ListLabel 859"/>
    <w:qFormat/>
    <w:rPr>
      <w:rFonts w:ascii="Cambria" w:hAnsi="Cambria"/>
      <w:color w:val="464646"/>
      <w:sz w:val="18"/>
      <w:szCs w:val="20"/>
      <w:highlight w:val="white"/>
      <w:u w:val="none"/>
    </w:rPr>
  </w:style>
  <w:style w:type="character" w:styleId="ListLabel860">
    <w:name w:val="ListLabel 860"/>
    <w:qFormat/>
    <w:rPr>
      <w:u w:val="none"/>
    </w:rPr>
  </w:style>
  <w:style w:type="character" w:styleId="ListLabel861">
    <w:name w:val="ListLabel 861"/>
    <w:qFormat/>
    <w:rPr>
      <w:u w:val="none"/>
    </w:rPr>
  </w:style>
  <w:style w:type="character" w:styleId="ListLabel862">
    <w:name w:val="ListLabel 862"/>
    <w:qFormat/>
    <w:rPr>
      <w:u w:val="none"/>
    </w:rPr>
  </w:style>
  <w:style w:type="character" w:styleId="ListLabel863">
    <w:name w:val="ListLabel 863"/>
    <w:qFormat/>
    <w:rPr>
      <w:u w:val="none"/>
    </w:rPr>
  </w:style>
  <w:style w:type="character" w:styleId="ListLabel864">
    <w:name w:val="ListLabel 864"/>
    <w:qFormat/>
    <w:rPr>
      <w:u w:val="none"/>
    </w:rPr>
  </w:style>
  <w:style w:type="character" w:styleId="ListLabel865">
    <w:name w:val="ListLabel 865"/>
    <w:qFormat/>
    <w:rPr>
      <w:u w:val="none"/>
    </w:rPr>
  </w:style>
  <w:style w:type="character" w:styleId="ListLabel866">
    <w:name w:val="ListLabel 866"/>
    <w:qFormat/>
    <w:rPr>
      <w:u w:val="none"/>
    </w:rPr>
  </w:style>
  <w:style w:type="character" w:styleId="ListLabel867">
    <w:name w:val="ListLabel 867"/>
    <w:qFormat/>
    <w:rPr>
      <w:u w:val="none"/>
    </w:rPr>
  </w:style>
  <w:style w:type="character" w:styleId="ListLabel868">
    <w:name w:val="ListLabel 868"/>
    <w:qFormat/>
    <w:rPr>
      <w:rFonts w:cs="Courier New"/>
    </w:rPr>
  </w:style>
  <w:style w:type="character" w:styleId="ListLabel869">
    <w:name w:val="ListLabel 869"/>
    <w:qFormat/>
    <w:rPr>
      <w:rFonts w:cs="Courier New"/>
    </w:rPr>
  </w:style>
  <w:style w:type="character" w:styleId="ListLabel870">
    <w:name w:val="ListLabel 870"/>
    <w:qFormat/>
    <w:rPr>
      <w:rFonts w:cs="Courier New"/>
    </w:rPr>
  </w:style>
  <w:style w:type="character" w:styleId="ListLabel871">
    <w:name w:val="ListLabel 871"/>
    <w:qFormat/>
    <w:rPr>
      <w:rFonts w:ascii="Cambria" w:hAnsi="Cambria"/>
      <w:sz w:val="18"/>
      <w:u w:val="none"/>
    </w:rPr>
  </w:style>
  <w:style w:type="character" w:styleId="ListLabel872">
    <w:name w:val="ListLabel 872"/>
    <w:qFormat/>
    <w:rPr>
      <w:u w:val="none"/>
    </w:rPr>
  </w:style>
  <w:style w:type="character" w:styleId="ListLabel873">
    <w:name w:val="ListLabel 873"/>
    <w:qFormat/>
    <w:rPr>
      <w:u w:val="none"/>
    </w:rPr>
  </w:style>
  <w:style w:type="character" w:styleId="ListLabel874">
    <w:name w:val="ListLabel 874"/>
    <w:qFormat/>
    <w:rPr>
      <w:u w:val="none"/>
    </w:rPr>
  </w:style>
  <w:style w:type="character" w:styleId="ListLabel875">
    <w:name w:val="ListLabel 875"/>
    <w:qFormat/>
    <w:rPr>
      <w:u w:val="none"/>
    </w:rPr>
  </w:style>
  <w:style w:type="character" w:styleId="ListLabel876">
    <w:name w:val="ListLabel 876"/>
    <w:qFormat/>
    <w:rPr>
      <w:u w:val="none"/>
    </w:rPr>
  </w:style>
  <w:style w:type="character" w:styleId="ListLabel877">
    <w:name w:val="ListLabel 877"/>
    <w:qFormat/>
    <w:rPr>
      <w:u w:val="none"/>
    </w:rPr>
  </w:style>
  <w:style w:type="character" w:styleId="ListLabel878">
    <w:name w:val="ListLabel 878"/>
    <w:qFormat/>
    <w:rPr>
      <w:u w:val="none"/>
    </w:rPr>
  </w:style>
  <w:style w:type="character" w:styleId="ListLabel879">
    <w:name w:val="ListLabel 879"/>
    <w:qFormat/>
    <w:rPr>
      <w:u w:val="none"/>
    </w:rPr>
  </w:style>
  <w:style w:type="character" w:styleId="ListLabel880">
    <w:name w:val="ListLabel 880"/>
    <w:qFormat/>
    <w:rPr>
      <w:rFonts w:ascii="Cambria" w:hAnsi="Cambria"/>
      <w:b w:val="false"/>
      <w:i w:val="false"/>
      <w:sz w:val="18"/>
      <w:szCs w:val="18"/>
    </w:rPr>
  </w:style>
  <w:style w:type="character" w:styleId="ListLabel881">
    <w:name w:val="ListLabel 881"/>
    <w:qFormat/>
    <w:rPr>
      <w:rFonts w:ascii="Cambria" w:hAnsi="Cambria" w:cs="Calibri"/>
      <w:sz w:val="20"/>
      <w:szCs w:val="20"/>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cs="Times New Roman"/>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Cambria" w:hAnsi="Cambria" w:cs="Century Gothic"/>
      <w:b/>
      <w:bCs w:val="false"/>
      <w:sz w:val="18"/>
      <w:szCs w:val="20"/>
    </w:rPr>
  </w:style>
  <w:style w:type="character" w:styleId="ListLabel891">
    <w:name w:val="ListLabel 891"/>
    <w:qFormat/>
    <w:rPr>
      <w:rFonts w:cs="Arial Narrow"/>
      <w:b/>
      <w:bCs/>
      <w:i w:val="false"/>
      <w:iCs w:val="false"/>
      <w:sz w:val="20"/>
      <w:szCs w:val="20"/>
    </w:rPr>
  </w:style>
  <w:style w:type="character" w:styleId="ListLabel892">
    <w:name w:val="ListLabel 892"/>
    <w:qFormat/>
    <w:rPr>
      <w:rFonts w:cs="Times New Roman"/>
      <w:b w:val="false"/>
      <w:bCs w:val="false"/>
      <w:i w:val="false"/>
      <w:iCs w:val="false"/>
      <w:color w:val="auto"/>
    </w:rPr>
  </w:style>
  <w:style w:type="character" w:styleId="ListLabel893">
    <w:name w:val="ListLabel 893"/>
    <w:qFormat/>
    <w:rPr>
      <w:rFonts w:ascii="Cambria" w:hAnsi="Cambria" w:cs="Times New Roman"/>
      <w:b w:val="false"/>
      <w:bCs w:val="false"/>
      <w:i w:val="false"/>
      <w:iCs w:val="false"/>
      <w:sz w:val="20"/>
      <w:szCs w:val="20"/>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Century Gothic"/>
      <w:b w:val="false"/>
      <w:bCs w:val="false"/>
      <w:i w:val="false"/>
      <w:iCs w:val="false"/>
      <w:sz w:val="18"/>
      <w:szCs w:val="18"/>
    </w:rPr>
  </w:style>
  <w:style w:type="character" w:styleId="ListLabel897">
    <w:name w:val="ListLabel 897"/>
    <w:qFormat/>
    <w:rPr>
      <w:rFonts w:cs="Times New Roman"/>
    </w:rPr>
  </w:style>
  <w:style w:type="character" w:styleId="ListLabel898">
    <w:name w:val="ListLabel 898"/>
    <w:qFormat/>
    <w:rPr>
      <w:rFonts w:cs="Times New Roman"/>
    </w:rPr>
  </w:style>
  <w:style w:type="character" w:styleId="ListLabel899">
    <w:name w:val="ListLabel 899"/>
    <w:qFormat/>
    <w:rPr>
      <w:rFonts w:cs="Times New Roman"/>
    </w:rPr>
  </w:style>
  <w:style w:type="character" w:styleId="ListLabel900">
    <w:name w:val="ListLabel 900"/>
    <w:qFormat/>
    <w:rPr>
      <w:sz w:val="20"/>
    </w:rPr>
  </w:style>
  <w:style w:type="character" w:styleId="ListLabel901">
    <w:name w:val="ListLabel 901"/>
    <w:qFormat/>
    <w:rPr>
      <w:rFonts w:ascii="Cambria" w:hAnsi="Cambria"/>
      <w:b/>
      <w:color w:val="auto"/>
      <w:sz w:val="18"/>
    </w:rPr>
  </w:style>
  <w:style w:type="character" w:styleId="ListLabel902">
    <w:name w:val="ListLabel 902"/>
    <w:qFormat/>
    <w:rPr>
      <w:rFonts w:cs="Courier New"/>
    </w:rPr>
  </w:style>
  <w:style w:type="character" w:styleId="ListLabel903">
    <w:name w:val="ListLabel 903"/>
    <w:qFormat/>
    <w:rPr>
      <w:rFonts w:cs="Courier New"/>
    </w:rPr>
  </w:style>
  <w:style w:type="character" w:styleId="ListLabel904">
    <w:name w:val="ListLabel 904"/>
    <w:qFormat/>
    <w:rPr>
      <w:rFonts w:cs="Courier New"/>
    </w:rPr>
  </w:style>
  <w:style w:type="character" w:styleId="ListLabel905">
    <w:name w:val="ListLabel 905"/>
    <w:qFormat/>
    <w:rPr>
      <w:sz w:val="20"/>
    </w:rPr>
  </w:style>
  <w:style w:type="character" w:styleId="ListLabel906">
    <w:name w:val="ListLabel 906"/>
    <w:qFormat/>
    <w:rPr>
      <w:sz w:val="20"/>
    </w:rPr>
  </w:style>
  <w:style w:type="character" w:styleId="ListLabel907">
    <w:name w:val="ListLabel 907"/>
    <w:qFormat/>
    <w:rPr>
      <w:sz w:val="20"/>
    </w:rPr>
  </w:style>
  <w:style w:type="character" w:styleId="ListLabel908">
    <w:name w:val="ListLabel 908"/>
    <w:qFormat/>
    <w:rPr>
      <w:sz w:val="20"/>
    </w:rPr>
  </w:style>
  <w:style w:type="character" w:styleId="ListLabel909">
    <w:name w:val="ListLabel 909"/>
    <w:qFormat/>
    <w:rPr>
      <w:sz w:val="20"/>
    </w:rPr>
  </w:style>
  <w:style w:type="character" w:styleId="ListLabel910">
    <w:name w:val="ListLabel 910"/>
    <w:qFormat/>
    <w:rPr>
      <w:sz w:val="20"/>
    </w:rPr>
  </w:style>
  <w:style w:type="character" w:styleId="ListLabel911">
    <w:name w:val="ListLabel 911"/>
    <w:qFormat/>
    <w:rPr>
      <w:sz w:val="20"/>
    </w:rPr>
  </w:style>
  <w:style w:type="character" w:styleId="ListLabel912">
    <w:name w:val="ListLabel 912"/>
    <w:qFormat/>
    <w:rPr>
      <w:sz w:val="20"/>
    </w:rPr>
  </w:style>
  <w:style w:type="character" w:styleId="ListLabel913">
    <w:name w:val="ListLabel 913"/>
    <w:qFormat/>
    <w:rPr>
      <w:sz w:val="20"/>
    </w:rPr>
  </w:style>
  <w:style w:type="character" w:styleId="ListLabel914">
    <w:name w:val="ListLabel 914"/>
    <w:qFormat/>
    <w:rPr>
      <w:sz w:val="20"/>
    </w:rPr>
  </w:style>
  <w:style w:type="character" w:styleId="ListLabel915">
    <w:name w:val="ListLabel 915"/>
    <w:qFormat/>
    <w:rPr>
      <w:sz w:val="20"/>
    </w:rPr>
  </w:style>
  <w:style w:type="character" w:styleId="ListLabel916">
    <w:name w:val="ListLabel 916"/>
    <w:qFormat/>
    <w:rPr>
      <w:sz w:val="20"/>
    </w:rPr>
  </w:style>
  <w:style w:type="character" w:styleId="ListLabel917">
    <w:name w:val="ListLabel 917"/>
    <w:qFormat/>
    <w:rPr>
      <w:sz w:val="20"/>
    </w:rPr>
  </w:style>
  <w:style w:type="character" w:styleId="ListLabel918">
    <w:name w:val="ListLabel 918"/>
    <w:qFormat/>
    <w:rPr>
      <w:sz w:val="20"/>
    </w:rPr>
  </w:style>
  <w:style w:type="character" w:styleId="ListLabel919">
    <w:name w:val="ListLabel 919"/>
    <w:qFormat/>
    <w:rPr>
      <w:sz w:val="20"/>
    </w:rPr>
  </w:style>
  <w:style w:type="character" w:styleId="ListLabel920">
    <w:name w:val="ListLabel 920"/>
    <w:qFormat/>
    <w:rPr>
      <w:sz w:val="20"/>
    </w:rPr>
  </w:style>
  <w:style w:type="character" w:styleId="ListLabel921">
    <w:name w:val="ListLabel 921"/>
    <w:qFormat/>
    <w:rPr>
      <w:sz w:val="20"/>
    </w:rPr>
  </w:style>
  <w:style w:type="character" w:styleId="ListLabel922">
    <w:name w:val="ListLabel 922"/>
    <w:qFormat/>
    <w:rPr>
      <w:sz w:val="20"/>
    </w:rPr>
  </w:style>
  <w:style w:type="character" w:styleId="ListLabel923">
    <w:name w:val="ListLabel 923"/>
    <w:qFormat/>
    <w:rPr>
      <w:sz w:val="20"/>
    </w:rPr>
  </w:style>
  <w:style w:type="character" w:styleId="ListLabel924">
    <w:name w:val="ListLabel 924"/>
    <w:qFormat/>
    <w:rPr>
      <w:sz w:val="20"/>
    </w:rPr>
  </w:style>
  <w:style w:type="character" w:styleId="ListLabel925">
    <w:name w:val="ListLabel 925"/>
    <w:qFormat/>
    <w:rPr>
      <w:sz w:val="20"/>
    </w:rPr>
  </w:style>
  <w:style w:type="character" w:styleId="ListLabel926">
    <w:name w:val="ListLabel 926"/>
    <w:qFormat/>
    <w:rPr>
      <w:sz w:val="20"/>
    </w:rPr>
  </w:style>
  <w:style w:type="character" w:styleId="ListLabel927">
    <w:name w:val="ListLabel 927"/>
    <w:qFormat/>
    <w:rPr>
      <w:sz w:val="20"/>
    </w:rPr>
  </w:style>
  <w:style w:type="character" w:styleId="ListLabel928">
    <w:name w:val="ListLabel 928"/>
    <w:qFormat/>
    <w:rPr>
      <w:sz w:val="20"/>
    </w:rPr>
  </w:style>
  <w:style w:type="character" w:styleId="ListLabel929">
    <w:name w:val="ListLabel 929"/>
    <w:qFormat/>
    <w:rPr>
      <w:sz w:val="20"/>
    </w:rPr>
  </w:style>
  <w:style w:type="character" w:styleId="ListLabel930">
    <w:name w:val="ListLabel 930"/>
    <w:qFormat/>
    <w:rPr>
      <w:sz w:val="20"/>
    </w:rPr>
  </w:style>
  <w:style w:type="character" w:styleId="ListLabel931">
    <w:name w:val="ListLabel 931"/>
    <w:qFormat/>
    <w:rPr>
      <w:sz w:val="20"/>
    </w:rPr>
  </w:style>
  <w:style w:type="character" w:styleId="ListLabel932">
    <w:name w:val="ListLabel 932"/>
    <w:qFormat/>
    <w:rPr>
      <w:rFonts w:ascii="Cambria" w:hAnsi="Cambria" w:eastAsia="Cambria" w:cs="Cambria"/>
      <w:sz w:val="20"/>
      <w:lang w:val="en-US"/>
    </w:rPr>
  </w:style>
  <w:style w:type="character" w:styleId="ListLabel933">
    <w:name w:val="ListLabel 933"/>
    <w:qFormat/>
    <w:rPr>
      <w:rFonts w:ascii="Cambria" w:hAnsi="Cambria" w:cs="Calibri"/>
    </w:rPr>
  </w:style>
  <w:style w:type="character" w:styleId="ListLabel934">
    <w:name w:val="ListLabel 934"/>
    <w:qFormat/>
    <w:rPr>
      <w:rFonts w:ascii="Cambria" w:hAnsi="Cambria" w:cs="Calibri"/>
      <w:sz w:val="20"/>
    </w:rPr>
  </w:style>
  <w:style w:type="character" w:styleId="ListLabel935">
    <w:name w:val="ListLabel 935"/>
    <w:qFormat/>
    <w:rPr>
      <w:rFonts w:ascii="Cambria" w:hAnsi="Cambria" w:eastAsia="Cambria" w:cs="Cambria"/>
    </w:rPr>
  </w:style>
  <w:style w:type="character" w:styleId="ListLabel936">
    <w:name w:val="ListLabel 936"/>
    <w:qFormat/>
    <w:rPr>
      <w:rFonts w:ascii="Cambria" w:hAnsi="Cambria" w:cs="Calibri"/>
      <w:b/>
      <w:bCs/>
      <w:sz w:val="18"/>
      <w:szCs w:val="18"/>
    </w:rPr>
  </w:style>
  <w:style w:type="character" w:styleId="ListLabel937">
    <w:name w:val="ListLabel 937"/>
    <w:qFormat/>
    <w:rPr>
      <w:rFonts w:ascii="Cambria" w:hAnsi="Cambria" w:cs="Tahoma"/>
      <w:color w:val="000000" w:themeColor="text1"/>
    </w:rPr>
  </w:style>
  <w:style w:type="character" w:styleId="ListLabel938">
    <w:name w:val="ListLabel 938"/>
    <w:qFormat/>
    <w:rPr>
      <w:rFonts w:ascii="Cambria" w:hAnsi="Cambria" w:cs="Calibri"/>
      <w:sz w:val="18"/>
      <w:szCs w:val="18"/>
    </w:rPr>
  </w:style>
  <w:style w:type="character" w:styleId="ListLabel939">
    <w:name w:val="ListLabel 939"/>
    <w:qFormat/>
    <w:rPr>
      <w:rFonts w:ascii="Cambria" w:hAnsi="Cambria" w:cs="Calibri"/>
      <w:b/>
      <w:bCs/>
    </w:rPr>
  </w:style>
  <w:style w:type="character" w:styleId="ListLabel940">
    <w:name w:val="ListLabel 940"/>
    <w:qFormat/>
    <w:rPr>
      <w:rFonts w:ascii="Cambria" w:hAnsi="Cambria" w:cs="Calibri"/>
      <w:sz w:val="20"/>
      <w:szCs w:val="20"/>
    </w:rPr>
  </w:style>
  <w:style w:type="character" w:styleId="Czeindeksu">
    <w:name w:val="Łącze indeksu"/>
    <w:qFormat/>
    <w:rPr/>
  </w:style>
  <w:style w:type="character" w:styleId="Znakiprzypiswkocowych">
    <w:name w:val="Znaki przypisów końcowych"/>
    <w:qFormat/>
    <w:rPr/>
  </w:style>
  <w:style w:type="character" w:styleId="ListLabel941">
    <w:name w:val="ListLabel 941"/>
    <w:qFormat/>
    <w:rPr>
      <w:rFonts w:ascii="Cambria" w:hAnsi="Cambria" w:cs="Times New Roman"/>
      <w:b/>
      <w:bCs/>
    </w:rPr>
  </w:style>
  <w:style w:type="character" w:styleId="ListLabel942">
    <w:name w:val="ListLabel 942"/>
    <w:qFormat/>
    <w:rPr>
      <w:rFonts w:ascii="Cambria" w:hAnsi="Cambria" w:cs="Times New Roman"/>
      <w:b w:val="false"/>
      <w:bCs w:val="false"/>
    </w:rPr>
  </w:style>
  <w:style w:type="character" w:styleId="ListLabel943">
    <w:name w:val="ListLabel 943"/>
    <w:qFormat/>
    <w:rPr>
      <w:rFonts w:cs="Times New Roman"/>
    </w:rPr>
  </w:style>
  <w:style w:type="character" w:styleId="ListLabel944">
    <w:name w:val="ListLabel 944"/>
    <w:qFormat/>
    <w:rPr>
      <w:rFonts w:cs="Times New Roman"/>
    </w:rPr>
  </w:style>
  <w:style w:type="character" w:styleId="ListLabel945">
    <w:name w:val="ListLabel 945"/>
    <w:qFormat/>
    <w:rPr>
      <w:rFonts w:cs="Times New Roman"/>
    </w:rPr>
  </w:style>
  <w:style w:type="character" w:styleId="ListLabel946">
    <w:name w:val="ListLabel 946"/>
    <w:qFormat/>
    <w:rPr>
      <w:rFonts w:cs="Times New Roman"/>
    </w:rPr>
  </w:style>
  <w:style w:type="character" w:styleId="ListLabel947">
    <w:name w:val="ListLabel 947"/>
    <w:qFormat/>
    <w:rPr>
      <w:rFonts w:cs="Times New Roman"/>
    </w:rPr>
  </w:style>
  <w:style w:type="character" w:styleId="ListLabel948">
    <w:name w:val="ListLabel 948"/>
    <w:qFormat/>
    <w:rPr>
      <w:rFonts w:cs="Times New Roman"/>
    </w:rPr>
  </w:style>
  <w:style w:type="character" w:styleId="ListLabel949">
    <w:name w:val="ListLabel 949"/>
    <w:qFormat/>
    <w:rPr>
      <w:rFonts w:cs="Times New Roman"/>
    </w:rPr>
  </w:style>
  <w:style w:type="character" w:styleId="ListLabel950">
    <w:name w:val="ListLabel 950"/>
    <w:qFormat/>
    <w:rPr>
      <w:rFonts w:cs="Times New Roman"/>
    </w:rPr>
  </w:style>
  <w:style w:type="character" w:styleId="ListLabel951">
    <w:name w:val="ListLabel 951"/>
    <w:qFormat/>
    <w:rPr>
      <w:rFonts w:cs="Times New Roman"/>
      <w:b/>
      <w:bCs/>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b/>
    </w:rPr>
  </w:style>
  <w:style w:type="character" w:styleId="ListLabel958">
    <w:name w:val="ListLabel 958"/>
    <w:qFormat/>
    <w:rPr>
      <w:rFonts w:cs="Times New Roman"/>
    </w:rPr>
  </w:style>
  <w:style w:type="character" w:styleId="ListLabel959">
    <w:name w:val="ListLabel 959"/>
    <w:qFormat/>
    <w:rPr>
      <w:rFonts w:cs="Times New Roman"/>
    </w:rPr>
  </w:style>
  <w:style w:type="character" w:styleId="ListLabel960">
    <w:name w:val="ListLabel 960"/>
    <w:qFormat/>
    <w:rPr>
      <w:rFonts w:ascii="Cambria" w:hAnsi="Cambria" w:cs="Calibri"/>
      <w:sz w:val="20"/>
      <w:szCs w:val="20"/>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ascii="Cambria" w:hAnsi="Cambria" w:cs="Century Gothic"/>
      <w:color w:val="auto"/>
      <w:sz w:val="20"/>
      <w:szCs w:val="20"/>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cs="Times New Roman"/>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Arial Narrow"/>
      <w:b/>
      <w:bCs/>
      <w:i w:val="false"/>
      <w:iCs w:val="false"/>
      <w:sz w:val="20"/>
      <w:szCs w:val="20"/>
    </w:rPr>
  </w:style>
  <w:style w:type="character" w:styleId="ListLabel979">
    <w:name w:val="ListLabel 979"/>
    <w:qFormat/>
    <w:rPr>
      <w:rFonts w:cs="Times New Roman"/>
      <w:b w:val="false"/>
      <w:bCs w:val="false"/>
      <w:i w:val="false"/>
      <w:iCs w:val="false"/>
      <w:color w:val="auto"/>
    </w:rPr>
  </w:style>
  <w:style w:type="character" w:styleId="ListLabel980">
    <w:name w:val="ListLabel 980"/>
    <w:qFormat/>
    <w:rPr>
      <w:rFonts w:ascii="Cambria" w:hAnsi="Cambria" w:cs="Century Gothic"/>
      <w:b w:val="false"/>
      <w:bCs w:val="false"/>
      <w:i w:val="false"/>
      <w:iCs w:val="false"/>
      <w:sz w:val="20"/>
      <w:szCs w:val="20"/>
    </w:rPr>
  </w:style>
  <w:style w:type="character" w:styleId="ListLabel981">
    <w:name w:val="ListLabel 981"/>
    <w:qFormat/>
    <w:rPr>
      <w:rFonts w:cs="Times New Roman"/>
    </w:rPr>
  </w:style>
  <w:style w:type="character" w:styleId="ListLabel982">
    <w:name w:val="ListLabel 982"/>
    <w:qFormat/>
    <w:rPr>
      <w:rFonts w:cs="Times New Roman"/>
    </w:rPr>
  </w:style>
  <w:style w:type="character" w:styleId="ListLabel983">
    <w:name w:val="ListLabel 983"/>
    <w:qFormat/>
    <w:rPr>
      <w:rFonts w:cs="Century Gothic"/>
      <w:b w:val="false"/>
      <w:bCs w:val="false"/>
      <w:i w:val="false"/>
      <w:iCs w:val="false"/>
      <w:sz w:val="20"/>
      <w:szCs w:val="20"/>
    </w:rPr>
  </w:style>
  <w:style w:type="character" w:styleId="ListLabel984">
    <w:name w:val="ListLabel 984"/>
    <w:qFormat/>
    <w:rPr>
      <w:rFonts w:cs="Times New Roman"/>
    </w:rPr>
  </w:style>
  <w:style w:type="character" w:styleId="ListLabel985">
    <w:name w:val="ListLabel 985"/>
    <w:qFormat/>
    <w:rPr>
      <w:rFonts w:cs="Times New Roman"/>
    </w:rPr>
  </w:style>
  <w:style w:type="character" w:styleId="ListLabel986">
    <w:name w:val="ListLabel 986"/>
    <w:qFormat/>
    <w:rPr>
      <w:rFonts w:cs="Times New Roman"/>
    </w:rPr>
  </w:style>
  <w:style w:type="character" w:styleId="ListLabel987">
    <w:name w:val="ListLabel 987"/>
    <w:qFormat/>
    <w:rPr>
      <w:rFonts w:ascii="Cambria" w:hAnsi="Cambria" w:cs="Times New Roman"/>
    </w:rPr>
  </w:style>
  <w:style w:type="character" w:styleId="ListLabel988">
    <w:name w:val="ListLabel 988"/>
    <w:qFormat/>
    <w:rPr>
      <w:rFonts w:cs="Times New Roman"/>
    </w:rPr>
  </w:style>
  <w:style w:type="character" w:styleId="ListLabel989">
    <w:name w:val="ListLabel 989"/>
    <w:qFormat/>
    <w:rPr>
      <w:rFonts w:cs="Times New Roman"/>
    </w:rPr>
  </w:style>
  <w:style w:type="character" w:styleId="ListLabel990">
    <w:name w:val="ListLabel 990"/>
    <w:qFormat/>
    <w:rPr>
      <w:rFonts w:cs="Times New Roman"/>
    </w:rPr>
  </w:style>
  <w:style w:type="character" w:styleId="ListLabel991">
    <w:name w:val="ListLabel 991"/>
    <w:qFormat/>
    <w:rPr>
      <w:rFonts w:cs="Calibri"/>
    </w:rPr>
  </w:style>
  <w:style w:type="character" w:styleId="ListLabel992">
    <w:name w:val="ListLabel 992"/>
    <w:qFormat/>
    <w:rPr>
      <w:rFonts w:cs="Times New Roman"/>
    </w:rPr>
  </w:style>
  <w:style w:type="character" w:styleId="ListLabel993">
    <w:name w:val="ListLabel 993"/>
    <w:qFormat/>
    <w:rPr>
      <w:rFonts w:cs="Times New Roman"/>
    </w:rPr>
  </w:style>
  <w:style w:type="character" w:styleId="ListLabel994">
    <w:name w:val="ListLabel 994"/>
    <w:qFormat/>
    <w:rPr>
      <w:rFonts w:cs="Times New Roman"/>
    </w:rPr>
  </w:style>
  <w:style w:type="character" w:styleId="ListLabel995">
    <w:name w:val="ListLabel 995"/>
    <w:qFormat/>
    <w:rPr>
      <w:rFonts w:cs="Times New Roman"/>
    </w:rPr>
  </w:style>
  <w:style w:type="character" w:styleId="ListLabel996">
    <w:name w:val="ListLabel 996"/>
    <w:qFormat/>
    <w:rPr>
      <w:rFonts w:cs="Times New Roman"/>
    </w:rPr>
  </w:style>
  <w:style w:type="character" w:styleId="ListLabel997">
    <w:name w:val="ListLabel 997"/>
    <w:qFormat/>
    <w:rPr>
      <w:rFonts w:ascii="Cambria" w:hAnsi="Cambria" w:cs="Times New Roman"/>
      <w:b/>
      <w:sz w:val="20"/>
    </w:rPr>
  </w:style>
  <w:style w:type="character" w:styleId="ListLabel998">
    <w:name w:val="ListLabel 998"/>
    <w:qFormat/>
    <w:rPr>
      <w:rFonts w:ascii="Cambria" w:hAnsi="Cambria" w:eastAsia="Times New Roman" w:cs="Calibri"/>
      <w:b w:val="false"/>
      <w:color w:val="auto"/>
      <w:position w:val="0"/>
      <w:sz w:val="20"/>
      <w:sz w:val="20"/>
      <w:vertAlign w:val="baseline"/>
    </w:rPr>
  </w:style>
  <w:style w:type="character" w:styleId="ListLabel999">
    <w:name w:val="ListLabel 999"/>
    <w:qFormat/>
    <w:rPr>
      <w:rFonts w:cs="Times New Roman"/>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cs="Times New Roman"/>
    </w:rPr>
  </w:style>
  <w:style w:type="character" w:styleId="ListLabel1004">
    <w:name w:val="ListLabel 1004"/>
    <w:qFormat/>
    <w:rPr>
      <w:rFonts w:cs="Times New Roman"/>
    </w:rPr>
  </w:style>
  <w:style w:type="character" w:styleId="ListLabel1005">
    <w:name w:val="ListLabel 1005"/>
    <w:qFormat/>
    <w:rPr>
      <w:rFonts w:ascii="Cambria" w:hAnsi="Cambria" w:cs="Century Gothic"/>
      <w:sz w:val="20"/>
      <w:szCs w:val="20"/>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cs="Times New Roman"/>
    </w:rPr>
  </w:style>
  <w:style w:type="character" w:styleId="ListLabel1009">
    <w:name w:val="ListLabel 1009"/>
    <w:qFormat/>
    <w:rPr>
      <w:rFonts w:cs="Times New Roman"/>
    </w:rPr>
  </w:style>
  <w:style w:type="character" w:styleId="ListLabel1010">
    <w:name w:val="ListLabel 1010"/>
    <w:qFormat/>
    <w:rPr>
      <w:rFonts w:cs="Times New Roman"/>
    </w:rPr>
  </w:style>
  <w:style w:type="character" w:styleId="ListLabel1011">
    <w:name w:val="ListLabel 1011"/>
    <w:qFormat/>
    <w:rPr>
      <w:rFonts w:cs="Times New Roman"/>
    </w:rPr>
  </w:style>
  <w:style w:type="character" w:styleId="ListLabel1012">
    <w:name w:val="ListLabel 1012"/>
    <w:qFormat/>
    <w:rPr>
      <w:rFonts w:cs="Times New Roman"/>
    </w:rPr>
  </w:style>
  <w:style w:type="character" w:styleId="ListLabel1013">
    <w:name w:val="ListLabel 1013"/>
    <w:qFormat/>
    <w:rPr>
      <w:rFonts w:cs="Times New Roman"/>
    </w:rPr>
  </w:style>
  <w:style w:type="character" w:styleId="ListLabel1014">
    <w:name w:val="ListLabel 1014"/>
    <w:qFormat/>
    <w:rPr>
      <w:rFonts w:ascii="Cambria" w:hAnsi="Cambria" w:cs="Century Gothic"/>
      <w:sz w:val="20"/>
      <w:szCs w:val="20"/>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cs="Times New Roman"/>
    </w:rPr>
  </w:style>
  <w:style w:type="character" w:styleId="ListLabel1018">
    <w:name w:val="ListLabel 1018"/>
    <w:qFormat/>
    <w:rPr>
      <w:rFonts w:cs="Times New Roman"/>
    </w:rPr>
  </w:style>
  <w:style w:type="character" w:styleId="ListLabel1019">
    <w:name w:val="ListLabel 1019"/>
    <w:qFormat/>
    <w:rPr>
      <w:rFonts w:cs="Times New Roman"/>
    </w:rPr>
  </w:style>
  <w:style w:type="character" w:styleId="ListLabel1020">
    <w:name w:val="ListLabel 1020"/>
    <w:qFormat/>
    <w:rPr>
      <w:rFonts w:cs="Times New Roman"/>
    </w:rPr>
  </w:style>
  <w:style w:type="character" w:styleId="ListLabel1021">
    <w:name w:val="ListLabel 1021"/>
    <w:qFormat/>
    <w:rPr>
      <w:rFonts w:cs="Times New Roman"/>
    </w:rPr>
  </w:style>
  <w:style w:type="character" w:styleId="ListLabel1022">
    <w:name w:val="ListLabel 1022"/>
    <w:qFormat/>
    <w:rPr>
      <w:rFonts w:cs="Times New Roman"/>
    </w:rPr>
  </w:style>
  <w:style w:type="character" w:styleId="ListLabel1023">
    <w:name w:val="ListLabel 1023"/>
    <w:qFormat/>
    <w:rPr>
      <w:rFonts w:cs="Times New Roman"/>
    </w:rPr>
  </w:style>
  <w:style w:type="character" w:styleId="ListLabel1024">
    <w:name w:val="ListLabel 1024"/>
    <w:qFormat/>
    <w:rPr>
      <w:rFonts w:ascii="Cambria" w:hAnsi="Cambria" w:eastAsia="Times New Roman" w:cs="Times New Roman"/>
      <w:position w:val="0"/>
      <w:sz w:val="20"/>
      <w:sz w:val="20"/>
      <w:szCs w:val="20"/>
      <w:vertAlign w:val="baseline"/>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ascii="Cambria" w:hAnsi="Cambria" w:cs="Century Gothic"/>
      <w:sz w:val="20"/>
      <w:szCs w:val="20"/>
    </w:rPr>
  </w:style>
  <w:style w:type="character" w:styleId="ListLabel1033">
    <w:name w:val="ListLabel 1033"/>
    <w:qFormat/>
    <w:rPr>
      <w:rFonts w:cs="Times New Roman"/>
    </w:rPr>
  </w:style>
  <w:style w:type="character" w:styleId="ListLabel1034">
    <w:name w:val="ListLabel 1034"/>
    <w:qFormat/>
    <w:rPr>
      <w:rFonts w:cs="Times New Roman"/>
    </w:rPr>
  </w:style>
  <w:style w:type="character" w:styleId="ListLabel1035">
    <w:name w:val="ListLabel 1035"/>
    <w:qFormat/>
    <w:rPr>
      <w:rFonts w:cs="Times New Roman"/>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ascii="Cambria" w:hAnsi="Cambria" w:cs="Times New Roman"/>
      <w:color w:val="auto"/>
      <w:sz w:val="20"/>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ascii="Cambria" w:hAnsi="Cambria" w:cs="Times New Roman"/>
      <w:sz w:val="20"/>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cs="Times New Roman"/>
    </w:rPr>
  </w:style>
  <w:style w:type="character" w:styleId="ListLabel1055">
    <w:name w:val="ListLabel 1055"/>
    <w:qFormat/>
    <w:rPr>
      <w:rFonts w:cs="Times New Roman"/>
    </w:rPr>
  </w:style>
  <w:style w:type="character" w:styleId="ListLabel1056">
    <w:name w:val="ListLabel 1056"/>
    <w:qFormat/>
    <w:rPr>
      <w:rFonts w:cs="Times New Roman"/>
    </w:rPr>
  </w:style>
  <w:style w:type="character" w:styleId="ListLabel1057">
    <w:name w:val="ListLabel 1057"/>
    <w:qFormat/>
    <w:rPr>
      <w:rFonts w:cs="Times New Roman"/>
    </w:rPr>
  </w:style>
  <w:style w:type="character" w:styleId="ListLabel1058">
    <w:name w:val="ListLabel 1058"/>
    <w:qFormat/>
    <w:rPr>
      <w:rFonts w:cs="Times New Roman"/>
    </w:rPr>
  </w:style>
  <w:style w:type="character" w:styleId="ListLabel1059">
    <w:name w:val="ListLabel 1059"/>
    <w:qFormat/>
    <w:rPr>
      <w:rFonts w:ascii="Cambria" w:hAnsi="Cambria" w:cs="Times New Roman"/>
    </w:rPr>
  </w:style>
  <w:style w:type="character" w:styleId="ListLabel1060">
    <w:name w:val="ListLabel 1060"/>
    <w:qFormat/>
    <w:rPr>
      <w:rFonts w:cs="OpenSymbol"/>
      <w:sz w:val="20"/>
    </w:rPr>
  </w:style>
  <w:style w:type="character" w:styleId="ListLabel1061">
    <w:name w:val="ListLabel 1061"/>
    <w:qFormat/>
    <w:rPr>
      <w:rFonts w:cs="Times New Roman"/>
    </w:rPr>
  </w:style>
  <w:style w:type="character" w:styleId="ListLabel1062">
    <w:name w:val="ListLabel 1062"/>
    <w:qFormat/>
    <w:rPr>
      <w:rFonts w:cs="Times New Roman"/>
    </w:rPr>
  </w:style>
  <w:style w:type="character" w:styleId="ListLabel1063">
    <w:name w:val="ListLabel 1063"/>
    <w:qFormat/>
    <w:rPr>
      <w:rFonts w:cs="Times New Roman"/>
    </w:rPr>
  </w:style>
  <w:style w:type="character" w:styleId="ListLabel1064">
    <w:name w:val="ListLabel 1064"/>
    <w:qFormat/>
    <w:rPr>
      <w:rFonts w:cs="Times New Roman"/>
    </w:rPr>
  </w:style>
  <w:style w:type="character" w:styleId="ListLabel1065">
    <w:name w:val="ListLabel 1065"/>
    <w:qFormat/>
    <w:rPr>
      <w:rFonts w:cs="Times New Roman"/>
    </w:rPr>
  </w:style>
  <w:style w:type="character" w:styleId="ListLabel1066">
    <w:name w:val="ListLabel 1066"/>
    <w:qFormat/>
    <w:rPr>
      <w:rFonts w:cs="Times New Roman"/>
    </w:rPr>
  </w:style>
  <w:style w:type="character" w:styleId="ListLabel1067">
    <w:name w:val="ListLabel 1067"/>
    <w:qFormat/>
    <w:rPr>
      <w:rFonts w:cs="Times New Roman"/>
    </w:rPr>
  </w:style>
  <w:style w:type="character" w:styleId="ListLabel1068">
    <w:name w:val="ListLabel 1068"/>
    <w:qFormat/>
    <w:rPr>
      <w:rFonts w:ascii="Cambria" w:hAnsi="Cambria" w:eastAsia="Times New Roman" w:cs="Century Gothic"/>
    </w:rPr>
  </w:style>
  <w:style w:type="character" w:styleId="ListLabel1069">
    <w:name w:val="ListLabel 1069"/>
    <w:qFormat/>
    <w:rPr>
      <w:rFonts w:cs="Times New Roman"/>
    </w:rPr>
  </w:style>
  <w:style w:type="character" w:styleId="ListLabel1070">
    <w:name w:val="ListLabel 1070"/>
    <w:qFormat/>
    <w:rPr>
      <w:rFonts w:cs="Times New Roman"/>
    </w:rPr>
  </w:style>
  <w:style w:type="character" w:styleId="ListLabel1071">
    <w:name w:val="ListLabel 1071"/>
    <w:qFormat/>
    <w:rPr>
      <w:rFonts w:cs="Times New Roman"/>
    </w:rPr>
  </w:style>
  <w:style w:type="character" w:styleId="ListLabel1072">
    <w:name w:val="ListLabel 1072"/>
    <w:qFormat/>
    <w:rPr>
      <w:rFonts w:cs="Times New Roman"/>
    </w:rPr>
  </w:style>
  <w:style w:type="character" w:styleId="ListLabel1073">
    <w:name w:val="ListLabel 1073"/>
    <w:qFormat/>
    <w:rPr>
      <w:rFonts w:cs="Times New Roman"/>
    </w:rPr>
  </w:style>
  <w:style w:type="character" w:styleId="ListLabel1074">
    <w:name w:val="ListLabel 1074"/>
    <w:qFormat/>
    <w:rPr>
      <w:rFonts w:cs="Times New Roman"/>
    </w:rPr>
  </w:style>
  <w:style w:type="character" w:styleId="ListLabel1075">
    <w:name w:val="ListLabel 1075"/>
    <w:qFormat/>
    <w:rPr>
      <w:rFonts w:cs="Times New Roman"/>
    </w:rPr>
  </w:style>
  <w:style w:type="character" w:styleId="ListLabel1076">
    <w:name w:val="ListLabel 1076"/>
    <w:qFormat/>
    <w:rPr>
      <w:rFonts w:cs="Times New Roman"/>
    </w:rPr>
  </w:style>
  <w:style w:type="character" w:styleId="ListLabel1077">
    <w:name w:val="ListLabel 1077"/>
    <w:qFormat/>
    <w:rPr>
      <w:rFonts w:cs="Arial Narrow"/>
      <w:b/>
      <w:bCs/>
      <w:i w:val="false"/>
      <w:iCs w:val="false"/>
      <w:sz w:val="20"/>
      <w:szCs w:val="20"/>
    </w:rPr>
  </w:style>
  <w:style w:type="character" w:styleId="ListLabel1078">
    <w:name w:val="ListLabel 1078"/>
    <w:qFormat/>
    <w:rPr>
      <w:rFonts w:ascii="Cambria" w:hAnsi="Cambria" w:cs="Times New Roman"/>
      <w:b w:val="false"/>
      <w:bCs w:val="false"/>
      <w:i w:val="false"/>
      <w:iCs w:val="false"/>
      <w:color w:val="auto"/>
    </w:rPr>
  </w:style>
  <w:style w:type="character" w:styleId="ListLabel1079">
    <w:name w:val="ListLabel 1079"/>
    <w:qFormat/>
    <w:rPr>
      <w:rFonts w:cs="Times New Roman"/>
      <w:b w:val="false"/>
      <w:bCs w:val="false"/>
      <w:i w:val="false"/>
      <w:iCs w:val="false"/>
      <w:sz w:val="18"/>
      <w:szCs w:val="18"/>
    </w:rPr>
  </w:style>
  <w:style w:type="character" w:styleId="ListLabel1080">
    <w:name w:val="ListLabel 1080"/>
    <w:qFormat/>
    <w:rPr>
      <w:rFonts w:cs="Times New Roman"/>
    </w:rPr>
  </w:style>
  <w:style w:type="character" w:styleId="ListLabel1081">
    <w:name w:val="ListLabel 1081"/>
    <w:qFormat/>
    <w:rPr>
      <w:rFonts w:cs="Times New Roman"/>
    </w:rPr>
  </w:style>
  <w:style w:type="character" w:styleId="ListLabel1082">
    <w:name w:val="ListLabel 1082"/>
    <w:qFormat/>
    <w:rPr>
      <w:rFonts w:cs="Century Gothic"/>
      <w:b w:val="false"/>
      <w:bCs w:val="false"/>
      <w:i w:val="false"/>
      <w:iCs w:val="false"/>
      <w:sz w:val="18"/>
      <w:szCs w:val="18"/>
    </w:rPr>
  </w:style>
  <w:style w:type="character" w:styleId="ListLabel1083">
    <w:name w:val="ListLabel 1083"/>
    <w:qFormat/>
    <w:rPr>
      <w:rFonts w:cs="Times New Roman"/>
    </w:rPr>
  </w:style>
  <w:style w:type="character" w:styleId="ListLabel1084">
    <w:name w:val="ListLabel 1084"/>
    <w:qFormat/>
    <w:rPr>
      <w:rFonts w:cs="Times New Roman"/>
    </w:rPr>
  </w:style>
  <w:style w:type="character" w:styleId="ListLabel1085">
    <w:name w:val="ListLabel 1085"/>
    <w:qFormat/>
    <w:rPr>
      <w:rFonts w:cs="Times New Roman"/>
    </w:rPr>
  </w:style>
  <w:style w:type="character" w:styleId="ListLabel1086">
    <w:name w:val="ListLabel 1086"/>
    <w:qFormat/>
    <w:rPr>
      <w:rFonts w:ascii="Cambria" w:hAnsi="Cambria" w:eastAsia="Times New Roman" w:cs="Calibri"/>
      <w:sz w:val="20"/>
      <w:szCs w:val="20"/>
    </w:rPr>
  </w:style>
  <w:style w:type="character" w:styleId="ListLabel1087">
    <w:name w:val="ListLabel 1087"/>
    <w:qFormat/>
    <w:rPr>
      <w:rFonts w:cs="Courier New"/>
    </w:rPr>
  </w:style>
  <w:style w:type="character" w:styleId="ListLabel1088">
    <w:name w:val="ListLabel 1088"/>
    <w:qFormat/>
    <w:rPr>
      <w:rFonts w:cs="Wingdings"/>
    </w:rPr>
  </w:style>
  <w:style w:type="character" w:styleId="ListLabel1089">
    <w:name w:val="ListLabel 1089"/>
    <w:qFormat/>
    <w:rPr>
      <w:rFonts w:cs="Symbol"/>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cs="Symbol"/>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rFonts w:ascii="Cambria" w:hAnsi="Cambria" w:cs="Times New Roman"/>
      <w:i w:val="false"/>
      <w:iCs w:val="false"/>
    </w:rPr>
  </w:style>
  <w:style w:type="character" w:styleId="ListLabel1096">
    <w:name w:val="ListLabel 1096"/>
    <w:qFormat/>
    <w:rPr>
      <w:rFonts w:cs="Times New Roman"/>
    </w:rPr>
  </w:style>
  <w:style w:type="character" w:styleId="ListLabel1097">
    <w:name w:val="ListLabel 1097"/>
    <w:qFormat/>
    <w:rPr>
      <w:rFonts w:cs="Times New Roman"/>
    </w:rPr>
  </w:style>
  <w:style w:type="character" w:styleId="ListLabel1098">
    <w:name w:val="ListLabel 1098"/>
    <w:qFormat/>
    <w:rPr>
      <w:rFonts w:cs="Times New Roman"/>
    </w:rPr>
  </w:style>
  <w:style w:type="character" w:styleId="ListLabel1099">
    <w:name w:val="ListLabel 1099"/>
    <w:qFormat/>
    <w:rPr>
      <w:rFonts w:cs="Times New Roman"/>
    </w:rPr>
  </w:style>
  <w:style w:type="character" w:styleId="ListLabel1100">
    <w:name w:val="ListLabel 1100"/>
    <w:qFormat/>
    <w:rPr>
      <w:rFonts w:cs="Times New Roman"/>
    </w:rPr>
  </w:style>
  <w:style w:type="character" w:styleId="ListLabel1101">
    <w:name w:val="ListLabel 1101"/>
    <w:qFormat/>
    <w:rPr>
      <w:rFonts w:cs="Times New Roman"/>
    </w:rPr>
  </w:style>
  <w:style w:type="character" w:styleId="ListLabel1102">
    <w:name w:val="ListLabel 1102"/>
    <w:qFormat/>
    <w:rPr>
      <w:rFonts w:cs="Times New Roman"/>
    </w:rPr>
  </w:style>
  <w:style w:type="character" w:styleId="ListLabel1103">
    <w:name w:val="ListLabel 1103"/>
    <w:qFormat/>
    <w:rPr>
      <w:rFonts w:cs="Times New Roman"/>
    </w:rPr>
  </w:style>
  <w:style w:type="character" w:styleId="ListLabel1104">
    <w:name w:val="ListLabel 1104"/>
    <w:qFormat/>
    <w:rPr>
      <w:rFonts w:ascii="Cambria" w:hAnsi="Cambria" w:cs="Century Gothic"/>
      <w:b/>
      <w:bCs w:val="false"/>
      <w:i w:val="false"/>
      <w:iCs w:val="false"/>
      <w:sz w:val="20"/>
      <w:szCs w:val="20"/>
    </w:rPr>
  </w:style>
  <w:style w:type="character" w:styleId="ListLabel1105">
    <w:name w:val="ListLabel 1105"/>
    <w:qFormat/>
    <w:rPr>
      <w:rFonts w:cs="Times New Roman"/>
    </w:rPr>
  </w:style>
  <w:style w:type="character" w:styleId="ListLabel1106">
    <w:name w:val="ListLabel 1106"/>
    <w:qFormat/>
    <w:rPr>
      <w:rFonts w:cs="Times New Roman"/>
    </w:rPr>
  </w:style>
  <w:style w:type="character" w:styleId="ListLabel1107">
    <w:name w:val="ListLabel 1107"/>
    <w:qFormat/>
    <w:rPr>
      <w:rFonts w:cs="Times New Roman"/>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cs="Times New Roman"/>
    </w:rPr>
  </w:style>
  <w:style w:type="character" w:styleId="ListLabel1113">
    <w:name w:val="ListLabel 1113"/>
    <w:qFormat/>
    <w:rPr>
      <w:rFonts w:ascii="Cambria" w:hAnsi="Cambria" w:cs="Times New Roman"/>
      <w:color w:val="000000"/>
      <w:sz w:val="20"/>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cs="Times New Roman"/>
    </w:rPr>
  </w:style>
  <w:style w:type="character" w:styleId="ListLabel1121">
    <w:name w:val="ListLabel 1121"/>
    <w:qFormat/>
    <w:rPr>
      <w:rFonts w:cs="Times New Roman"/>
    </w:rPr>
  </w:style>
  <w:style w:type="character" w:styleId="ListLabel1122">
    <w:name w:val="ListLabel 1122"/>
    <w:qFormat/>
    <w:rPr>
      <w:rFonts w:ascii="Cambria" w:hAnsi="Cambria"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cs="Times New Roman"/>
    </w:rPr>
  </w:style>
  <w:style w:type="character" w:styleId="ListLabel1131">
    <w:name w:val="ListLabel 1131"/>
    <w:qFormat/>
    <w:rPr>
      <w:rFonts w:ascii="Cambria" w:hAnsi="Cambria" w:cs="Times New Roman"/>
    </w:rPr>
  </w:style>
  <w:style w:type="character" w:styleId="ListLabel1132">
    <w:name w:val="ListLabel 1132"/>
    <w:qFormat/>
    <w:rPr>
      <w:rFonts w:cs="Times New Roman"/>
    </w:rPr>
  </w:style>
  <w:style w:type="character" w:styleId="ListLabel1133">
    <w:name w:val="ListLabel 1133"/>
    <w:qFormat/>
    <w:rPr>
      <w:rFonts w:cs="Times New Roman"/>
    </w:rPr>
  </w:style>
  <w:style w:type="character" w:styleId="ListLabel1134">
    <w:name w:val="ListLabel 1134"/>
    <w:qFormat/>
    <w:rPr>
      <w:rFonts w:cs="Times New Roman"/>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cs="Times New Roman"/>
    </w:rPr>
  </w:style>
  <w:style w:type="character" w:styleId="ListLabel1140">
    <w:name w:val="ListLabel 1140"/>
    <w:qFormat/>
    <w:rPr>
      <w:rFonts w:ascii="Cambria" w:hAnsi="Cambria" w:cs="Times New Roman"/>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cs="Times New Roman"/>
    </w:rPr>
  </w:style>
  <w:style w:type="character" w:styleId="ListLabel1144">
    <w:name w:val="ListLabel 1144"/>
    <w:qFormat/>
    <w:rPr>
      <w:rFonts w:cs="Times New Roman"/>
    </w:rPr>
  </w:style>
  <w:style w:type="character" w:styleId="ListLabel1145">
    <w:name w:val="ListLabel 1145"/>
    <w:qFormat/>
    <w:rPr>
      <w:rFonts w:cs="Times New Roman"/>
    </w:rPr>
  </w:style>
  <w:style w:type="character" w:styleId="ListLabel1146">
    <w:name w:val="ListLabel 1146"/>
    <w:qFormat/>
    <w:rPr>
      <w:rFonts w:cs="Times New Roman"/>
    </w:rPr>
  </w:style>
  <w:style w:type="character" w:styleId="ListLabel1147">
    <w:name w:val="ListLabel 1147"/>
    <w:qFormat/>
    <w:rPr>
      <w:rFonts w:cs="Times New Roman"/>
    </w:rPr>
  </w:style>
  <w:style w:type="character" w:styleId="ListLabel1148">
    <w:name w:val="ListLabel 1148"/>
    <w:qFormat/>
    <w:rPr>
      <w:rFonts w:cs="Times New Roman"/>
    </w:rPr>
  </w:style>
  <w:style w:type="character" w:styleId="ListLabel1149">
    <w:name w:val="ListLabel 1149"/>
    <w:qFormat/>
    <w:rPr>
      <w:rFonts w:ascii="Cambria" w:hAnsi="Cambria" w:cs="Times New Roman"/>
    </w:rPr>
  </w:style>
  <w:style w:type="character" w:styleId="ListLabel1150">
    <w:name w:val="ListLabel 1150"/>
    <w:qFormat/>
    <w:rPr>
      <w:rFonts w:cs="Times New Roman"/>
    </w:rPr>
  </w:style>
  <w:style w:type="character" w:styleId="ListLabel1151">
    <w:name w:val="ListLabel 1151"/>
    <w:qFormat/>
    <w:rPr>
      <w:rFonts w:cs="Times New Roman"/>
    </w:rPr>
  </w:style>
  <w:style w:type="character" w:styleId="ListLabel1152">
    <w:name w:val="ListLabel 1152"/>
    <w:qFormat/>
    <w:rPr>
      <w:rFonts w:cs="Times New Roman"/>
    </w:rPr>
  </w:style>
  <w:style w:type="character" w:styleId="ListLabel1153">
    <w:name w:val="ListLabel 1153"/>
    <w:qFormat/>
    <w:rPr>
      <w:rFonts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cs="Times New Roman"/>
    </w:rPr>
  </w:style>
  <w:style w:type="character" w:styleId="ListLabel1158">
    <w:name w:val="ListLabel 1158"/>
    <w:qFormat/>
    <w:rPr>
      <w:rFonts w:ascii="Cambria" w:hAnsi="Cambria" w:cs="Times New Roman"/>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rPr>
  </w:style>
  <w:style w:type="character" w:styleId="ListLabel1162">
    <w:name w:val="ListLabel 1162"/>
    <w:qFormat/>
    <w:rPr>
      <w:rFonts w:cs="Times New Roman"/>
    </w:rPr>
  </w:style>
  <w:style w:type="character" w:styleId="ListLabel1163">
    <w:name w:val="ListLabel 1163"/>
    <w:qFormat/>
    <w:rPr>
      <w:rFonts w:cs="Times New Roman"/>
    </w:rPr>
  </w:style>
  <w:style w:type="character" w:styleId="ListLabel1164">
    <w:name w:val="ListLabel 1164"/>
    <w:qFormat/>
    <w:rPr>
      <w:rFonts w:cs="Times New Roman"/>
    </w:rPr>
  </w:style>
  <w:style w:type="character" w:styleId="ListLabel1165">
    <w:name w:val="ListLabel 1165"/>
    <w:qFormat/>
    <w:rPr>
      <w:rFonts w:cs="Times New Roman"/>
    </w:rPr>
  </w:style>
  <w:style w:type="character" w:styleId="ListLabel1166">
    <w:name w:val="ListLabel 1166"/>
    <w:qFormat/>
    <w:rPr>
      <w:rFonts w:cs="Times New Roman"/>
    </w:rPr>
  </w:style>
  <w:style w:type="character" w:styleId="ListLabel1167">
    <w:name w:val="ListLabel 1167"/>
    <w:qFormat/>
    <w:rPr>
      <w:rFonts w:ascii="Cambria" w:hAnsi="Cambria" w:cs="Century Gothic"/>
      <w:b/>
      <w:bCs w:val="false"/>
      <w:sz w:val="20"/>
      <w:szCs w:val="20"/>
    </w:rPr>
  </w:style>
  <w:style w:type="character" w:styleId="ListLabel1168">
    <w:name w:val="ListLabel 1168"/>
    <w:qFormat/>
    <w:rPr>
      <w:rFonts w:ascii="Cambria" w:hAnsi="Cambria" w:cs="Times New Roman"/>
      <w:sz w:val="20"/>
      <w:szCs w:val="20"/>
    </w:rPr>
  </w:style>
  <w:style w:type="character" w:styleId="ListLabel1169">
    <w:name w:val="ListLabel 1169"/>
    <w:qFormat/>
    <w:rPr>
      <w:rFonts w:cs="Times New Roman"/>
    </w:rPr>
  </w:style>
  <w:style w:type="character" w:styleId="ListLabel1170">
    <w:name w:val="ListLabel 1170"/>
    <w:qFormat/>
    <w:rPr>
      <w:rFonts w:cs="Times New Roman"/>
    </w:rPr>
  </w:style>
  <w:style w:type="character" w:styleId="ListLabel1171">
    <w:name w:val="ListLabel 1171"/>
    <w:qFormat/>
    <w:rPr>
      <w:rFonts w:cs="Times New Roman"/>
    </w:rPr>
  </w:style>
  <w:style w:type="character" w:styleId="ListLabel1172">
    <w:name w:val="ListLabel 1172"/>
    <w:qFormat/>
    <w:rPr>
      <w:rFonts w:cs="Times New Roman"/>
    </w:rPr>
  </w:style>
  <w:style w:type="character" w:styleId="ListLabel1173">
    <w:name w:val="ListLabel 1173"/>
    <w:qFormat/>
    <w:rPr>
      <w:rFonts w:cs="Times New Roman"/>
    </w:rPr>
  </w:style>
  <w:style w:type="character" w:styleId="ListLabel1174">
    <w:name w:val="ListLabel 1174"/>
    <w:qFormat/>
    <w:rPr>
      <w:rFonts w:cs="Times New Roman"/>
    </w:rPr>
  </w:style>
  <w:style w:type="character" w:styleId="ListLabel1175">
    <w:name w:val="ListLabel 1175"/>
    <w:qFormat/>
    <w:rPr>
      <w:rFonts w:cs="Times New Roman"/>
    </w:rPr>
  </w:style>
  <w:style w:type="character" w:styleId="ListLabel1176">
    <w:name w:val="ListLabel 1176"/>
    <w:qFormat/>
    <w:rPr>
      <w:rFonts w:cs="Times New Roman"/>
    </w:rPr>
  </w:style>
  <w:style w:type="character" w:styleId="ListLabel1177">
    <w:name w:val="ListLabel 1177"/>
    <w:qFormat/>
    <w:rPr>
      <w:rFonts w:ascii="Cambria" w:hAnsi="Cambria" w:eastAsia="Times New Roman" w:cs="Calibri"/>
      <w:sz w:val="20"/>
    </w:rPr>
  </w:style>
  <w:style w:type="character" w:styleId="ListLabel1178">
    <w:name w:val="ListLabel 1178"/>
    <w:qFormat/>
    <w:rPr>
      <w:rFonts w:cs="Times New Roman"/>
    </w:rPr>
  </w:style>
  <w:style w:type="character" w:styleId="ListLabel1179">
    <w:name w:val="ListLabel 1179"/>
    <w:qFormat/>
    <w:rPr>
      <w:rFonts w:cs="Times New Roman"/>
    </w:rPr>
  </w:style>
  <w:style w:type="character" w:styleId="ListLabel1180">
    <w:name w:val="ListLabel 1180"/>
    <w:qFormat/>
    <w:rPr>
      <w:rFonts w:cs="Times New Roman"/>
    </w:rPr>
  </w:style>
  <w:style w:type="character" w:styleId="ListLabel1181">
    <w:name w:val="ListLabel 1181"/>
    <w:qFormat/>
    <w:rPr>
      <w:rFonts w:cs="Times New Roman"/>
    </w:rPr>
  </w:style>
  <w:style w:type="character" w:styleId="ListLabel1182">
    <w:name w:val="ListLabel 1182"/>
    <w:qFormat/>
    <w:rPr>
      <w:rFonts w:cs="Times New Roman"/>
    </w:rPr>
  </w:style>
  <w:style w:type="character" w:styleId="ListLabel1183">
    <w:name w:val="ListLabel 1183"/>
    <w:qFormat/>
    <w:rPr>
      <w:rFonts w:cs="Times New Roman"/>
    </w:rPr>
  </w:style>
  <w:style w:type="character" w:styleId="ListLabel1184">
    <w:name w:val="ListLabel 1184"/>
    <w:qFormat/>
    <w:rPr>
      <w:rFonts w:cs="Times New Roman"/>
    </w:rPr>
  </w:style>
  <w:style w:type="character" w:styleId="ListLabel1185">
    <w:name w:val="ListLabel 1185"/>
    <w:qFormat/>
    <w:rPr>
      <w:rFonts w:cs="Times New Roman"/>
    </w:rPr>
  </w:style>
  <w:style w:type="character" w:styleId="ListLabel1186">
    <w:name w:val="ListLabel 1186"/>
    <w:qFormat/>
    <w:rPr>
      <w:rFonts w:ascii="Cambria" w:hAnsi="Cambria" w:eastAsia="Times New Roman" w:cs="Calibri"/>
      <w:sz w:val="20"/>
    </w:rPr>
  </w:style>
  <w:style w:type="character" w:styleId="ListLabel1187">
    <w:name w:val="ListLabel 1187"/>
    <w:qFormat/>
    <w:rPr>
      <w:rFonts w:cs="Times New Roman"/>
    </w:rPr>
  </w:style>
  <w:style w:type="character" w:styleId="ListLabel1188">
    <w:name w:val="ListLabel 1188"/>
    <w:qFormat/>
    <w:rPr>
      <w:rFonts w:cs="Times New Roman"/>
    </w:rPr>
  </w:style>
  <w:style w:type="character" w:styleId="ListLabel1189">
    <w:name w:val="ListLabel 1189"/>
    <w:qFormat/>
    <w:rPr>
      <w:rFonts w:cs="Times New Roman"/>
    </w:rPr>
  </w:style>
  <w:style w:type="character" w:styleId="ListLabel1190">
    <w:name w:val="ListLabel 1190"/>
    <w:qFormat/>
    <w:rPr>
      <w:rFonts w:cs="Times New Roman"/>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rPr>
  </w:style>
  <w:style w:type="character" w:styleId="ListLabel1194">
    <w:name w:val="ListLabel 1194"/>
    <w:qFormat/>
    <w:rPr>
      <w:rFonts w:cs="Times New Roman"/>
    </w:rPr>
  </w:style>
  <w:style w:type="character" w:styleId="ListLabel1195">
    <w:name w:val="ListLabel 1195"/>
    <w:qFormat/>
    <w:rPr>
      <w:rFonts w:ascii="Cambria" w:hAnsi="Cambria" w:cs="Times New Roman"/>
      <w:b/>
      <w:bCs w:val="false"/>
      <w:sz w:val="20"/>
    </w:rPr>
  </w:style>
  <w:style w:type="character" w:styleId="ListLabel1196">
    <w:name w:val="ListLabel 1196"/>
    <w:qFormat/>
    <w:rPr>
      <w:rFonts w:cs="Times New Roman"/>
    </w:rPr>
  </w:style>
  <w:style w:type="character" w:styleId="ListLabel1197">
    <w:name w:val="ListLabel 1197"/>
    <w:qFormat/>
    <w:rPr>
      <w:rFonts w:cs="Times New Roman"/>
    </w:rPr>
  </w:style>
  <w:style w:type="character" w:styleId="ListLabel1198">
    <w:name w:val="ListLabel 1198"/>
    <w:qFormat/>
    <w:rPr>
      <w:rFonts w:cs="Times New Roman"/>
    </w:rPr>
  </w:style>
  <w:style w:type="character" w:styleId="ListLabel1199">
    <w:name w:val="ListLabel 1199"/>
    <w:qFormat/>
    <w:rPr>
      <w:rFonts w:cs="Times New Roman"/>
    </w:rPr>
  </w:style>
  <w:style w:type="character" w:styleId="ListLabel1200">
    <w:name w:val="ListLabel 1200"/>
    <w:qFormat/>
    <w:rPr>
      <w:rFonts w:cs="Times New Roman"/>
    </w:rPr>
  </w:style>
  <w:style w:type="character" w:styleId="ListLabel1201">
    <w:name w:val="ListLabel 1201"/>
    <w:qFormat/>
    <w:rPr>
      <w:rFonts w:cs="Times New Roman"/>
    </w:rPr>
  </w:style>
  <w:style w:type="character" w:styleId="ListLabel1202">
    <w:name w:val="ListLabel 1202"/>
    <w:qFormat/>
    <w:rPr>
      <w:rFonts w:cs="Times New Roman"/>
    </w:rPr>
  </w:style>
  <w:style w:type="character" w:styleId="ListLabel1203">
    <w:name w:val="ListLabel 1203"/>
    <w:qFormat/>
    <w:rPr>
      <w:rFonts w:cs="Times New Roman"/>
    </w:rPr>
  </w:style>
  <w:style w:type="character" w:styleId="ListLabel1204">
    <w:name w:val="ListLabel 1204"/>
    <w:qFormat/>
    <w:rPr>
      <w:rFonts w:cs="Arial Narrow"/>
      <w:b/>
      <w:bCs/>
      <w:i w:val="false"/>
      <w:iCs w:val="false"/>
      <w:sz w:val="20"/>
      <w:szCs w:val="20"/>
    </w:rPr>
  </w:style>
  <w:style w:type="character" w:styleId="ListLabel1205">
    <w:name w:val="ListLabel 1205"/>
    <w:qFormat/>
    <w:rPr>
      <w:rFonts w:ascii="Cambria" w:hAnsi="Cambria" w:cs="Times New Roman"/>
      <w:b w:val="false"/>
      <w:bCs w:val="false"/>
      <w:i w:val="false"/>
      <w:iCs w:val="false"/>
    </w:rPr>
  </w:style>
  <w:style w:type="character" w:styleId="ListLabel1206">
    <w:name w:val="ListLabel 1206"/>
    <w:qFormat/>
    <w:rPr>
      <w:rFonts w:cs="Times New Roman"/>
      <w:b w:val="false"/>
      <w:bCs w:val="false"/>
      <w:i w:val="false"/>
      <w:iCs w:val="false"/>
      <w:sz w:val="18"/>
      <w:szCs w:val="18"/>
    </w:rPr>
  </w:style>
  <w:style w:type="character" w:styleId="ListLabel1207">
    <w:name w:val="ListLabel 1207"/>
    <w:qFormat/>
    <w:rPr>
      <w:rFonts w:cs="Times New Roman"/>
    </w:rPr>
  </w:style>
  <w:style w:type="character" w:styleId="ListLabel1208">
    <w:name w:val="ListLabel 1208"/>
    <w:qFormat/>
    <w:rPr>
      <w:rFonts w:cs="Times New Roman"/>
    </w:rPr>
  </w:style>
  <w:style w:type="character" w:styleId="ListLabel1209">
    <w:name w:val="ListLabel 1209"/>
    <w:qFormat/>
    <w:rPr>
      <w:rFonts w:cs="Century Gothic"/>
      <w:b w:val="false"/>
      <w:bCs w:val="false"/>
      <w:i w:val="false"/>
      <w:iCs w:val="false"/>
      <w:sz w:val="18"/>
      <w:szCs w:val="18"/>
    </w:rPr>
  </w:style>
  <w:style w:type="character" w:styleId="ListLabel1210">
    <w:name w:val="ListLabel 1210"/>
    <w:qFormat/>
    <w:rPr>
      <w:rFonts w:cs="Times New Roman"/>
    </w:rPr>
  </w:style>
  <w:style w:type="character" w:styleId="ListLabel1211">
    <w:name w:val="ListLabel 1211"/>
    <w:qFormat/>
    <w:rPr>
      <w:rFonts w:cs="Times New Roman"/>
    </w:rPr>
  </w:style>
  <w:style w:type="character" w:styleId="ListLabel1212">
    <w:name w:val="ListLabel 1212"/>
    <w:qFormat/>
    <w:rPr>
      <w:rFonts w:cs="Times New Roman"/>
    </w:rPr>
  </w:style>
  <w:style w:type="character" w:styleId="ListLabel1213">
    <w:name w:val="ListLabel 1213"/>
    <w:qFormat/>
    <w:rPr>
      <w:rFonts w:ascii="Cambria" w:hAnsi="Cambria" w:cs="Century Gothic"/>
      <w:b/>
      <w:bCs w:val="false"/>
      <w:sz w:val="18"/>
      <w:szCs w:val="18"/>
    </w:rPr>
  </w:style>
  <w:style w:type="character" w:styleId="ListLabel1214">
    <w:name w:val="ListLabel 1214"/>
    <w:qFormat/>
    <w:rPr>
      <w:rFonts w:ascii="Cambria" w:hAnsi="Cambria" w:eastAsia="Times New Roman" w:cs="Times New Roman"/>
      <w:b w:val="false"/>
      <w:bCs w:val="false"/>
      <w:sz w:val="20"/>
    </w:rPr>
  </w:style>
  <w:style w:type="character" w:styleId="ListLabel1215">
    <w:name w:val="ListLabel 1215"/>
    <w:qFormat/>
    <w:rPr>
      <w:rFonts w:cs="Times New Roman"/>
    </w:rPr>
  </w:style>
  <w:style w:type="character" w:styleId="ListLabel1216">
    <w:name w:val="ListLabel 1216"/>
    <w:qFormat/>
    <w:rPr>
      <w:rFonts w:cs="Times New Roman"/>
    </w:rPr>
  </w:style>
  <w:style w:type="character" w:styleId="ListLabel1217">
    <w:name w:val="ListLabel 1217"/>
    <w:qFormat/>
    <w:rPr>
      <w:rFonts w:cs="Times New Roman"/>
    </w:rPr>
  </w:style>
  <w:style w:type="character" w:styleId="ListLabel1218">
    <w:name w:val="ListLabel 1218"/>
    <w:qFormat/>
    <w:rPr>
      <w:rFonts w:cs="Times New Roman"/>
    </w:rPr>
  </w:style>
  <w:style w:type="character" w:styleId="ListLabel1219">
    <w:name w:val="ListLabel 1219"/>
    <w:qFormat/>
    <w:rPr>
      <w:rFonts w:cs="Times New Roman"/>
    </w:rPr>
  </w:style>
  <w:style w:type="character" w:styleId="ListLabel1220">
    <w:name w:val="ListLabel 1220"/>
    <w:qFormat/>
    <w:rPr>
      <w:rFonts w:cs="Times New Roman"/>
    </w:rPr>
  </w:style>
  <w:style w:type="character" w:styleId="ListLabel1221">
    <w:name w:val="ListLabel 1221"/>
    <w:qFormat/>
    <w:rPr>
      <w:rFonts w:cs="Times New Roman"/>
    </w:rPr>
  </w:style>
  <w:style w:type="character" w:styleId="ListLabel1222">
    <w:name w:val="ListLabel 1222"/>
    <w:qFormat/>
    <w:rPr>
      <w:rFonts w:cs="Times New Roman"/>
    </w:rPr>
  </w:style>
  <w:style w:type="character" w:styleId="ListLabel1223">
    <w:name w:val="ListLabel 1223"/>
    <w:qFormat/>
    <w:rPr>
      <w:rFonts w:ascii="Cambria" w:hAnsi="Cambria" w:cs="Times New Roman"/>
      <w:sz w:val="18"/>
    </w:rPr>
  </w:style>
  <w:style w:type="character" w:styleId="ListLabel1224">
    <w:name w:val="ListLabel 1224"/>
    <w:qFormat/>
    <w:rPr>
      <w:rFonts w:cs="Times New Roman"/>
    </w:rPr>
  </w:style>
  <w:style w:type="character" w:styleId="ListLabel1225">
    <w:name w:val="ListLabel 1225"/>
    <w:qFormat/>
    <w:rPr>
      <w:rFonts w:cs="Times New Roman"/>
    </w:rPr>
  </w:style>
  <w:style w:type="character" w:styleId="ListLabel1226">
    <w:name w:val="ListLabel 1226"/>
    <w:qFormat/>
    <w:rPr>
      <w:rFonts w:cs="Times New Roman"/>
    </w:rPr>
  </w:style>
  <w:style w:type="character" w:styleId="ListLabel1227">
    <w:name w:val="ListLabel 1227"/>
    <w:qFormat/>
    <w:rPr>
      <w:rFonts w:cs="Times New Roman"/>
    </w:rPr>
  </w:style>
  <w:style w:type="character" w:styleId="ListLabel1228">
    <w:name w:val="ListLabel 1228"/>
    <w:qFormat/>
    <w:rPr>
      <w:rFonts w:cs="Times New Roman"/>
    </w:rPr>
  </w:style>
  <w:style w:type="character" w:styleId="ListLabel1229">
    <w:name w:val="ListLabel 1229"/>
    <w:qFormat/>
    <w:rPr>
      <w:rFonts w:cs="Times New Roman"/>
    </w:rPr>
  </w:style>
  <w:style w:type="character" w:styleId="ListLabel1230">
    <w:name w:val="ListLabel 1230"/>
    <w:qFormat/>
    <w:rPr>
      <w:rFonts w:cs="Times New Roman"/>
    </w:rPr>
  </w:style>
  <w:style w:type="character" w:styleId="ListLabel1231">
    <w:name w:val="ListLabel 1231"/>
    <w:qFormat/>
    <w:rPr>
      <w:rFonts w:cs="Times New Roman"/>
    </w:rPr>
  </w:style>
  <w:style w:type="character" w:styleId="ListLabel1232">
    <w:name w:val="ListLabel 1232"/>
    <w:qFormat/>
    <w:rPr>
      <w:rFonts w:ascii="Cambria" w:hAnsi="Cambria" w:cs="Times New Roman"/>
      <w:sz w:val="20"/>
    </w:rPr>
  </w:style>
  <w:style w:type="character" w:styleId="ListLabel1233">
    <w:name w:val="ListLabel 1233"/>
    <w:qFormat/>
    <w:rPr>
      <w:rFonts w:cs="Times New Roman"/>
    </w:rPr>
  </w:style>
  <w:style w:type="character" w:styleId="ListLabel1234">
    <w:name w:val="ListLabel 1234"/>
    <w:qFormat/>
    <w:rPr>
      <w:rFonts w:cs="Times New Roman"/>
    </w:rPr>
  </w:style>
  <w:style w:type="character" w:styleId="ListLabel1235">
    <w:name w:val="ListLabel 1235"/>
    <w:qFormat/>
    <w:rPr>
      <w:rFonts w:cs="Times New Roman"/>
    </w:rPr>
  </w:style>
  <w:style w:type="character" w:styleId="ListLabel1236">
    <w:name w:val="ListLabel 1236"/>
    <w:qFormat/>
    <w:rPr>
      <w:rFonts w:cs="Times New Roman"/>
    </w:rPr>
  </w:style>
  <w:style w:type="character" w:styleId="ListLabel1237">
    <w:name w:val="ListLabel 1237"/>
    <w:qFormat/>
    <w:rPr>
      <w:rFonts w:cs="Times New Roman"/>
    </w:rPr>
  </w:style>
  <w:style w:type="character" w:styleId="ListLabel1238">
    <w:name w:val="ListLabel 1238"/>
    <w:qFormat/>
    <w:rPr>
      <w:rFonts w:cs="Times New Roman"/>
    </w:rPr>
  </w:style>
  <w:style w:type="character" w:styleId="ListLabel1239">
    <w:name w:val="ListLabel 1239"/>
    <w:qFormat/>
    <w:rPr>
      <w:rFonts w:cs="Times New Roman"/>
    </w:rPr>
  </w:style>
  <w:style w:type="character" w:styleId="ListLabel1240">
    <w:name w:val="ListLabel 1240"/>
    <w:qFormat/>
    <w:rPr>
      <w:rFonts w:cs="Times New Roman"/>
    </w:rPr>
  </w:style>
  <w:style w:type="character" w:styleId="ListLabel1241">
    <w:name w:val="ListLabel 1241"/>
    <w:qFormat/>
    <w:rPr>
      <w:rFonts w:ascii="Cambria" w:hAnsi="Cambria" w:cs="Times New Roman"/>
      <w:sz w:val="20"/>
    </w:rPr>
  </w:style>
  <w:style w:type="character" w:styleId="ListLabel1242">
    <w:name w:val="ListLabel 1242"/>
    <w:qFormat/>
    <w:rPr>
      <w:rFonts w:cs="Times New Roman"/>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Cambria" w:hAnsi="Cambria" w:cs="Times New Roman"/>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rFonts w:cs="Times New Roman"/>
    </w:rPr>
  </w:style>
  <w:style w:type="character" w:styleId="ListLabel1259">
    <w:name w:val="ListLabel 1259"/>
    <w:qFormat/>
    <w:rPr>
      <w:rFonts w:ascii="Cambria" w:hAnsi="Cambria" w:cs="Arial"/>
    </w:rPr>
  </w:style>
  <w:style w:type="character" w:styleId="ListLabel1260">
    <w:name w:val="ListLabel 1260"/>
    <w:qFormat/>
    <w:rPr>
      <w:rFonts w:ascii="Cambria" w:hAnsi="Cambria" w:cs="Century Gothic"/>
      <w:sz w:val="18"/>
      <w:szCs w:val="18"/>
    </w:rPr>
  </w:style>
  <w:style w:type="character" w:styleId="ListLabel1261">
    <w:name w:val="ListLabel 1261"/>
    <w:qFormat/>
    <w:rPr>
      <w:rFonts w:cs="Times New Roman"/>
    </w:rPr>
  </w:style>
  <w:style w:type="character" w:styleId="ListLabel1262">
    <w:name w:val="ListLabel 1262"/>
    <w:qFormat/>
    <w:rPr>
      <w:rFonts w:cs="Times New Roman"/>
    </w:rPr>
  </w:style>
  <w:style w:type="character" w:styleId="ListLabel1263">
    <w:name w:val="ListLabel 1263"/>
    <w:qFormat/>
    <w:rPr>
      <w:rFonts w:cs="Times New Roman"/>
    </w:rPr>
  </w:style>
  <w:style w:type="character" w:styleId="ListLabel1264">
    <w:name w:val="ListLabel 1264"/>
    <w:qFormat/>
    <w:rPr>
      <w:rFonts w:cs="Times New Roman"/>
    </w:rPr>
  </w:style>
  <w:style w:type="character" w:styleId="ListLabel1265">
    <w:name w:val="ListLabel 1265"/>
    <w:qFormat/>
    <w:rPr>
      <w:rFonts w:cs="Times New Roman"/>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cs="Times New Roman"/>
    </w:rPr>
  </w:style>
  <w:style w:type="character" w:styleId="ListLabel1269">
    <w:name w:val="ListLabel 1269"/>
    <w:qFormat/>
    <w:rPr>
      <w:rFonts w:eastAsia="Times New Roman" w:cs="Times New Roman"/>
    </w:rPr>
  </w:style>
  <w:style w:type="character" w:styleId="ListLabel1270">
    <w:name w:val="ListLabel 1270"/>
    <w:qFormat/>
    <w:rPr>
      <w:rFonts w:ascii="Cambria" w:hAnsi="Cambria" w:cs="OpenSymbol"/>
      <w:sz w:val="20"/>
    </w:rPr>
  </w:style>
  <w:style w:type="character" w:styleId="ListLabel1271">
    <w:name w:val="ListLabel 1271"/>
    <w:qFormat/>
    <w:rPr>
      <w:rFonts w:cs="Times New Roman"/>
    </w:rPr>
  </w:style>
  <w:style w:type="character" w:styleId="ListLabel1272">
    <w:name w:val="ListLabel 1272"/>
    <w:qFormat/>
    <w:rPr>
      <w:rFonts w:cs="Times New Roman"/>
    </w:rPr>
  </w:style>
  <w:style w:type="character" w:styleId="ListLabel1273">
    <w:name w:val="ListLabel 1273"/>
    <w:qFormat/>
    <w:rPr>
      <w:rFonts w:ascii="Cambria" w:hAnsi="Cambria" w:cs="Times New Roman"/>
      <w:color w:val="auto"/>
      <w:position w:val="0"/>
      <w:sz w:val="20"/>
      <w:sz w:val="20"/>
      <w:vertAlign w:val="baseline"/>
    </w:rPr>
  </w:style>
  <w:style w:type="character" w:styleId="ListLabel1274">
    <w:name w:val="ListLabel 1274"/>
    <w:qFormat/>
    <w:rPr>
      <w:rFonts w:cs="Times New Roman"/>
    </w:rPr>
  </w:style>
  <w:style w:type="character" w:styleId="ListLabel1275">
    <w:name w:val="ListLabel 1275"/>
    <w:qFormat/>
    <w:rPr>
      <w:rFonts w:cs="Times New Roman"/>
    </w:rPr>
  </w:style>
  <w:style w:type="character" w:styleId="ListLabel1276">
    <w:name w:val="ListLabel 1276"/>
    <w:qFormat/>
    <w:rPr>
      <w:rFonts w:cs="Times New Roman"/>
    </w:rPr>
  </w:style>
  <w:style w:type="character" w:styleId="ListLabel1277">
    <w:name w:val="ListLabel 1277"/>
    <w:qFormat/>
    <w:rPr>
      <w:rFonts w:cs="Times New Roman"/>
    </w:rPr>
  </w:style>
  <w:style w:type="character" w:styleId="ListLabel1278">
    <w:name w:val="ListLabel 1278"/>
    <w:qFormat/>
    <w:rPr>
      <w:rFonts w:cs="Arial Narrow"/>
      <w:b/>
      <w:bCs/>
      <w:i w:val="false"/>
      <w:iCs w:val="false"/>
      <w:sz w:val="20"/>
      <w:szCs w:val="20"/>
    </w:rPr>
  </w:style>
  <w:style w:type="character" w:styleId="ListLabel1279">
    <w:name w:val="ListLabel 1279"/>
    <w:qFormat/>
    <w:rPr>
      <w:rFonts w:cs="Times New Roman"/>
      <w:b w:val="false"/>
      <w:bCs w:val="false"/>
      <w:i w:val="false"/>
      <w:iCs w:val="false"/>
      <w:color w:val="auto"/>
    </w:rPr>
  </w:style>
  <w:style w:type="character" w:styleId="ListLabel1280">
    <w:name w:val="ListLabel 1280"/>
    <w:qFormat/>
    <w:rPr>
      <w:rFonts w:cs="Times New Roman"/>
      <w:b w:val="false"/>
      <w:bCs w:val="false"/>
      <w:i w:val="false"/>
      <w:iCs w:val="false"/>
      <w:sz w:val="18"/>
      <w:szCs w:val="18"/>
    </w:rPr>
  </w:style>
  <w:style w:type="character" w:styleId="ListLabel1281">
    <w:name w:val="ListLabel 1281"/>
    <w:qFormat/>
    <w:rPr>
      <w:rFonts w:cs="Times New Roman"/>
    </w:rPr>
  </w:style>
  <w:style w:type="character" w:styleId="ListLabel1282">
    <w:name w:val="ListLabel 1282"/>
    <w:qFormat/>
    <w:rPr>
      <w:rFonts w:cs="Times New Roman"/>
    </w:rPr>
  </w:style>
  <w:style w:type="character" w:styleId="ListLabel1283">
    <w:name w:val="ListLabel 1283"/>
    <w:qFormat/>
    <w:rPr>
      <w:rFonts w:ascii="Cambria" w:hAnsi="Cambria" w:cs="Century Gothic"/>
      <w:b/>
      <w:bCs w:val="false"/>
      <w:i w:val="false"/>
      <w:iCs w:val="false"/>
      <w:sz w:val="14"/>
      <w:szCs w:val="18"/>
    </w:rPr>
  </w:style>
  <w:style w:type="character" w:styleId="ListLabel1284">
    <w:name w:val="ListLabel 1284"/>
    <w:qFormat/>
    <w:rPr>
      <w:rFonts w:cs="Times New Roman"/>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Arial Narrow"/>
      <w:b/>
      <w:bCs/>
      <w:i w:val="false"/>
      <w:iCs w:val="false"/>
      <w:sz w:val="20"/>
      <w:szCs w:val="20"/>
    </w:rPr>
  </w:style>
  <w:style w:type="character" w:styleId="ListLabel1288">
    <w:name w:val="ListLabel 1288"/>
    <w:qFormat/>
    <w:rPr>
      <w:rFonts w:cs="Times New Roman"/>
      <w:b w:val="false"/>
      <w:bCs w:val="false"/>
      <w:i w:val="false"/>
      <w:iCs w:val="false"/>
      <w:color w:val="auto"/>
    </w:rPr>
  </w:style>
  <w:style w:type="character" w:styleId="ListLabel1289">
    <w:name w:val="ListLabel 1289"/>
    <w:qFormat/>
    <w:rPr>
      <w:rFonts w:ascii="Cambria" w:hAnsi="Cambria" w:cs="Times New Roman"/>
      <w:b w:val="false"/>
      <w:bCs w:val="false"/>
      <w:i w:val="false"/>
      <w:iCs w:val="false"/>
      <w:sz w:val="18"/>
      <w:szCs w:val="18"/>
    </w:rPr>
  </w:style>
  <w:style w:type="character" w:styleId="ListLabel1290">
    <w:name w:val="ListLabel 1290"/>
    <w:qFormat/>
    <w:rPr>
      <w:rFonts w:cs="Times New Roman"/>
    </w:rPr>
  </w:style>
  <w:style w:type="character" w:styleId="ListLabel1291">
    <w:name w:val="ListLabel 1291"/>
    <w:qFormat/>
    <w:rPr>
      <w:rFonts w:cs="Times New Roman"/>
    </w:rPr>
  </w:style>
  <w:style w:type="character" w:styleId="ListLabel1292">
    <w:name w:val="ListLabel 1292"/>
    <w:qFormat/>
    <w:rPr>
      <w:rFonts w:cs="Century Gothic"/>
      <w:b w:val="false"/>
      <w:bCs w:val="false"/>
      <w:i w:val="false"/>
      <w:iCs w:val="false"/>
      <w:sz w:val="18"/>
      <w:szCs w:val="18"/>
    </w:rPr>
  </w:style>
  <w:style w:type="character" w:styleId="ListLabel1293">
    <w:name w:val="ListLabel 1293"/>
    <w:qFormat/>
    <w:rPr>
      <w:rFonts w:cs="Times New Roman"/>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ascii="Cambria" w:hAnsi="Cambria" w:cs="Times New Roman"/>
      <w:b w:val="false"/>
      <w:sz w:val="20"/>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cs="Times New Roman"/>
    </w:rPr>
  </w:style>
  <w:style w:type="character" w:styleId="ListLabel1301">
    <w:name w:val="ListLabel 1301"/>
    <w:qFormat/>
    <w:rPr>
      <w:rFonts w:cs="Times New Roman"/>
    </w:rPr>
  </w:style>
  <w:style w:type="character" w:styleId="ListLabel1302">
    <w:name w:val="ListLabel 1302"/>
    <w:qFormat/>
    <w:rPr>
      <w:rFonts w:cs="Times New Roman"/>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Arial Narrow"/>
      <w:b/>
      <w:bCs/>
      <w:i w:val="false"/>
      <w:iCs w:val="false"/>
      <w:sz w:val="20"/>
      <w:szCs w:val="20"/>
    </w:rPr>
  </w:style>
  <w:style w:type="character" w:styleId="ListLabel1306">
    <w:name w:val="ListLabel 1306"/>
    <w:qFormat/>
    <w:rPr>
      <w:rFonts w:cs="Times New Roman"/>
      <w:b w:val="false"/>
      <w:bCs w:val="false"/>
      <w:i w:val="false"/>
      <w:iCs w:val="false"/>
      <w:color w:val="auto"/>
    </w:rPr>
  </w:style>
  <w:style w:type="character" w:styleId="ListLabel1307">
    <w:name w:val="ListLabel 1307"/>
    <w:qFormat/>
    <w:rPr>
      <w:rFonts w:cs="Arial Narrow"/>
      <w:b w:val="false"/>
      <w:bCs w:val="false"/>
      <w:i w:val="false"/>
      <w:iCs w:val="false"/>
      <w:sz w:val="20"/>
      <w:szCs w:val="20"/>
    </w:rPr>
  </w:style>
  <w:style w:type="character" w:styleId="ListLabel1308">
    <w:name w:val="ListLabel 1308"/>
    <w:qFormat/>
    <w:rPr>
      <w:rFonts w:cs="Times New Roman"/>
    </w:rPr>
  </w:style>
  <w:style w:type="character" w:styleId="ListLabel1309">
    <w:name w:val="ListLabel 1309"/>
    <w:qFormat/>
    <w:rPr>
      <w:rFonts w:cs="Times New Roman"/>
    </w:rPr>
  </w:style>
  <w:style w:type="character" w:styleId="ListLabel1310">
    <w:name w:val="ListLabel 1310"/>
    <w:qFormat/>
    <w:rPr>
      <w:rFonts w:ascii="Cambria" w:hAnsi="Cambria" w:cs="Century Gothic"/>
      <w:b w:val="false"/>
      <w:bCs w:val="false"/>
      <w:i w:val="false"/>
      <w:iCs w:val="false"/>
      <w:sz w:val="20"/>
      <w:szCs w:val="20"/>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rPr>
  </w:style>
  <w:style w:type="character" w:styleId="ListLabel1314">
    <w:name w:val="ListLabel 1314"/>
    <w:qFormat/>
    <w:rPr>
      <w:rFonts w:ascii="Cambria" w:hAnsi="Cambria" w:cs="Times New Roman"/>
      <w:b w:val="false"/>
      <w:bCs w:val="false"/>
      <w:sz w:val="20"/>
    </w:rPr>
  </w:style>
  <w:style w:type="character" w:styleId="ListLabel1315">
    <w:name w:val="ListLabel 1315"/>
    <w:qFormat/>
    <w:rPr>
      <w:rFonts w:cs="Times New Roman"/>
    </w:rPr>
  </w:style>
  <w:style w:type="character" w:styleId="ListLabel1316">
    <w:name w:val="ListLabel 1316"/>
    <w:qFormat/>
    <w:rPr>
      <w:rFonts w:cs="Times New Roman"/>
    </w:rPr>
  </w:style>
  <w:style w:type="character" w:styleId="ListLabel1317">
    <w:name w:val="ListLabel 1317"/>
    <w:qFormat/>
    <w:rPr>
      <w:rFonts w:cs="Times New Roman"/>
    </w:rPr>
  </w:style>
  <w:style w:type="character" w:styleId="ListLabel1318">
    <w:name w:val="ListLabel 1318"/>
    <w:qFormat/>
    <w:rPr>
      <w:rFonts w:cs="Times New Roman"/>
    </w:rPr>
  </w:style>
  <w:style w:type="character" w:styleId="ListLabel1319">
    <w:name w:val="ListLabel 1319"/>
    <w:qFormat/>
    <w:rPr>
      <w:rFonts w:cs="Times New Roman"/>
    </w:rPr>
  </w:style>
  <w:style w:type="character" w:styleId="ListLabel1320">
    <w:name w:val="ListLabel 1320"/>
    <w:qFormat/>
    <w:rPr>
      <w:rFonts w:cs="Times New Roman"/>
    </w:rPr>
  </w:style>
  <w:style w:type="character" w:styleId="ListLabel1321">
    <w:name w:val="ListLabel 1321"/>
    <w:qFormat/>
    <w:rPr>
      <w:rFonts w:cs="Times New Roman"/>
    </w:rPr>
  </w:style>
  <w:style w:type="character" w:styleId="ListLabel1322">
    <w:name w:val="ListLabel 1322"/>
    <w:qFormat/>
    <w:rPr>
      <w:rFonts w:cs="Times New Roman"/>
    </w:rPr>
  </w:style>
  <w:style w:type="character" w:styleId="ListLabel1323">
    <w:name w:val="ListLabel 1323"/>
    <w:qFormat/>
    <w:rPr>
      <w:rFonts w:cs="Times New Roman"/>
    </w:rPr>
  </w:style>
  <w:style w:type="character" w:styleId="ListLabel1324">
    <w:name w:val="ListLabel 1324"/>
    <w:qFormat/>
    <w:rPr>
      <w:rFonts w:cs="Times New Roman"/>
    </w:rPr>
  </w:style>
  <w:style w:type="character" w:styleId="ListLabel1325">
    <w:name w:val="ListLabel 1325"/>
    <w:qFormat/>
    <w:rPr>
      <w:rFonts w:ascii="Cambria" w:hAnsi="Cambria" w:cs="Times New Roman"/>
      <w:b/>
      <w:color w:val="auto"/>
      <w:sz w:val="20"/>
    </w:rPr>
  </w:style>
  <w:style w:type="character" w:styleId="ListLabel1326">
    <w:name w:val="ListLabel 1326"/>
    <w:qFormat/>
    <w:rPr>
      <w:rFonts w:cs="Times New Roman"/>
    </w:rPr>
  </w:style>
  <w:style w:type="character" w:styleId="ListLabel1327">
    <w:name w:val="ListLabel 1327"/>
    <w:qFormat/>
    <w:rPr>
      <w:rFonts w:cs="Times New Roman"/>
    </w:rPr>
  </w:style>
  <w:style w:type="character" w:styleId="ListLabel1328">
    <w:name w:val="ListLabel 1328"/>
    <w:qFormat/>
    <w:rPr>
      <w:rFonts w:cs="Times New Roman"/>
    </w:rPr>
  </w:style>
  <w:style w:type="character" w:styleId="ListLabel1329">
    <w:name w:val="ListLabel 1329"/>
    <w:qFormat/>
    <w:rPr>
      <w:rFonts w:cs="Times New Roman"/>
    </w:rPr>
  </w:style>
  <w:style w:type="character" w:styleId="ListLabel1330">
    <w:name w:val="ListLabel 1330"/>
    <w:qFormat/>
    <w:rPr>
      <w:rFonts w:cs="Times New Roman"/>
    </w:rPr>
  </w:style>
  <w:style w:type="character" w:styleId="ListLabel1331">
    <w:name w:val="ListLabel 1331"/>
    <w:qFormat/>
    <w:rPr>
      <w:rFonts w:cs="Times New Roman"/>
    </w:rPr>
  </w:style>
  <w:style w:type="character" w:styleId="ListLabel1332">
    <w:name w:val="ListLabel 1332"/>
    <w:qFormat/>
    <w:rPr>
      <w:rFonts w:ascii="Cambria" w:hAnsi="Cambria" w:cs="Times New Roman"/>
      <w:sz w:val="20"/>
      <w:szCs w:val="20"/>
    </w:rPr>
  </w:style>
  <w:style w:type="character" w:styleId="ListLabel1333">
    <w:name w:val="ListLabel 1333"/>
    <w:qFormat/>
    <w:rPr>
      <w:rFonts w:ascii="Cambria" w:hAnsi="Cambria"/>
      <w:color w:val="auto"/>
    </w:rPr>
  </w:style>
  <w:style w:type="character" w:styleId="ListLabel1334">
    <w:name w:val="ListLabel 1334"/>
    <w:qFormat/>
    <w:rPr>
      <w:rFonts w:ascii="Cambria" w:hAnsi="Cambria"/>
      <w:b w:val="false"/>
      <w:sz w:val="20"/>
    </w:rPr>
  </w:style>
  <w:style w:type="character" w:styleId="ListLabel1335">
    <w:name w:val="ListLabel 1335"/>
    <w:qFormat/>
    <w:rPr>
      <w:rFonts w:ascii="Cambria" w:hAnsi="Cambria"/>
      <w:b w:val="false"/>
    </w:rPr>
  </w:style>
  <w:style w:type="character" w:styleId="ListLabel1336">
    <w:name w:val="ListLabel 1336"/>
    <w:qFormat/>
    <w:rPr>
      <w:rFonts w:eastAsia="Times New Roman" w:cs="Calibri"/>
    </w:rPr>
  </w:style>
  <w:style w:type="character" w:styleId="ListLabel1337">
    <w:name w:val="ListLabel 1337"/>
    <w:qFormat/>
    <w:rPr>
      <w:rFonts w:ascii="Cambria" w:hAnsi="Cambria"/>
      <w:b w:val="false"/>
    </w:rPr>
  </w:style>
  <w:style w:type="character" w:styleId="ListLabel1338">
    <w:name w:val="ListLabel 1338"/>
    <w:qFormat/>
    <w:rPr>
      <w:rFonts w:ascii="Cambria" w:hAnsi="Cambria"/>
      <w:b w:val="false"/>
      <w:sz w:val="20"/>
      <w:szCs w:val="20"/>
    </w:rPr>
  </w:style>
  <w:style w:type="character" w:styleId="ListLabel1339">
    <w:name w:val="ListLabel 1339"/>
    <w:qFormat/>
    <w:rPr>
      <w:rFonts w:ascii="Cambria" w:hAnsi="Cambria" w:cs="Times New Roman"/>
      <w:b/>
      <w:sz w:val="20"/>
    </w:rPr>
  </w:style>
  <w:style w:type="character" w:styleId="ListLabel1340">
    <w:name w:val="ListLabel 1340"/>
    <w:qFormat/>
    <w:rPr>
      <w:rFonts w:ascii="Cambria" w:hAnsi="Cambria" w:eastAsia="Times New Roman" w:cs="Century Gothic"/>
    </w:rPr>
  </w:style>
  <w:style w:type="character" w:styleId="ListLabel1341">
    <w:name w:val="ListLabel 1341"/>
    <w:qFormat/>
    <w:rPr>
      <w:rFonts w:cs="Times New Roman"/>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cs="Times New Roman"/>
    </w:rPr>
  </w:style>
  <w:style w:type="character" w:styleId="ListLabel1345">
    <w:name w:val="ListLabel 1345"/>
    <w:qFormat/>
    <w:rPr>
      <w:rFonts w:cs="Times New Roman"/>
    </w:rPr>
  </w:style>
  <w:style w:type="character" w:styleId="ListLabel1346">
    <w:name w:val="ListLabel 1346"/>
    <w:qFormat/>
    <w:rPr>
      <w:rFonts w:cs="Times New Roman"/>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ascii="Cambria" w:hAnsi="Cambria" w:eastAsia="Times New Roman" w:cs="Calibri"/>
      <w:sz w:val="20"/>
    </w:rPr>
  </w:style>
  <w:style w:type="character" w:styleId="ListLabel1350">
    <w:name w:val="ListLabel 1350"/>
    <w:qFormat/>
    <w:rPr>
      <w:rFonts w:ascii="Cambria" w:hAnsi="Cambria"/>
      <w:b/>
      <w:i w:val="false"/>
      <w:color w:val="auto"/>
    </w:rPr>
  </w:style>
  <w:style w:type="character" w:styleId="ListLabel1351">
    <w:name w:val="ListLabel 1351"/>
    <w:qFormat/>
    <w:rPr>
      <w:rFonts w:ascii="Cambria" w:hAnsi="Cambria" w:cs="Calibri"/>
      <w:b w:val="false"/>
      <w:i w:val="false"/>
      <w:sz w:val="20"/>
      <w:szCs w:val="18"/>
    </w:rPr>
  </w:style>
  <w:style w:type="character" w:styleId="ListLabel1352">
    <w:name w:val="ListLabel 1352"/>
    <w:qFormat/>
    <w:rPr>
      <w:b w:val="false"/>
    </w:rPr>
  </w:style>
  <w:style w:type="character" w:styleId="ListLabel1353">
    <w:name w:val="ListLabel 1353"/>
    <w:qFormat/>
    <w:rPr>
      <w:rFonts w:ascii="Cambria" w:hAnsi="Cambria" w:cs="Calibri"/>
      <w:sz w:val="20"/>
      <w:szCs w:val="20"/>
    </w:rPr>
  </w:style>
  <w:style w:type="character" w:styleId="ListLabel1354">
    <w:name w:val="ListLabel 1354"/>
    <w:qFormat/>
    <w:rPr>
      <w:rFonts w:ascii="Cambria" w:hAnsi="Cambria"/>
      <w:b w:val="false"/>
      <w:sz w:val="20"/>
    </w:rPr>
  </w:style>
  <w:style w:type="character" w:styleId="ListLabel1355">
    <w:name w:val="ListLabel 1355"/>
    <w:qFormat/>
    <w:rPr>
      <w:rFonts w:ascii="Cambria" w:hAnsi="Cambria" w:cs="Calibri"/>
      <w:sz w:val="20"/>
      <w:szCs w:val="20"/>
    </w:rPr>
  </w:style>
  <w:style w:type="character" w:styleId="ListLabel1356">
    <w:name w:val="ListLabel 1356"/>
    <w:qFormat/>
    <w:rPr>
      <w:b/>
      <w:i w:val="false"/>
    </w:rPr>
  </w:style>
  <w:style w:type="character" w:styleId="ListLabel1357">
    <w:name w:val="ListLabel 1357"/>
    <w:qFormat/>
    <w:rPr>
      <w:rFonts w:ascii="Cambria" w:hAnsi="Cambria" w:eastAsia="Times New Roman" w:cs="Calibri"/>
    </w:rPr>
  </w:style>
  <w:style w:type="character" w:styleId="ListLabel1358">
    <w:name w:val="ListLabel 1358"/>
    <w:qFormat/>
    <w:rPr>
      <w:rFonts w:ascii="Cambria" w:hAnsi="Cambria" w:cs="Calibri"/>
      <w:color w:val="auto"/>
      <w:sz w:val="18"/>
      <w:szCs w:val="18"/>
    </w:rPr>
  </w:style>
  <w:style w:type="character" w:styleId="ListLabel1359">
    <w:name w:val="ListLabel 1359"/>
    <w:qFormat/>
    <w:rPr>
      <w:b/>
      <w:i w:val="false"/>
      <w:color w:val="auto"/>
    </w:rPr>
  </w:style>
  <w:style w:type="character" w:styleId="ListLabel1360">
    <w:name w:val="ListLabel 1360"/>
    <w:qFormat/>
    <w:rPr>
      <w:b w:val="false"/>
      <w:i w:val="false"/>
    </w:rPr>
  </w:style>
  <w:style w:type="character" w:styleId="ListLabel1361">
    <w:name w:val="ListLabel 1361"/>
    <w:qFormat/>
    <w:rPr>
      <w:rFonts w:ascii="Cambria" w:hAnsi="Cambria" w:eastAsia="Batang" w:cs="Calibri"/>
      <w:sz w:val="20"/>
      <w:szCs w:val="18"/>
    </w:rPr>
  </w:style>
  <w:style w:type="character" w:styleId="ListLabel1362">
    <w:name w:val="ListLabel 1362"/>
    <w:qFormat/>
    <w:rPr>
      <w:rFonts w:ascii="Cambria" w:hAnsi="Cambria" w:cs="Calibri"/>
      <w:color w:val="auto"/>
      <w:sz w:val="20"/>
      <w:szCs w:val="20"/>
    </w:rPr>
  </w:style>
  <w:style w:type="character" w:styleId="ListLabel1363">
    <w:name w:val="ListLabel 1363"/>
    <w:qFormat/>
    <w:rPr>
      <w:b/>
      <w:i w:val="false"/>
      <w:sz w:val="20"/>
      <w:szCs w:val="20"/>
    </w:rPr>
  </w:style>
  <w:style w:type="character" w:styleId="ListLabel1364">
    <w:name w:val="ListLabel 1364"/>
    <w:qFormat/>
    <w:rPr>
      <w:b w:val="false"/>
      <w:i w:val="false"/>
    </w:rPr>
  </w:style>
  <w:style w:type="character" w:styleId="ListLabel1365">
    <w:name w:val="ListLabel 1365"/>
    <w:qFormat/>
    <w:rPr>
      <w:b w:val="false"/>
      <w:i w:val="false"/>
      <w:sz w:val="18"/>
      <w:szCs w:val="18"/>
    </w:rPr>
  </w:style>
  <w:style w:type="character" w:styleId="ListLabel1366">
    <w:name w:val="ListLabel 1366"/>
    <w:qFormat/>
    <w:rPr>
      <w:rFonts w:ascii="Cambria" w:hAnsi="Cambria" w:cs="Calibri"/>
      <w:b w:val="false"/>
      <w:i w:val="false"/>
      <w:sz w:val="20"/>
      <w:szCs w:val="18"/>
    </w:rPr>
  </w:style>
  <w:style w:type="character" w:styleId="ListLabel1367">
    <w:name w:val="ListLabel 1367"/>
    <w:qFormat/>
    <w:rPr>
      <w:rFonts w:ascii="Cambria" w:hAnsi="Cambria"/>
      <w:color w:val="auto"/>
    </w:rPr>
  </w:style>
  <w:style w:type="character" w:styleId="ListLabel1368">
    <w:name w:val="ListLabel 1368"/>
    <w:qFormat/>
    <w:rPr>
      <w:rFonts w:cs="Times New Roman"/>
      <w:b/>
      <w:bCs/>
      <w:i w:val="false"/>
      <w:iCs w:val="false"/>
    </w:rPr>
  </w:style>
  <w:style w:type="character" w:styleId="ListLabel1369">
    <w:name w:val="ListLabel 1369"/>
    <w:qFormat/>
    <w:rPr>
      <w:rFonts w:cs="Century Gothic"/>
      <w:b w:val="false"/>
      <w:bCs w:val="false"/>
      <w:i w:val="false"/>
      <w:iCs w:val="false"/>
      <w:sz w:val="20"/>
      <w:szCs w:val="20"/>
    </w:rPr>
  </w:style>
  <w:style w:type="character" w:styleId="ListLabel1370">
    <w:name w:val="ListLabel 1370"/>
    <w:qFormat/>
    <w:rPr>
      <w:rFonts w:ascii="Cambria" w:hAnsi="Cambria" w:cs="Times New Roman"/>
      <w:b w:val="false"/>
      <w:bCs w:val="false"/>
      <w:i w:val="false"/>
      <w:iCs w:val="false"/>
      <w:color w:val="auto"/>
    </w:rPr>
  </w:style>
  <w:style w:type="character" w:styleId="ListLabel1371">
    <w:name w:val="ListLabel 1371"/>
    <w:qFormat/>
    <w:rPr>
      <w:rFonts w:cs="Times New Roman"/>
    </w:rPr>
  </w:style>
  <w:style w:type="character" w:styleId="ListLabel1372">
    <w:name w:val="ListLabel 1372"/>
    <w:qFormat/>
    <w:rPr>
      <w:rFonts w:cs="Times New Roman"/>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b/>
      <w:i w:val="false"/>
      <w:sz w:val="20"/>
      <w:szCs w:val="20"/>
    </w:rPr>
  </w:style>
  <w:style w:type="character" w:styleId="ListLabel1378">
    <w:name w:val="ListLabel 1378"/>
    <w:qFormat/>
    <w:rPr>
      <w:b w:val="false"/>
      <w:i w:val="false"/>
    </w:rPr>
  </w:style>
  <w:style w:type="character" w:styleId="ListLabel1379">
    <w:name w:val="ListLabel 1379"/>
    <w:qFormat/>
    <w:rPr>
      <w:b w:val="false"/>
      <w:i w:val="false"/>
      <w:sz w:val="18"/>
      <w:szCs w:val="18"/>
    </w:rPr>
  </w:style>
  <w:style w:type="character" w:styleId="ListLabel1380">
    <w:name w:val="ListLabel 1380"/>
    <w:qFormat/>
    <w:rPr>
      <w:rFonts w:ascii="Cambria" w:hAnsi="Cambria" w:cs="Calibri"/>
      <w:b w:val="false"/>
      <w:i w:val="false"/>
      <w:sz w:val="20"/>
      <w:szCs w:val="18"/>
    </w:rPr>
  </w:style>
  <w:style w:type="character" w:styleId="ListLabel1381">
    <w:name w:val="ListLabel 1381"/>
    <w:qFormat/>
    <w:rPr>
      <w:rFonts w:cs="Times New Roman"/>
      <w:b/>
      <w:bCs/>
      <w:i w:val="false"/>
      <w:iCs w:val="false"/>
    </w:rPr>
  </w:style>
  <w:style w:type="character" w:styleId="ListLabel1382">
    <w:name w:val="ListLabel 1382"/>
    <w:qFormat/>
    <w:rPr>
      <w:rFonts w:cs="Century Gothic"/>
      <w:b w:val="false"/>
      <w:bCs w:val="false"/>
      <w:i w:val="false"/>
      <w:iCs w:val="false"/>
      <w:sz w:val="20"/>
      <w:szCs w:val="20"/>
    </w:rPr>
  </w:style>
  <w:style w:type="character" w:styleId="ListLabel1383">
    <w:name w:val="ListLabel 1383"/>
    <w:qFormat/>
    <w:rPr>
      <w:rFonts w:ascii="Cambria" w:hAnsi="Cambria" w:cs="Times New Roman"/>
      <w:b w:val="false"/>
      <w:bCs w:val="false"/>
      <w:i w:val="false"/>
      <w:iCs w:val="false"/>
      <w:color w:val="auto"/>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rFonts w:cs="Times New Roman"/>
    </w:rPr>
  </w:style>
  <w:style w:type="character" w:styleId="ListLabel1389">
    <w:name w:val="ListLabel 1389"/>
    <w:qFormat/>
    <w:rPr>
      <w:rFonts w:cs="Times New Roman"/>
    </w:rPr>
  </w:style>
  <w:style w:type="character" w:styleId="ListLabel1390">
    <w:name w:val="ListLabel 1390"/>
    <w:qFormat/>
    <w:rPr>
      <w:rFonts w:ascii="Cambria" w:hAnsi="Cambria" w:cs="Calibri"/>
      <w:b w:val="false"/>
      <w:color w:val="auto"/>
      <w:sz w:val="18"/>
    </w:rPr>
  </w:style>
  <w:style w:type="character" w:styleId="ListLabel1391">
    <w:name w:val="ListLabel 1391"/>
    <w:qFormat/>
    <w:rPr>
      <w:rFonts w:ascii="Cambria" w:hAnsi="Cambria" w:eastAsia="Times New Roman"/>
    </w:rPr>
  </w:style>
  <w:style w:type="character" w:styleId="ListLabel1392">
    <w:name w:val="ListLabel 1392"/>
    <w:qFormat/>
    <w:rPr>
      <w:rFonts w:ascii="Cambria" w:hAnsi="Cambria"/>
      <w:b w:val="false"/>
      <w:bCs w:val="false"/>
      <w:sz w:val="20"/>
    </w:rPr>
  </w:style>
  <w:style w:type="character" w:styleId="ListLabel1393">
    <w:name w:val="ListLabel 1393"/>
    <w:qFormat/>
    <w:rPr>
      <w:rFonts w:cs="Arial Narrow"/>
      <w:b/>
      <w:bCs/>
      <w:i w:val="false"/>
      <w:iCs w:val="false"/>
      <w:sz w:val="20"/>
      <w:szCs w:val="20"/>
    </w:rPr>
  </w:style>
  <w:style w:type="character" w:styleId="ListLabel1394">
    <w:name w:val="ListLabel 1394"/>
    <w:qFormat/>
    <w:rPr>
      <w:rFonts w:ascii="Cambria" w:hAnsi="Cambria"/>
      <w:b w:val="false"/>
      <w:bCs w:val="false"/>
      <w:i w:val="false"/>
      <w:iCs w:val="false"/>
      <w:color w:val="auto"/>
    </w:rPr>
  </w:style>
  <w:style w:type="character" w:styleId="ListLabel1395">
    <w:name w:val="ListLabel 1395"/>
    <w:qFormat/>
    <w:rPr>
      <w:b w:val="false"/>
      <w:bCs w:val="false"/>
      <w:i w:val="false"/>
      <w:iCs w:val="false"/>
      <w:sz w:val="18"/>
      <w:szCs w:val="18"/>
    </w:rPr>
  </w:style>
  <w:style w:type="character" w:styleId="ListLabel1396">
    <w:name w:val="ListLabel 1396"/>
    <w:qFormat/>
    <w:rPr>
      <w:rFonts w:cs="Calibri"/>
      <w:b w:val="false"/>
      <w:bCs w:val="false"/>
      <w:i w:val="false"/>
      <w:iCs w:val="false"/>
      <w:sz w:val="14"/>
      <w:szCs w:val="14"/>
    </w:rPr>
  </w:style>
  <w:style w:type="character" w:styleId="ListLabel1397">
    <w:name w:val="ListLabel 1397"/>
    <w:qFormat/>
    <w:rPr>
      <w:rFonts w:ascii="Cambria" w:hAnsi="Cambria" w:cs="Calibri"/>
      <w:sz w:val="20"/>
      <w:szCs w:val="20"/>
    </w:rPr>
  </w:style>
  <w:style w:type="character" w:styleId="ListLabel1398">
    <w:name w:val="ListLabel 1398"/>
    <w:qFormat/>
    <w:rPr>
      <w:b/>
      <w:i w:val="false"/>
    </w:rPr>
  </w:style>
  <w:style w:type="character" w:styleId="ListLabel1399">
    <w:name w:val="ListLabel 1399"/>
    <w:qFormat/>
    <w:rPr>
      <w:rFonts w:ascii="Cambria" w:hAnsi="Cambria"/>
      <w:b w:val="false"/>
      <w:i w:val="false"/>
    </w:rPr>
  </w:style>
  <w:style w:type="character" w:styleId="ListLabel1400">
    <w:name w:val="ListLabel 1400"/>
    <w:qFormat/>
    <w:rPr>
      <w:rFonts w:ascii="Cambria" w:hAnsi="Cambria"/>
      <w:color w:val="auto"/>
    </w:rPr>
  </w:style>
  <w:style w:type="character" w:styleId="ListLabel1401">
    <w:name w:val="ListLabel 1401"/>
    <w:qFormat/>
    <w:rPr>
      <w:b/>
      <w:i w:val="false"/>
      <w:color w:val="auto"/>
    </w:rPr>
  </w:style>
  <w:style w:type="character" w:styleId="ListLabel1402">
    <w:name w:val="ListLabel 1402"/>
    <w:qFormat/>
    <w:rPr>
      <w:b w:val="false"/>
      <w:i w:val="false"/>
    </w:rPr>
  </w:style>
  <w:style w:type="character" w:styleId="ListLabel1403">
    <w:name w:val="ListLabel 1403"/>
    <w:qFormat/>
    <w:rPr>
      <w:rFonts w:ascii="Cambria" w:hAnsi="Cambria" w:eastAsia="Batang" w:cs="Calibri"/>
      <w:sz w:val="20"/>
      <w:szCs w:val="20"/>
    </w:rPr>
  </w:style>
  <w:style w:type="character" w:styleId="ListLabel1404">
    <w:name w:val="ListLabel 1404"/>
    <w:qFormat/>
    <w:rPr>
      <w:b/>
      <w:i w:val="false"/>
      <w:color w:val="auto"/>
    </w:rPr>
  </w:style>
  <w:style w:type="character" w:styleId="ListLabel1405">
    <w:name w:val="ListLabel 1405"/>
    <w:qFormat/>
    <w:rPr>
      <w:b w:val="false"/>
      <w:i w:val="false"/>
    </w:rPr>
  </w:style>
  <w:style w:type="character" w:styleId="ListLabel1406">
    <w:name w:val="ListLabel 1406"/>
    <w:qFormat/>
    <w:rPr>
      <w:rFonts w:ascii="Cambria" w:hAnsi="Cambria" w:eastAsia="Batang" w:cs="Calibri"/>
      <w:sz w:val="20"/>
      <w:szCs w:val="20"/>
    </w:rPr>
  </w:style>
  <w:style w:type="character" w:styleId="ListLabel1407">
    <w:name w:val="ListLabel 1407"/>
    <w:qFormat/>
    <w:rPr>
      <w:b/>
      <w:i w:val="false"/>
      <w:color w:val="auto"/>
    </w:rPr>
  </w:style>
  <w:style w:type="character" w:styleId="ListLabel1408">
    <w:name w:val="ListLabel 1408"/>
    <w:qFormat/>
    <w:rPr>
      <w:b w:val="false"/>
      <w:i w:val="false"/>
    </w:rPr>
  </w:style>
  <w:style w:type="character" w:styleId="ListLabel1409">
    <w:name w:val="ListLabel 1409"/>
    <w:qFormat/>
    <w:rPr>
      <w:rFonts w:ascii="Cambria" w:hAnsi="Cambria" w:eastAsia="Batang" w:cs="Calibri"/>
      <w:sz w:val="20"/>
      <w:szCs w:val="20"/>
    </w:rPr>
  </w:style>
  <w:style w:type="character" w:styleId="ListLabel1410">
    <w:name w:val="ListLabel 1410"/>
    <w:qFormat/>
    <w:rPr>
      <w:b/>
      <w:i w:val="false"/>
      <w:sz w:val="20"/>
      <w:szCs w:val="20"/>
    </w:rPr>
  </w:style>
  <w:style w:type="character" w:styleId="ListLabel1411">
    <w:name w:val="ListLabel 1411"/>
    <w:qFormat/>
    <w:rPr>
      <w:b w:val="false"/>
      <w:i w:val="false"/>
    </w:rPr>
  </w:style>
  <w:style w:type="character" w:styleId="ListLabel1412">
    <w:name w:val="ListLabel 1412"/>
    <w:qFormat/>
    <w:rPr>
      <w:b w:val="false"/>
      <w:i w:val="false"/>
      <w:sz w:val="18"/>
      <w:szCs w:val="18"/>
    </w:rPr>
  </w:style>
  <w:style w:type="character" w:styleId="ListLabel1413">
    <w:name w:val="ListLabel 1413"/>
    <w:qFormat/>
    <w:rPr>
      <w:rFonts w:ascii="Cambria" w:hAnsi="Cambria" w:cs="Calibri"/>
      <w:b w:val="false"/>
      <w:i w:val="false"/>
      <w:sz w:val="20"/>
      <w:szCs w:val="20"/>
    </w:rPr>
  </w:style>
  <w:style w:type="character" w:styleId="ListLabel1414">
    <w:name w:val="ListLabel 1414"/>
    <w:qFormat/>
    <w:rPr>
      <w:rFonts w:ascii="Cambria" w:hAnsi="Cambria" w:cs="Calibri"/>
      <w:color w:val="auto"/>
      <w:sz w:val="18"/>
      <w:szCs w:val="18"/>
    </w:rPr>
  </w:style>
  <w:style w:type="character" w:styleId="ListLabel1415">
    <w:name w:val="ListLabel 1415"/>
    <w:qFormat/>
    <w:rPr>
      <w:rFonts w:cs="Times New Roman"/>
      <w:b/>
      <w:i w:val="false"/>
      <w:sz w:val="20"/>
      <w:szCs w:val="20"/>
    </w:rPr>
  </w:style>
  <w:style w:type="character" w:styleId="ListLabel1416">
    <w:name w:val="ListLabel 1416"/>
    <w:qFormat/>
    <w:rPr>
      <w:rFonts w:cs="Times New Roman"/>
      <w:b w:val="false"/>
      <w:i w:val="false"/>
      <w:color w:val="auto"/>
    </w:rPr>
  </w:style>
  <w:style w:type="character" w:styleId="ListLabel1417">
    <w:name w:val="ListLabel 1417"/>
    <w:qFormat/>
    <w:rPr>
      <w:rFonts w:ascii="Cambria" w:hAnsi="Cambria" w:cs="Calibri"/>
      <w:b w:val="false"/>
      <w:i w:val="false"/>
      <w:sz w:val="20"/>
      <w:szCs w:val="20"/>
    </w:rPr>
  </w:style>
  <w:style w:type="character" w:styleId="ListLabel1418">
    <w:name w:val="ListLabel 1418"/>
    <w:qFormat/>
    <w:rPr>
      <w:rFonts w:cs="Times New Roman"/>
    </w:rPr>
  </w:style>
  <w:style w:type="character" w:styleId="ListLabel1419">
    <w:name w:val="ListLabel 1419"/>
    <w:qFormat/>
    <w:rPr>
      <w:rFonts w:cs="Calibri"/>
      <w:b w:val="false"/>
      <w:i w:val="false"/>
      <w:sz w:val="20"/>
      <w:szCs w:val="20"/>
    </w:rPr>
  </w:style>
  <w:style w:type="character" w:styleId="ListLabel1420">
    <w:name w:val="ListLabel 1420"/>
    <w:qFormat/>
    <w:rPr>
      <w:rFonts w:cs="Times New Roman"/>
    </w:rPr>
  </w:style>
  <w:style w:type="character" w:styleId="ListLabel1421">
    <w:name w:val="ListLabel 1421"/>
    <w:qFormat/>
    <w:rPr>
      <w:rFonts w:cs="Times New Roman"/>
    </w:rPr>
  </w:style>
  <w:style w:type="character" w:styleId="ListLabel1422">
    <w:name w:val="ListLabel 1422"/>
    <w:qFormat/>
    <w:rPr>
      <w:rFonts w:cs="Times New Roman"/>
    </w:rPr>
  </w:style>
  <w:style w:type="character" w:styleId="ListLabel1423">
    <w:name w:val="ListLabel 1423"/>
    <w:qFormat/>
    <w:rPr>
      <w:rFonts w:ascii="Cambria" w:hAnsi="Cambria" w:cs="Calibri"/>
      <w:sz w:val="20"/>
      <w:szCs w:val="20"/>
    </w:rPr>
  </w:style>
  <w:style w:type="character" w:styleId="ListLabel1424">
    <w:name w:val="ListLabel 1424"/>
    <w:qFormat/>
    <w:rPr>
      <w:rFonts w:ascii="Cambria" w:hAnsi="Cambria" w:cs="Times New Roman"/>
      <w:b/>
      <w:sz w:val="18"/>
    </w:rPr>
  </w:style>
  <w:style w:type="character" w:styleId="ListLabel1425">
    <w:name w:val="ListLabel 1425"/>
    <w:qFormat/>
    <w:rPr>
      <w:rFonts w:cs="Courier New"/>
    </w:rPr>
  </w:style>
  <w:style w:type="character" w:styleId="ListLabel1426">
    <w:name w:val="ListLabel 1426"/>
    <w:qFormat/>
    <w:rPr>
      <w:rFonts w:cs="Wingdings"/>
    </w:rPr>
  </w:style>
  <w:style w:type="character" w:styleId="ListLabel1427">
    <w:name w:val="ListLabel 1427"/>
    <w:qFormat/>
    <w:rPr>
      <w:rFonts w:cs="Symbol"/>
    </w:rPr>
  </w:style>
  <w:style w:type="character" w:styleId="ListLabel1428">
    <w:name w:val="ListLabel 1428"/>
    <w:qFormat/>
    <w:rPr>
      <w:rFonts w:cs="Courier New"/>
    </w:rPr>
  </w:style>
  <w:style w:type="character" w:styleId="ListLabel1429">
    <w:name w:val="ListLabel 1429"/>
    <w:qFormat/>
    <w:rPr>
      <w:rFonts w:cs="Wingdings"/>
    </w:rPr>
  </w:style>
  <w:style w:type="character" w:styleId="ListLabel1430">
    <w:name w:val="ListLabel 1430"/>
    <w:qFormat/>
    <w:rPr>
      <w:rFonts w:cs="Symbol"/>
    </w:rPr>
  </w:style>
  <w:style w:type="character" w:styleId="ListLabel1431">
    <w:name w:val="ListLabel 1431"/>
    <w:qFormat/>
    <w:rPr>
      <w:rFonts w:cs="Courier New"/>
    </w:rPr>
  </w:style>
  <w:style w:type="character" w:styleId="ListLabel1432">
    <w:name w:val="ListLabel 1432"/>
    <w:qFormat/>
    <w:rPr>
      <w:rFonts w:cs="Wingdings"/>
    </w:rPr>
  </w:style>
  <w:style w:type="character" w:styleId="ListLabel1433">
    <w:name w:val="ListLabel 1433"/>
    <w:qFormat/>
    <w:rPr>
      <w:rFonts w:ascii="Cambria" w:hAnsi="Cambria" w:cs="Arial"/>
      <w:b/>
      <w:sz w:val="18"/>
    </w:rPr>
  </w:style>
  <w:style w:type="character" w:styleId="ListLabel1434">
    <w:name w:val="ListLabel 1434"/>
    <w:qFormat/>
    <w:rPr>
      <w:rFonts w:cs="Courier New"/>
    </w:rPr>
  </w:style>
  <w:style w:type="character" w:styleId="ListLabel1435">
    <w:name w:val="ListLabel 1435"/>
    <w:qFormat/>
    <w:rPr>
      <w:rFonts w:cs="Wingdings"/>
    </w:rPr>
  </w:style>
  <w:style w:type="character" w:styleId="ListLabel1436">
    <w:name w:val="ListLabel 1436"/>
    <w:qFormat/>
    <w:rPr>
      <w:rFonts w:cs="Symbol"/>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ascii="Cambria" w:hAnsi="Cambria" w:cs="Times New Roman"/>
      <w:b w:val="false"/>
      <w:bCs/>
      <w:i w:val="false"/>
      <w:iCs w:val="false"/>
      <w:sz w:val="18"/>
    </w:rPr>
  </w:style>
  <w:style w:type="character" w:styleId="ListLabel1443">
    <w:name w:val="ListLabel 1443"/>
    <w:qFormat/>
    <w:rPr>
      <w:rFonts w:cs="Symbol"/>
      <w:b/>
      <w:i w:val="false"/>
    </w:rPr>
  </w:style>
  <w:style w:type="character" w:styleId="ListLabel1444">
    <w:name w:val="ListLabel 1444"/>
    <w:qFormat/>
    <w:rPr>
      <w:rFonts w:cs="Times New Roman"/>
    </w:rPr>
  </w:style>
  <w:style w:type="character" w:styleId="ListLabel1445">
    <w:name w:val="ListLabel 1445"/>
    <w:qFormat/>
    <w:rPr>
      <w:rFonts w:cs="Times New Roman"/>
      <w:b/>
    </w:rPr>
  </w:style>
  <w:style w:type="character" w:styleId="ListLabel1446">
    <w:name w:val="ListLabel 1446"/>
    <w:qFormat/>
    <w:rPr>
      <w:rFonts w:cs="Times New Roman"/>
    </w:rPr>
  </w:style>
  <w:style w:type="character" w:styleId="ListLabel1447">
    <w:name w:val="ListLabel 1447"/>
    <w:qFormat/>
    <w:rPr>
      <w:rFonts w:cs="Times New Roman"/>
    </w:rPr>
  </w:style>
  <w:style w:type="character" w:styleId="ListLabel1448">
    <w:name w:val="ListLabel 1448"/>
    <w:qFormat/>
    <w:rPr>
      <w:rFonts w:cs="Times New Roman"/>
    </w:rPr>
  </w:style>
  <w:style w:type="character" w:styleId="ListLabel1449">
    <w:name w:val="ListLabel 1449"/>
    <w:qFormat/>
    <w:rPr>
      <w:rFonts w:cs="Times New Roman"/>
    </w:rPr>
  </w:style>
  <w:style w:type="character" w:styleId="ListLabel1450">
    <w:name w:val="ListLabel 1450"/>
    <w:qFormat/>
    <w:rPr>
      <w:rFonts w:cs="Times New Roman"/>
    </w:rPr>
  </w:style>
  <w:style w:type="character" w:styleId="ListLabel1451">
    <w:name w:val="ListLabel 1451"/>
    <w:qFormat/>
    <w:rPr>
      <w:rFonts w:cs="Arial Narrow"/>
      <w:b/>
      <w:bCs/>
      <w:i w:val="false"/>
      <w:iCs w:val="false"/>
      <w:sz w:val="20"/>
      <w:szCs w:val="20"/>
    </w:rPr>
  </w:style>
  <w:style w:type="character" w:styleId="ListLabel1452">
    <w:name w:val="ListLabel 1452"/>
    <w:qFormat/>
    <w:rPr>
      <w:b w:val="false"/>
      <w:bCs w:val="false"/>
      <w:i w:val="false"/>
      <w:iCs w:val="false"/>
      <w:color w:val="auto"/>
    </w:rPr>
  </w:style>
  <w:style w:type="character" w:styleId="ListLabel1453">
    <w:name w:val="ListLabel 1453"/>
    <w:qFormat/>
    <w:rPr>
      <w:rFonts w:cs="Calibri"/>
      <w:b w:val="false"/>
      <w:bCs w:val="false"/>
      <w:i w:val="false"/>
      <w:iCs w:val="false"/>
      <w:position w:val="0"/>
      <w:sz w:val="20"/>
      <w:sz w:val="20"/>
      <w:szCs w:val="20"/>
      <w:vertAlign w:val="baseline"/>
    </w:rPr>
  </w:style>
  <w:style w:type="character" w:styleId="ListLabel1454">
    <w:name w:val="ListLabel 1454"/>
    <w:qFormat/>
    <w:rPr>
      <w:rFonts w:ascii="Cambria" w:hAnsi="Cambria" w:cs="Century Gothic"/>
      <w:b w:val="false"/>
      <w:bCs w:val="false"/>
      <w:i w:val="false"/>
      <w:iCs w:val="false"/>
      <w:strike w:val="false"/>
      <w:dstrike w:val="false"/>
      <w:color w:val="auto"/>
      <w:sz w:val="20"/>
      <w:szCs w:val="20"/>
    </w:rPr>
  </w:style>
  <w:style w:type="character" w:styleId="ListLabel1455">
    <w:name w:val="ListLabel 1455"/>
    <w:qFormat/>
    <w:rPr>
      <w:rFonts w:ascii="Cambria" w:hAnsi="Cambria"/>
      <w:b w:val="false"/>
    </w:rPr>
  </w:style>
  <w:style w:type="character" w:styleId="ListLabel1456">
    <w:name w:val="ListLabel 1456"/>
    <w:qFormat/>
    <w:rPr>
      <w:rFonts w:ascii="Cambria" w:hAnsi="Cambria"/>
      <w:b/>
    </w:rPr>
  </w:style>
  <w:style w:type="character" w:styleId="ListLabel1457">
    <w:name w:val="ListLabel 1457"/>
    <w:qFormat/>
    <w:rPr>
      <w:rFonts w:ascii="Cambria" w:hAnsi="Cambria"/>
      <w:b w:val="false"/>
    </w:rPr>
  </w:style>
  <w:style w:type="character" w:styleId="ListLabel1458">
    <w:name w:val="ListLabel 1458"/>
    <w:qFormat/>
    <w:rPr>
      <w:rFonts w:ascii="Cambria" w:hAnsi="Cambria"/>
      <w:b w:val="false"/>
    </w:rPr>
  </w:style>
  <w:style w:type="character" w:styleId="ListLabel1459">
    <w:name w:val="ListLabel 1459"/>
    <w:qFormat/>
    <w:rPr>
      <w:rFonts w:ascii="Cambria" w:hAnsi="Cambria"/>
      <w:b w:val="false"/>
    </w:rPr>
  </w:style>
  <w:style w:type="character" w:styleId="ListLabel1460">
    <w:name w:val="ListLabel 1460"/>
    <w:qFormat/>
    <w:rPr>
      <w:rFonts w:ascii="Cambria" w:hAnsi="Cambria" w:eastAsia="Times New Roman" w:cs="Calibri"/>
      <w:color w:val="auto"/>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cs="Symbol"/>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Times New Roman"/>
      <w:b/>
      <w:i w:val="false"/>
      <w:sz w:val="20"/>
      <w:szCs w:val="20"/>
    </w:rPr>
  </w:style>
  <w:style w:type="character" w:styleId="ListLabel1470">
    <w:name w:val="ListLabel 1470"/>
    <w:qFormat/>
    <w:rPr>
      <w:rFonts w:ascii="Cambria" w:hAnsi="Cambria" w:cs="Times New Roman"/>
      <w:b w:val="false"/>
      <w:i w:val="false"/>
      <w:color w:val="auto"/>
    </w:rPr>
  </w:style>
  <w:style w:type="character" w:styleId="ListLabel1471">
    <w:name w:val="ListLabel 1471"/>
    <w:qFormat/>
    <w:rPr>
      <w:rFonts w:ascii="Cambria" w:hAnsi="Cambria" w:cs="Times New Roman"/>
      <w:b w:val="false"/>
      <w:i w:val="false"/>
      <w:sz w:val="20"/>
      <w:szCs w:val="20"/>
    </w:rPr>
  </w:style>
  <w:style w:type="character" w:styleId="ListLabel1472">
    <w:name w:val="ListLabel 1472"/>
    <w:qFormat/>
    <w:rPr>
      <w:rFonts w:cs="Times New Roman"/>
    </w:rPr>
  </w:style>
  <w:style w:type="character" w:styleId="ListLabel1473">
    <w:name w:val="ListLabel 1473"/>
    <w:qFormat/>
    <w:rPr>
      <w:rFonts w:cs="Times New Roman"/>
    </w:rPr>
  </w:style>
  <w:style w:type="character" w:styleId="ListLabel1474">
    <w:name w:val="ListLabel 1474"/>
    <w:qFormat/>
    <w:rPr>
      <w:rFonts w:cs="Arial"/>
      <w:b w:val="false"/>
      <w:i w:val="false"/>
      <w:sz w:val="18"/>
      <w:szCs w:val="18"/>
    </w:rPr>
  </w:style>
  <w:style w:type="character" w:styleId="ListLabel1475">
    <w:name w:val="ListLabel 1475"/>
    <w:qFormat/>
    <w:rPr>
      <w:rFonts w:cs="Times New Roman"/>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ascii="Cambria" w:hAnsi="Cambria" w:eastAsia="Times New Roman" w:cs="Calibri"/>
      <w:color w:val="auto"/>
    </w:rPr>
  </w:style>
  <w:style w:type="character" w:styleId="ListLabel1479">
    <w:name w:val="ListLabel 1479"/>
    <w:qFormat/>
    <w:rPr>
      <w:rFonts w:cs="Courier New"/>
    </w:rPr>
  </w:style>
  <w:style w:type="character" w:styleId="ListLabel1480">
    <w:name w:val="ListLabel 1480"/>
    <w:qFormat/>
    <w:rPr>
      <w:rFonts w:cs="Wingdings"/>
    </w:rPr>
  </w:style>
  <w:style w:type="character" w:styleId="ListLabel1481">
    <w:name w:val="ListLabel 1481"/>
    <w:qFormat/>
    <w:rPr>
      <w:rFonts w:cs="Symbol"/>
    </w:rPr>
  </w:style>
  <w:style w:type="character" w:styleId="ListLabel1482">
    <w:name w:val="ListLabel 1482"/>
    <w:qFormat/>
    <w:rPr>
      <w:rFonts w:cs="Courier New"/>
    </w:rPr>
  </w:style>
  <w:style w:type="character" w:styleId="ListLabel1483">
    <w:name w:val="ListLabel 1483"/>
    <w:qFormat/>
    <w:rPr>
      <w:rFonts w:cs="Wingdings"/>
    </w:rPr>
  </w:style>
  <w:style w:type="character" w:styleId="ListLabel1484">
    <w:name w:val="ListLabel 1484"/>
    <w:qFormat/>
    <w:rPr>
      <w:rFonts w:cs="Symbol"/>
    </w:rPr>
  </w:style>
  <w:style w:type="character" w:styleId="ListLabel1485">
    <w:name w:val="ListLabel 1485"/>
    <w:qFormat/>
    <w:rPr>
      <w:rFonts w:cs="Courier New"/>
    </w:rPr>
  </w:style>
  <w:style w:type="character" w:styleId="ListLabel1486">
    <w:name w:val="ListLabel 1486"/>
    <w:qFormat/>
    <w:rPr>
      <w:rFonts w:cs="Wingdings"/>
    </w:rPr>
  </w:style>
  <w:style w:type="character" w:styleId="ListLabel1487">
    <w:name w:val="ListLabel 1487"/>
    <w:qFormat/>
    <w:rPr>
      <w:rFonts w:ascii="Cambria" w:hAnsi="Cambria"/>
      <w:b w:val="false"/>
      <w:i w:val="false"/>
      <w:sz w:val="18"/>
      <w:szCs w:val="18"/>
    </w:rPr>
  </w:style>
  <w:style w:type="character" w:styleId="ListLabel1488">
    <w:name w:val="ListLabel 1488"/>
    <w:qFormat/>
    <w:rPr>
      <w:rFonts w:ascii="Cambria" w:hAnsi="Cambria" w:eastAsia="Arial"/>
      <w:b/>
      <w:color w:val="000000"/>
      <w:sz w:val="18"/>
      <w:szCs w:val="18"/>
    </w:rPr>
  </w:style>
  <w:style w:type="character" w:styleId="ListLabel1489">
    <w:name w:val="ListLabel 1489"/>
    <w:qFormat/>
    <w:rPr>
      <w:rFonts w:ascii="Cambria" w:hAnsi="Cambria" w:cs="Cambria"/>
      <w:b/>
      <w:sz w:val="18"/>
      <w:szCs w:val="16"/>
    </w:rPr>
  </w:style>
  <w:style w:type="character" w:styleId="ListLabel1490">
    <w:name w:val="ListLabel 1490"/>
    <w:qFormat/>
    <w:rPr>
      <w:rFonts w:cs="Courier New"/>
    </w:rPr>
  </w:style>
  <w:style w:type="character" w:styleId="ListLabel1491">
    <w:name w:val="ListLabel 1491"/>
    <w:qFormat/>
    <w:rPr>
      <w:rFonts w:cs="Wingdings"/>
    </w:rPr>
  </w:style>
  <w:style w:type="character" w:styleId="ListLabel1492">
    <w:name w:val="ListLabel 1492"/>
    <w:qFormat/>
    <w:rPr>
      <w:rFonts w:cs="Symbol"/>
    </w:rPr>
  </w:style>
  <w:style w:type="character" w:styleId="ListLabel1493">
    <w:name w:val="ListLabel 1493"/>
    <w:qFormat/>
    <w:rPr>
      <w:rFonts w:cs="Courier New"/>
    </w:rPr>
  </w:style>
  <w:style w:type="character" w:styleId="ListLabel1494">
    <w:name w:val="ListLabel 1494"/>
    <w:qFormat/>
    <w:rPr>
      <w:rFonts w:cs="Wingdings"/>
    </w:rPr>
  </w:style>
  <w:style w:type="character" w:styleId="ListLabel1495">
    <w:name w:val="ListLabel 1495"/>
    <w:qFormat/>
    <w:rPr>
      <w:rFonts w:cs="Symbol"/>
    </w:rPr>
  </w:style>
  <w:style w:type="character" w:styleId="ListLabel1496">
    <w:name w:val="ListLabel 1496"/>
    <w:qFormat/>
    <w:rPr>
      <w:rFonts w:cs="Courier New"/>
    </w:rPr>
  </w:style>
  <w:style w:type="character" w:styleId="ListLabel1497">
    <w:name w:val="ListLabel 1497"/>
    <w:qFormat/>
    <w:rPr>
      <w:rFonts w:cs="Wingdings"/>
    </w:rPr>
  </w:style>
  <w:style w:type="character" w:styleId="ListLabel1498">
    <w:name w:val="ListLabel 1498"/>
    <w:qFormat/>
    <w:rPr>
      <w:rFonts w:ascii="Cambria" w:hAnsi="Cambria"/>
      <w:b w:val="false"/>
      <w:i w:val="false"/>
      <w:sz w:val="18"/>
      <w:szCs w:val="18"/>
    </w:rPr>
  </w:style>
  <w:style w:type="character" w:styleId="ListLabel1499">
    <w:name w:val="ListLabel 1499"/>
    <w:qFormat/>
    <w:rPr>
      <w:rFonts w:ascii="Cambria" w:hAnsi="Cambria"/>
      <w:b w:val="false"/>
      <w:i w:val="false"/>
      <w:sz w:val="18"/>
      <w:szCs w:val="18"/>
    </w:rPr>
  </w:style>
  <w:style w:type="character" w:styleId="ListLabel1500">
    <w:name w:val="ListLabel 1500"/>
    <w:qFormat/>
    <w:rPr>
      <w:rFonts w:ascii="Cambria" w:hAnsi="Cambria"/>
      <w:b w:val="false"/>
      <w:i w:val="false"/>
      <w:sz w:val="18"/>
      <w:szCs w:val="18"/>
    </w:rPr>
  </w:style>
  <w:style w:type="character" w:styleId="ListLabel1501">
    <w:name w:val="ListLabel 1501"/>
    <w:qFormat/>
    <w:rPr>
      <w:rFonts w:ascii="Cambria" w:hAnsi="Cambria"/>
      <w:b w:val="false"/>
      <w:i w:val="false"/>
      <w:sz w:val="18"/>
      <w:szCs w:val="18"/>
    </w:rPr>
  </w:style>
  <w:style w:type="character" w:styleId="ListLabel1502">
    <w:name w:val="ListLabel 1502"/>
    <w:qFormat/>
    <w:rPr>
      <w:rFonts w:eastAsia="Arial Narrow" w:cs="Calibri"/>
      <w:w w:val="100"/>
      <w:sz w:val="20"/>
      <w:szCs w:val="20"/>
    </w:rPr>
  </w:style>
  <w:style w:type="character" w:styleId="ListLabel1503">
    <w:name w:val="ListLabel 1503"/>
    <w:qFormat/>
    <w:rPr>
      <w:rFonts w:ascii="Cambria" w:hAnsi="Cambria"/>
      <w:sz w:val="18"/>
      <w:szCs w:val="18"/>
    </w:rPr>
  </w:style>
  <w:style w:type="character" w:styleId="ListLabel1504">
    <w:name w:val="ListLabel 1504"/>
    <w:qFormat/>
    <w:rPr>
      <w:rFonts w:cs="Symbol"/>
    </w:rPr>
  </w:style>
  <w:style w:type="character" w:styleId="ListLabel1505">
    <w:name w:val="ListLabel 1505"/>
    <w:qFormat/>
    <w:rPr>
      <w:rFonts w:cs="Symbol"/>
    </w:rPr>
  </w:style>
  <w:style w:type="character" w:styleId="ListLabel1506">
    <w:name w:val="ListLabel 1506"/>
    <w:qFormat/>
    <w:rPr>
      <w:rFonts w:cs="Symbol"/>
    </w:rPr>
  </w:style>
  <w:style w:type="character" w:styleId="ListLabel1507">
    <w:name w:val="ListLabel 1507"/>
    <w:qFormat/>
    <w:rPr>
      <w:rFonts w:cs="Symbol"/>
    </w:rPr>
  </w:style>
  <w:style w:type="character" w:styleId="ListLabel1508">
    <w:name w:val="ListLabel 1508"/>
    <w:qFormat/>
    <w:rPr>
      <w:rFonts w:cs="Symbol"/>
    </w:rPr>
  </w:style>
  <w:style w:type="character" w:styleId="ListLabel1509">
    <w:name w:val="ListLabel 1509"/>
    <w:qFormat/>
    <w:rPr>
      <w:rFonts w:cs="Symbol"/>
    </w:rPr>
  </w:style>
  <w:style w:type="character" w:styleId="ListLabel1510">
    <w:name w:val="ListLabel 1510"/>
    <w:qFormat/>
    <w:rPr>
      <w:rFonts w:cs="Symbol"/>
    </w:rPr>
  </w:style>
  <w:style w:type="character" w:styleId="ListLabel1511">
    <w:name w:val="ListLabel 1511"/>
    <w:qFormat/>
    <w:rPr>
      <w:rFonts w:eastAsia="Arial Narrow" w:cs="Calibri"/>
      <w:w w:val="100"/>
      <w:sz w:val="20"/>
      <w:szCs w:val="20"/>
    </w:rPr>
  </w:style>
  <w:style w:type="character" w:styleId="ListLabel1512">
    <w:name w:val="ListLabel 1512"/>
    <w:qFormat/>
    <w:rPr>
      <w:rFonts w:ascii="Cambria" w:hAnsi="Cambria" w:eastAsia="Arial Narrow" w:cs="Calibri"/>
      <w:w w:val="100"/>
      <w:sz w:val="20"/>
      <w:szCs w:val="20"/>
    </w:rPr>
  </w:style>
  <w:style w:type="character" w:styleId="ListLabel1513">
    <w:name w:val="ListLabel 1513"/>
    <w:qFormat/>
    <w:rPr>
      <w:rFonts w:cs="Symbol"/>
    </w:rPr>
  </w:style>
  <w:style w:type="character" w:styleId="ListLabel1514">
    <w:name w:val="ListLabel 1514"/>
    <w:qFormat/>
    <w:rPr>
      <w:rFonts w:cs="Symbol"/>
    </w:rPr>
  </w:style>
  <w:style w:type="character" w:styleId="ListLabel1515">
    <w:name w:val="ListLabel 1515"/>
    <w:qFormat/>
    <w:rPr>
      <w:rFonts w:cs="Symbol"/>
    </w:rPr>
  </w:style>
  <w:style w:type="character" w:styleId="ListLabel1516">
    <w:name w:val="ListLabel 1516"/>
    <w:qFormat/>
    <w:rPr>
      <w:rFonts w:cs="Symbol"/>
    </w:rPr>
  </w:style>
  <w:style w:type="character" w:styleId="ListLabel1517">
    <w:name w:val="ListLabel 1517"/>
    <w:qFormat/>
    <w:rPr>
      <w:rFonts w:cs="Symbol"/>
    </w:rPr>
  </w:style>
  <w:style w:type="character" w:styleId="ListLabel1518">
    <w:name w:val="ListLabel 1518"/>
    <w:qFormat/>
    <w:rPr>
      <w:rFonts w:cs="Symbol"/>
    </w:rPr>
  </w:style>
  <w:style w:type="character" w:styleId="ListLabel1519">
    <w:name w:val="ListLabel 1519"/>
    <w:qFormat/>
    <w:rPr>
      <w:rFonts w:cs="Symbol"/>
    </w:rPr>
  </w:style>
  <w:style w:type="character" w:styleId="ListLabel1520">
    <w:name w:val="ListLabel 1520"/>
    <w:qFormat/>
    <w:rPr>
      <w:rFonts w:ascii="Cambria" w:hAnsi="Cambria" w:cs="Century Gothic"/>
      <w:b/>
      <w:bCs w:val="false"/>
      <w:sz w:val="18"/>
      <w:szCs w:val="20"/>
    </w:rPr>
  </w:style>
  <w:style w:type="character" w:styleId="ListLabel1521">
    <w:name w:val="ListLabel 1521"/>
    <w:qFormat/>
    <w:rPr>
      <w:rFonts w:cs="Arial Narrow"/>
      <w:b/>
      <w:bCs/>
      <w:i w:val="false"/>
      <w:iCs w:val="false"/>
      <w:sz w:val="20"/>
      <w:szCs w:val="20"/>
    </w:rPr>
  </w:style>
  <w:style w:type="character" w:styleId="ListLabel1522">
    <w:name w:val="ListLabel 1522"/>
    <w:qFormat/>
    <w:rPr>
      <w:rFonts w:cs="Times New Roman"/>
      <w:b w:val="false"/>
      <w:bCs w:val="false"/>
      <w:i w:val="false"/>
      <w:iCs w:val="false"/>
      <w:color w:val="auto"/>
    </w:rPr>
  </w:style>
  <w:style w:type="character" w:styleId="ListLabel1523">
    <w:name w:val="ListLabel 1523"/>
    <w:qFormat/>
    <w:rPr>
      <w:rFonts w:ascii="Cambria" w:hAnsi="Cambria" w:cs="Times New Roman"/>
      <w:b w:val="false"/>
      <w:bCs w:val="false"/>
      <w:i w:val="false"/>
      <w:iCs w:val="false"/>
      <w:sz w:val="20"/>
      <w:szCs w:val="20"/>
    </w:rPr>
  </w:style>
  <w:style w:type="character" w:styleId="ListLabel1524">
    <w:name w:val="ListLabel 1524"/>
    <w:qFormat/>
    <w:rPr>
      <w:rFonts w:cs="Times New Roman"/>
    </w:rPr>
  </w:style>
  <w:style w:type="character" w:styleId="ListLabel1525">
    <w:name w:val="ListLabel 1525"/>
    <w:qFormat/>
    <w:rPr>
      <w:rFonts w:cs="Times New Roman"/>
    </w:rPr>
  </w:style>
  <w:style w:type="character" w:styleId="ListLabel1526">
    <w:name w:val="ListLabel 1526"/>
    <w:qFormat/>
    <w:rPr>
      <w:rFonts w:cs="Century Gothic"/>
      <w:b w:val="false"/>
      <w:bCs w:val="false"/>
      <w:i w:val="false"/>
      <w:iCs w:val="false"/>
      <w:sz w:val="18"/>
      <w:szCs w:val="18"/>
    </w:rPr>
  </w:style>
  <w:style w:type="character" w:styleId="ListLabel1527">
    <w:name w:val="ListLabel 1527"/>
    <w:qFormat/>
    <w:rPr>
      <w:rFonts w:cs="Times New Roman"/>
    </w:rPr>
  </w:style>
  <w:style w:type="character" w:styleId="ListLabel1528">
    <w:name w:val="ListLabel 1528"/>
    <w:qFormat/>
    <w:rPr>
      <w:rFonts w:cs="Times New Roman"/>
    </w:rPr>
  </w:style>
  <w:style w:type="character" w:styleId="ListLabel1529">
    <w:name w:val="ListLabel 1529"/>
    <w:qFormat/>
    <w:rPr>
      <w:rFonts w:cs="Times New Roman"/>
    </w:rPr>
  </w:style>
  <w:style w:type="character" w:styleId="ListLabel1530">
    <w:name w:val="ListLabel 1530"/>
    <w:qFormat/>
    <w:rPr>
      <w:rFonts w:cs="Arial Narrow"/>
      <w:b/>
      <w:bCs/>
      <w:i w:val="false"/>
      <w:iCs w:val="false"/>
      <w:sz w:val="20"/>
      <w:szCs w:val="20"/>
    </w:rPr>
  </w:style>
  <w:style w:type="character" w:styleId="ListLabel1531">
    <w:name w:val="ListLabel 1531"/>
    <w:qFormat/>
    <w:rPr>
      <w:b w:val="false"/>
      <w:bCs w:val="false"/>
      <w:i w:val="false"/>
      <w:iCs w:val="false"/>
      <w:color w:val="auto"/>
    </w:rPr>
  </w:style>
  <w:style w:type="character" w:styleId="ListLabel1532">
    <w:name w:val="ListLabel 1532"/>
    <w:qFormat/>
    <w:rPr>
      <w:rFonts w:cs="Calibri"/>
      <w:b w:val="false"/>
      <w:bCs w:val="false"/>
      <w:i w:val="false"/>
      <w:iCs w:val="false"/>
      <w:position w:val="0"/>
      <w:sz w:val="20"/>
      <w:sz w:val="20"/>
      <w:szCs w:val="20"/>
      <w:vertAlign w:val="baseline"/>
    </w:rPr>
  </w:style>
  <w:style w:type="character" w:styleId="ListLabel1533">
    <w:name w:val="ListLabel 1533"/>
    <w:qFormat/>
    <w:rPr>
      <w:rFonts w:ascii="Cambria" w:hAnsi="Cambria" w:cs="Century Gothic"/>
      <w:b w:val="false"/>
      <w:bCs w:val="false"/>
      <w:i w:val="false"/>
      <w:iCs w:val="false"/>
      <w:strike w:val="false"/>
      <w:dstrike w:val="false"/>
      <w:color w:val="auto"/>
      <w:sz w:val="20"/>
      <w:szCs w:val="20"/>
    </w:rPr>
  </w:style>
  <w:style w:type="character" w:styleId="ListLabel1534">
    <w:name w:val="ListLabel 1534"/>
    <w:qFormat/>
    <w:rPr>
      <w:rFonts w:cs="Arial Narrow"/>
      <w:b/>
      <w:bCs/>
      <w:i w:val="false"/>
      <w:iCs w:val="false"/>
      <w:sz w:val="20"/>
      <w:szCs w:val="20"/>
    </w:rPr>
  </w:style>
  <w:style w:type="character" w:styleId="ListLabel1535">
    <w:name w:val="ListLabel 1535"/>
    <w:qFormat/>
    <w:rPr>
      <w:b w:val="false"/>
      <w:bCs w:val="false"/>
      <w:i w:val="false"/>
      <w:iCs w:val="false"/>
      <w:color w:val="auto"/>
    </w:rPr>
  </w:style>
  <w:style w:type="character" w:styleId="ListLabel1536">
    <w:name w:val="ListLabel 1536"/>
    <w:qFormat/>
    <w:rPr>
      <w:rFonts w:cs="Calibri"/>
      <w:b w:val="false"/>
      <w:bCs w:val="false"/>
      <w:i w:val="false"/>
      <w:iCs w:val="false"/>
      <w:position w:val="0"/>
      <w:sz w:val="20"/>
      <w:sz w:val="20"/>
      <w:szCs w:val="20"/>
      <w:vertAlign w:val="baseline"/>
    </w:rPr>
  </w:style>
  <w:style w:type="character" w:styleId="ListLabel1537">
    <w:name w:val="ListLabel 1537"/>
    <w:qFormat/>
    <w:rPr>
      <w:rFonts w:ascii="Cambria" w:hAnsi="Cambria" w:cs="Century Gothic"/>
      <w:b w:val="false"/>
      <w:bCs w:val="false"/>
      <w:i w:val="false"/>
      <w:iCs w:val="false"/>
      <w:strike w:val="false"/>
      <w:dstrike w:val="false"/>
      <w:color w:val="auto"/>
      <w:sz w:val="20"/>
      <w:szCs w:val="20"/>
    </w:rPr>
  </w:style>
  <w:style w:type="character" w:styleId="ListLabel1538">
    <w:name w:val="ListLabel 1538"/>
    <w:qFormat/>
    <w:rPr>
      <w:rFonts w:ascii="Cambria" w:hAnsi="Cambria" w:cs="Times New Roman"/>
      <w:color w:val="auto"/>
      <w:position w:val="0"/>
      <w:sz w:val="20"/>
      <w:sz w:val="20"/>
      <w:vertAlign w:val="baseline"/>
    </w:rPr>
  </w:style>
  <w:style w:type="character" w:styleId="ListLabel1539">
    <w:name w:val="ListLabel 1539"/>
    <w:qFormat/>
    <w:rPr>
      <w:rFonts w:cs="Times New Roman"/>
    </w:rPr>
  </w:style>
  <w:style w:type="character" w:styleId="ListLabel1540">
    <w:name w:val="ListLabel 1540"/>
    <w:qFormat/>
    <w:rPr>
      <w:rFonts w:cs="Times New Roman"/>
    </w:rPr>
  </w:style>
  <w:style w:type="character" w:styleId="ListLabel1541">
    <w:name w:val="ListLabel 1541"/>
    <w:qFormat/>
    <w:rPr>
      <w:rFonts w:ascii="Cambria" w:hAnsi="Cambria" w:eastAsia="Times New Roman" w:cs="Calibri"/>
      <w:b w:val="false"/>
      <w:color w:val="auto"/>
      <w:position w:val="0"/>
      <w:sz w:val="20"/>
      <w:sz w:val="20"/>
      <w:vertAlign w:val="baseline"/>
    </w:rPr>
  </w:style>
  <w:style w:type="character" w:styleId="ListLabel1542">
    <w:name w:val="ListLabel 1542"/>
    <w:qFormat/>
    <w:rPr>
      <w:rFonts w:cs="Times New Roman"/>
    </w:rPr>
  </w:style>
  <w:style w:type="character" w:styleId="ListLabel1543">
    <w:name w:val="ListLabel 1543"/>
    <w:qFormat/>
    <w:rPr>
      <w:rFonts w:cs="Times New Roman"/>
    </w:rPr>
  </w:style>
  <w:style w:type="character" w:styleId="ListLabel1544">
    <w:name w:val="ListLabel 1544"/>
    <w:qFormat/>
    <w:rPr>
      <w:rFonts w:cs="Times New Roman"/>
    </w:rPr>
  </w:style>
  <w:style w:type="character" w:styleId="ListLabel1545">
    <w:name w:val="ListLabel 1545"/>
    <w:qFormat/>
    <w:rPr>
      <w:rFonts w:cs="Times New Roman"/>
    </w:rPr>
  </w:style>
  <w:style w:type="character" w:styleId="ListLabel1546">
    <w:name w:val="ListLabel 1546"/>
    <w:qFormat/>
    <w:rPr>
      <w:rFonts w:cs="Times New Roman"/>
    </w:rPr>
  </w:style>
  <w:style w:type="character" w:styleId="ListLabel1547">
    <w:name w:val="ListLabel 1547"/>
    <w:qFormat/>
    <w:rPr>
      <w:rFonts w:cs="Times New Roman"/>
    </w:rPr>
  </w:style>
  <w:style w:type="character" w:styleId="ListLabel1548">
    <w:name w:val="ListLabel 1548"/>
    <w:qFormat/>
    <w:rPr>
      <w:rFonts w:cs="Arial Narrow"/>
      <w:b/>
      <w:bCs/>
      <w:i w:val="false"/>
      <w:iCs w:val="false"/>
      <w:sz w:val="20"/>
      <w:szCs w:val="20"/>
    </w:rPr>
  </w:style>
  <w:style w:type="character" w:styleId="ListLabel1549">
    <w:name w:val="ListLabel 1549"/>
    <w:qFormat/>
    <w:rPr>
      <w:b w:val="false"/>
      <w:bCs w:val="false"/>
      <w:i w:val="false"/>
      <w:iCs w:val="false"/>
      <w:color w:val="auto"/>
    </w:rPr>
  </w:style>
  <w:style w:type="character" w:styleId="ListLabel1550">
    <w:name w:val="ListLabel 1550"/>
    <w:qFormat/>
    <w:rPr>
      <w:rFonts w:cs="Calibri"/>
      <w:b w:val="false"/>
      <w:bCs w:val="false"/>
      <w:i w:val="false"/>
      <w:iCs w:val="false"/>
      <w:position w:val="0"/>
      <w:sz w:val="20"/>
      <w:sz w:val="20"/>
      <w:szCs w:val="20"/>
      <w:vertAlign w:val="baseline"/>
    </w:rPr>
  </w:style>
  <w:style w:type="character" w:styleId="ListLabel1551">
    <w:name w:val="ListLabel 1551"/>
    <w:qFormat/>
    <w:rPr>
      <w:rFonts w:ascii="Cambria" w:hAnsi="Cambria" w:cs="Century Gothic"/>
      <w:b w:val="false"/>
      <w:bCs w:val="false"/>
      <w:i w:val="false"/>
      <w:iCs w:val="false"/>
      <w:strike w:val="false"/>
      <w:dstrike w:val="false"/>
      <w:color w:val="auto"/>
      <w:sz w:val="20"/>
      <w:szCs w:val="20"/>
    </w:rPr>
  </w:style>
  <w:style w:type="character" w:styleId="ListLabel1552">
    <w:name w:val="ListLabel 1552"/>
    <w:qFormat/>
    <w:rPr>
      <w:rFonts w:ascii="Cambria" w:hAnsi="Cambria" w:cs="Century Gothic"/>
      <w:b/>
      <w:bCs w:val="false"/>
      <w:sz w:val="18"/>
      <w:szCs w:val="20"/>
    </w:rPr>
  </w:style>
  <w:style w:type="character" w:styleId="ListLabel1553">
    <w:name w:val="ListLabel 1553"/>
    <w:qFormat/>
    <w:rPr>
      <w:rFonts w:cs="Arial Narrow"/>
      <w:b/>
      <w:bCs/>
      <w:i w:val="false"/>
      <w:iCs w:val="false"/>
      <w:sz w:val="20"/>
      <w:szCs w:val="20"/>
    </w:rPr>
  </w:style>
  <w:style w:type="character" w:styleId="ListLabel1554">
    <w:name w:val="ListLabel 1554"/>
    <w:qFormat/>
    <w:rPr>
      <w:rFonts w:cs="Times New Roman"/>
      <w:b w:val="false"/>
      <w:bCs w:val="false"/>
      <w:i w:val="false"/>
      <w:iCs w:val="false"/>
      <w:color w:val="auto"/>
    </w:rPr>
  </w:style>
  <w:style w:type="character" w:styleId="ListLabel1555">
    <w:name w:val="ListLabel 1555"/>
    <w:qFormat/>
    <w:rPr>
      <w:rFonts w:ascii="Cambria" w:hAnsi="Cambria" w:cs="Times New Roman"/>
      <w:b w:val="false"/>
      <w:bCs w:val="false"/>
      <w:i w:val="false"/>
      <w:iCs w:val="false"/>
      <w:sz w:val="20"/>
      <w:szCs w:val="20"/>
    </w:rPr>
  </w:style>
  <w:style w:type="character" w:styleId="ListLabel1556">
    <w:name w:val="ListLabel 1556"/>
    <w:qFormat/>
    <w:rPr>
      <w:rFonts w:cs="Times New Roman"/>
    </w:rPr>
  </w:style>
  <w:style w:type="character" w:styleId="ListLabel1557">
    <w:name w:val="ListLabel 1557"/>
    <w:qFormat/>
    <w:rPr>
      <w:rFonts w:cs="Times New Roman"/>
    </w:rPr>
  </w:style>
  <w:style w:type="character" w:styleId="ListLabel1558">
    <w:name w:val="ListLabel 1558"/>
    <w:qFormat/>
    <w:rPr>
      <w:rFonts w:cs="Century Gothic"/>
      <w:b w:val="false"/>
      <w:bCs w:val="false"/>
      <w:i w:val="false"/>
      <w:iCs w:val="false"/>
      <w:sz w:val="18"/>
      <w:szCs w:val="18"/>
    </w:rPr>
  </w:style>
  <w:style w:type="character" w:styleId="ListLabel1559">
    <w:name w:val="ListLabel 1559"/>
    <w:qFormat/>
    <w:rPr>
      <w:rFonts w:cs="Times New Roman"/>
    </w:rPr>
  </w:style>
  <w:style w:type="character" w:styleId="ListLabel1560">
    <w:name w:val="ListLabel 1560"/>
    <w:qFormat/>
    <w:rPr>
      <w:rFonts w:cs="Times New Roman"/>
    </w:rPr>
  </w:style>
  <w:style w:type="character" w:styleId="ListLabel1561">
    <w:name w:val="ListLabel 1561"/>
    <w:qFormat/>
    <w:rPr>
      <w:rFonts w:cs="Times New Roman"/>
    </w:rPr>
  </w:style>
  <w:style w:type="character" w:styleId="ListLabel1562">
    <w:name w:val="ListLabel 1562"/>
    <w:qFormat/>
    <w:rPr>
      <w:rFonts w:ascii="Cambria" w:hAnsi="Cambria" w:cs="Arial"/>
      <w:sz w:val="18"/>
    </w:rPr>
  </w:style>
  <w:style w:type="character" w:styleId="ListLabel1563">
    <w:name w:val="ListLabel 1563"/>
    <w:qFormat/>
    <w:rPr>
      <w:b/>
    </w:rPr>
  </w:style>
  <w:style w:type="character" w:styleId="ListLabel1564">
    <w:name w:val="ListLabel 1564"/>
    <w:qFormat/>
    <w:rPr>
      <w:rFonts w:cs="Wingdings"/>
      <w:sz w:val="20"/>
    </w:rPr>
  </w:style>
  <w:style w:type="character" w:styleId="ListLabel1565">
    <w:name w:val="ListLabel 1565"/>
    <w:qFormat/>
    <w:rPr>
      <w:rFonts w:cs="Wingdings"/>
      <w:sz w:val="20"/>
    </w:rPr>
  </w:style>
  <w:style w:type="character" w:styleId="ListLabel1566">
    <w:name w:val="ListLabel 1566"/>
    <w:qFormat/>
    <w:rPr>
      <w:rFonts w:cs="Wingdings"/>
      <w:sz w:val="20"/>
    </w:rPr>
  </w:style>
  <w:style w:type="character" w:styleId="ListLabel1567">
    <w:name w:val="ListLabel 1567"/>
    <w:qFormat/>
    <w:rPr>
      <w:rFonts w:cs="Wingdings"/>
      <w:sz w:val="20"/>
    </w:rPr>
  </w:style>
  <w:style w:type="character" w:styleId="ListLabel1568">
    <w:name w:val="ListLabel 1568"/>
    <w:qFormat/>
    <w:rPr>
      <w:rFonts w:cs="Wingdings"/>
      <w:sz w:val="20"/>
    </w:rPr>
  </w:style>
  <w:style w:type="character" w:styleId="ListLabel1569">
    <w:name w:val="ListLabel 1569"/>
    <w:qFormat/>
    <w:rPr>
      <w:rFonts w:cs="Wingdings"/>
      <w:sz w:val="20"/>
    </w:rPr>
  </w:style>
  <w:style w:type="character" w:styleId="ListLabel1570">
    <w:name w:val="ListLabel 1570"/>
    <w:qFormat/>
    <w:rPr>
      <w:rFonts w:cs="Wingdings"/>
      <w:sz w:val="20"/>
    </w:rPr>
  </w:style>
  <w:style w:type="character" w:styleId="ListLabel1571">
    <w:name w:val="ListLabel 1571"/>
    <w:qFormat/>
    <w:rPr>
      <w:rFonts w:ascii="Cambria" w:hAnsi="Cambria" w:cs="Calibri"/>
      <w:sz w:val="20"/>
      <w:szCs w:val="20"/>
    </w:rPr>
  </w:style>
  <w:style w:type="character" w:styleId="ListLabel1572">
    <w:name w:val="ListLabel 1572"/>
    <w:qFormat/>
    <w:rPr>
      <w:rFonts w:ascii="Cambria" w:hAnsi="Cambria"/>
      <w:b w:val="false"/>
      <w:i w:val="false"/>
      <w:sz w:val="18"/>
      <w:szCs w:val="18"/>
    </w:rPr>
  </w:style>
  <w:style w:type="character" w:styleId="ListLabel1573">
    <w:name w:val="ListLabel 1573"/>
    <w:qFormat/>
    <w:rPr>
      <w:b/>
      <w:i w:val="false"/>
      <w:sz w:val="20"/>
      <w:szCs w:val="20"/>
    </w:rPr>
  </w:style>
  <w:style w:type="character" w:styleId="ListLabel1574">
    <w:name w:val="ListLabel 1574"/>
    <w:qFormat/>
    <w:rPr>
      <w:b w:val="false"/>
      <w:i w:val="false"/>
      <w:color w:val="00000A"/>
    </w:rPr>
  </w:style>
  <w:style w:type="character" w:styleId="ListLabel1575">
    <w:name w:val="ListLabel 1575"/>
    <w:qFormat/>
    <w:rPr>
      <w:rFonts w:ascii="Cambria" w:hAnsi="Cambria" w:eastAsia="Cambria" w:cs="Cambria"/>
      <w:b w:val="false"/>
      <w:i w:val="false"/>
      <w:sz w:val="20"/>
      <w:szCs w:val="20"/>
    </w:rPr>
  </w:style>
  <w:style w:type="character" w:styleId="ListLabel1576">
    <w:name w:val="ListLabel 1576"/>
    <w:qFormat/>
    <w:rPr>
      <w:rFonts w:ascii="Cambria" w:hAnsi="Cambria" w:eastAsia="Cambria" w:cs="Cambria"/>
      <w:b w:val="false"/>
      <w:i w:val="false"/>
      <w:sz w:val="20"/>
      <w:szCs w:val="20"/>
    </w:rPr>
  </w:style>
  <w:style w:type="character" w:styleId="ListLabel1577">
    <w:name w:val="ListLabel 1577"/>
    <w:qFormat/>
    <w:rPr>
      <w:b/>
      <w:i w:val="false"/>
      <w:sz w:val="20"/>
      <w:szCs w:val="20"/>
    </w:rPr>
  </w:style>
  <w:style w:type="character" w:styleId="ListLabel1578">
    <w:name w:val="ListLabel 1578"/>
    <w:qFormat/>
    <w:rPr>
      <w:b w:val="false"/>
      <w:i w:val="false"/>
      <w:color w:val="00000A"/>
    </w:rPr>
  </w:style>
  <w:style w:type="character" w:styleId="ListLabel1579">
    <w:name w:val="ListLabel 1579"/>
    <w:qFormat/>
    <w:rPr>
      <w:b w:val="false"/>
      <w:i w:val="false"/>
      <w:sz w:val="20"/>
      <w:szCs w:val="20"/>
    </w:rPr>
  </w:style>
  <w:style w:type="character" w:styleId="ListLabel1580">
    <w:name w:val="ListLabel 1580"/>
    <w:qFormat/>
    <w:rPr>
      <w:rFonts w:ascii="Cambria" w:hAnsi="Cambria" w:cs="Arial"/>
      <w:b w:val="false"/>
      <w:i w:val="false"/>
      <w:sz w:val="20"/>
      <w:szCs w:val="20"/>
    </w:rPr>
  </w:style>
  <w:style w:type="character" w:styleId="ListLabel1581">
    <w:name w:val="ListLabel 1581"/>
    <w:qFormat/>
    <w:rPr>
      <w:rFonts w:cs="Times New Roman"/>
    </w:rPr>
  </w:style>
  <w:style w:type="character" w:styleId="ListLabel1582">
    <w:name w:val="ListLabel 1582"/>
    <w:qFormat/>
    <w:rPr>
      <w:rFonts w:cs="Times New Roman"/>
    </w:rPr>
  </w:style>
  <w:style w:type="character" w:styleId="ListLabel1583">
    <w:name w:val="ListLabel 1583"/>
    <w:qFormat/>
    <w:rPr>
      <w:rFonts w:ascii="Cambria" w:hAnsi="Cambria" w:eastAsia="Times New Roman" w:cs="Calibri"/>
      <w:b w:val="false"/>
      <w:color w:val="auto"/>
      <w:sz w:val="20"/>
    </w:rPr>
  </w:style>
  <w:style w:type="character" w:styleId="ListLabel1584">
    <w:name w:val="ListLabel 1584"/>
    <w:qFormat/>
    <w:rPr>
      <w:rFonts w:cs="Times New Roman"/>
    </w:rPr>
  </w:style>
  <w:style w:type="character" w:styleId="ListLabel1585">
    <w:name w:val="ListLabel 1585"/>
    <w:qFormat/>
    <w:rPr>
      <w:rFonts w:cs="Times New Roman"/>
    </w:rPr>
  </w:style>
  <w:style w:type="character" w:styleId="ListLabel1586">
    <w:name w:val="ListLabel 1586"/>
    <w:qFormat/>
    <w:rPr>
      <w:rFonts w:cs="Times New Roman"/>
    </w:rPr>
  </w:style>
  <w:style w:type="character" w:styleId="ListLabel1587">
    <w:name w:val="ListLabel 1587"/>
    <w:qFormat/>
    <w:rPr>
      <w:rFonts w:cs="Times New Roman"/>
    </w:rPr>
  </w:style>
  <w:style w:type="character" w:styleId="ListLabel1588">
    <w:name w:val="ListLabel 1588"/>
    <w:qFormat/>
    <w:rPr>
      <w:rFonts w:cs="Times New Roman"/>
    </w:rPr>
  </w:style>
  <w:style w:type="character" w:styleId="ListLabel1589">
    <w:name w:val="ListLabel 1589"/>
    <w:qFormat/>
    <w:rPr>
      <w:rFonts w:cs="Times New Roman"/>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ascii="Cambria" w:hAnsi="Cambria" w:cs="Arial"/>
      <w:b w:val="false"/>
      <w:color w:val="auto"/>
      <w:position w:val="0"/>
      <w:sz w:val="20"/>
      <w:sz w:val="20"/>
      <w:vertAlign w:val="baseline"/>
    </w:rPr>
  </w:style>
  <w:style w:type="character" w:styleId="ListLabel1593">
    <w:name w:val="ListLabel 1593"/>
    <w:qFormat/>
    <w:rPr>
      <w:rFonts w:cs="Times New Roman"/>
    </w:rPr>
  </w:style>
  <w:style w:type="character" w:styleId="ListLabel1594">
    <w:name w:val="ListLabel 1594"/>
    <w:qFormat/>
    <w:rPr>
      <w:rFonts w:cs="Times New Roman"/>
    </w:rPr>
  </w:style>
  <w:style w:type="character" w:styleId="ListLabel1595">
    <w:name w:val="ListLabel 1595"/>
    <w:qFormat/>
    <w:rPr>
      <w:rFonts w:cs="Times New Roman"/>
    </w:rPr>
  </w:style>
  <w:style w:type="character" w:styleId="ListLabel1596">
    <w:name w:val="ListLabel 1596"/>
    <w:qFormat/>
    <w:rPr>
      <w:rFonts w:cs="Times New Roman"/>
    </w:rPr>
  </w:style>
  <w:style w:type="character" w:styleId="ListLabel1597">
    <w:name w:val="ListLabel 1597"/>
    <w:qFormat/>
    <w:rPr>
      <w:rFonts w:cs="Times New Roman"/>
    </w:rPr>
  </w:style>
  <w:style w:type="character" w:styleId="ListLabel1598">
    <w:name w:val="ListLabel 1598"/>
    <w:qFormat/>
    <w:rPr>
      <w:rFonts w:cs="Times New Roman"/>
    </w:rPr>
  </w:style>
  <w:style w:type="character" w:styleId="ListLabel1599">
    <w:name w:val="ListLabel 1599"/>
    <w:qFormat/>
    <w:rPr>
      <w:rFonts w:eastAsia="Cambria" w:cs="Cambria"/>
      <w:b w:val="false"/>
      <w:i w:val="false"/>
      <w:sz w:val="18"/>
      <w:szCs w:val="18"/>
    </w:rPr>
  </w:style>
  <w:style w:type="character" w:styleId="ListLabel1600">
    <w:name w:val="ListLabel 1600"/>
    <w:qFormat/>
    <w:rPr>
      <w:rFonts w:eastAsia="Cambria" w:cs="Cambria"/>
      <w:b w:val="false"/>
      <w:i w:val="false"/>
      <w:sz w:val="18"/>
      <w:szCs w:val="18"/>
    </w:rPr>
  </w:style>
  <w:style w:type="character" w:styleId="ListLabel1601">
    <w:name w:val="ListLabel 1601"/>
    <w:qFormat/>
    <w:rPr>
      <w:rFonts w:ascii="Cambria" w:hAnsi="Cambria"/>
      <w:b/>
      <w:sz w:val="18"/>
    </w:rPr>
  </w:style>
  <w:style w:type="character" w:styleId="ListLabel1602">
    <w:name w:val="ListLabel 1602"/>
    <w:qFormat/>
    <w:rPr>
      <w:rFonts w:eastAsia="Cambria" w:cs="Cambria"/>
      <w:b/>
      <w:color w:val="000000"/>
      <w:sz w:val="18"/>
      <w:szCs w:val="18"/>
    </w:rPr>
  </w:style>
  <w:style w:type="character" w:styleId="ListLabel1603">
    <w:name w:val="ListLabel 1603"/>
    <w:qFormat/>
    <w:rPr>
      <w:rFonts w:eastAsia="Cambria" w:cs="Cambria"/>
      <w:b w:val="false"/>
      <w:i w:val="false"/>
      <w:sz w:val="18"/>
      <w:szCs w:val="18"/>
    </w:rPr>
  </w:style>
  <w:style w:type="character" w:styleId="ListLabel1604">
    <w:name w:val="ListLabel 1604"/>
    <w:qFormat/>
    <w:rPr>
      <w:rFonts w:eastAsia="Cambria" w:cs="Cambria"/>
      <w:b w:val="false"/>
      <w:i w:val="false"/>
      <w:sz w:val="18"/>
      <w:szCs w:val="18"/>
    </w:rPr>
  </w:style>
  <w:style w:type="character" w:styleId="ListLabel1605">
    <w:name w:val="ListLabel 1605"/>
    <w:qFormat/>
    <w:rPr>
      <w:rFonts w:eastAsia="Cambria" w:cs="Cambria"/>
      <w:b w:val="false"/>
      <w:i w:val="false"/>
      <w:sz w:val="18"/>
      <w:szCs w:val="18"/>
    </w:rPr>
  </w:style>
  <w:style w:type="character" w:styleId="ListLabel1606">
    <w:name w:val="ListLabel 1606"/>
    <w:qFormat/>
    <w:rPr>
      <w:rFonts w:ascii="Cambria" w:hAnsi="Cambria" w:cs="Arial"/>
      <w:b/>
      <w:sz w:val="18"/>
    </w:rPr>
  </w:style>
  <w:style w:type="character" w:styleId="ListLabel1607">
    <w:name w:val="ListLabel 1607"/>
    <w:qFormat/>
    <w:rPr>
      <w:rFonts w:cs="Courier New"/>
    </w:rPr>
  </w:style>
  <w:style w:type="character" w:styleId="ListLabel1608">
    <w:name w:val="ListLabel 1608"/>
    <w:qFormat/>
    <w:rPr>
      <w:rFonts w:cs="Noto Sans Symbols"/>
    </w:rPr>
  </w:style>
  <w:style w:type="character" w:styleId="ListLabel1609">
    <w:name w:val="ListLabel 1609"/>
    <w:qFormat/>
    <w:rPr>
      <w:rFonts w:cs="Noto Sans Symbols"/>
    </w:rPr>
  </w:style>
  <w:style w:type="character" w:styleId="ListLabel1610">
    <w:name w:val="ListLabel 1610"/>
    <w:qFormat/>
    <w:rPr>
      <w:rFonts w:cs="Courier New"/>
    </w:rPr>
  </w:style>
  <w:style w:type="character" w:styleId="ListLabel1611">
    <w:name w:val="ListLabel 1611"/>
    <w:qFormat/>
    <w:rPr>
      <w:rFonts w:cs="Noto Sans Symbols"/>
    </w:rPr>
  </w:style>
  <w:style w:type="character" w:styleId="ListLabel1612">
    <w:name w:val="ListLabel 1612"/>
    <w:qFormat/>
    <w:rPr>
      <w:rFonts w:cs="Noto Sans Symbols"/>
    </w:rPr>
  </w:style>
  <w:style w:type="character" w:styleId="ListLabel1613">
    <w:name w:val="ListLabel 1613"/>
    <w:qFormat/>
    <w:rPr>
      <w:rFonts w:cs="Courier New"/>
    </w:rPr>
  </w:style>
  <w:style w:type="character" w:styleId="ListLabel1614">
    <w:name w:val="ListLabel 1614"/>
    <w:qFormat/>
    <w:rPr>
      <w:rFonts w:cs="Noto Sans Symbols"/>
    </w:rPr>
  </w:style>
  <w:style w:type="character" w:styleId="ListLabel1615">
    <w:name w:val="ListLabel 1615"/>
    <w:qFormat/>
    <w:rPr>
      <w:rFonts w:eastAsia="Cambria" w:cs="Cambria"/>
      <w:b w:val="false"/>
      <w:i w:val="false"/>
      <w:sz w:val="18"/>
      <w:szCs w:val="18"/>
    </w:rPr>
  </w:style>
  <w:style w:type="character" w:styleId="ListLabel1616">
    <w:name w:val="ListLabel 1616"/>
    <w:qFormat/>
    <w:rPr>
      <w:rFonts w:eastAsia="Cambria" w:cs="Cambria"/>
      <w:b w:val="false"/>
      <w:i w:val="false"/>
      <w:sz w:val="18"/>
      <w:szCs w:val="18"/>
    </w:rPr>
  </w:style>
  <w:style w:type="character" w:styleId="ListLabel1617">
    <w:name w:val="ListLabel 1617"/>
    <w:qFormat/>
    <w:rPr>
      <w:rFonts w:cs="Noto Sans Symbols"/>
      <w:b/>
      <w:sz w:val="18"/>
      <w:szCs w:val="18"/>
    </w:rPr>
  </w:style>
  <w:style w:type="character" w:styleId="ListLabel1618">
    <w:name w:val="ListLabel 1618"/>
    <w:qFormat/>
    <w:rPr>
      <w:rFonts w:cs="Courier New"/>
      <w:sz w:val="20"/>
      <w:szCs w:val="20"/>
    </w:rPr>
  </w:style>
  <w:style w:type="character" w:styleId="ListLabel1619">
    <w:name w:val="ListLabel 1619"/>
    <w:qFormat/>
    <w:rPr>
      <w:rFonts w:cs="Noto Sans Symbols"/>
      <w:sz w:val="20"/>
      <w:szCs w:val="20"/>
    </w:rPr>
  </w:style>
  <w:style w:type="character" w:styleId="ListLabel1620">
    <w:name w:val="ListLabel 1620"/>
    <w:qFormat/>
    <w:rPr>
      <w:rFonts w:cs="Noto Sans Symbols"/>
      <w:sz w:val="20"/>
      <w:szCs w:val="20"/>
    </w:rPr>
  </w:style>
  <w:style w:type="character" w:styleId="ListLabel1621">
    <w:name w:val="ListLabel 1621"/>
    <w:qFormat/>
    <w:rPr>
      <w:rFonts w:cs="Noto Sans Symbols"/>
      <w:sz w:val="20"/>
      <w:szCs w:val="20"/>
    </w:rPr>
  </w:style>
  <w:style w:type="character" w:styleId="ListLabel1622">
    <w:name w:val="ListLabel 1622"/>
    <w:qFormat/>
    <w:rPr>
      <w:rFonts w:cs="Noto Sans Symbols"/>
      <w:sz w:val="20"/>
      <w:szCs w:val="20"/>
    </w:rPr>
  </w:style>
  <w:style w:type="character" w:styleId="ListLabel1623">
    <w:name w:val="ListLabel 1623"/>
    <w:qFormat/>
    <w:rPr>
      <w:rFonts w:cs="Noto Sans Symbols"/>
      <w:sz w:val="20"/>
      <w:szCs w:val="20"/>
    </w:rPr>
  </w:style>
  <w:style w:type="character" w:styleId="ListLabel1624">
    <w:name w:val="ListLabel 1624"/>
    <w:qFormat/>
    <w:rPr>
      <w:rFonts w:cs="Noto Sans Symbols"/>
      <w:sz w:val="20"/>
      <w:szCs w:val="20"/>
    </w:rPr>
  </w:style>
  <w:style w:type="character" w:styleId="ListLabel1625">
    <w:name w:val="ListLabel 1625"/>
    <w:qFormat/>
    <w:rPr>
      <w:rFonts w:cs="Noto Sans Symbols"/>
      <w:sz w:val="20"/>
      <w:szCs w:val="20"/>
    </w:rPr>
  </w:style>
  <w:style w:type="character" w:styleId="ListLabel1626">
    <w:name w:val="ListLabel 1626"/>
    <w:qFormat/>
    <w:rPr>
      <w:rFonts w:cs="Noto Sans Symbols"/>
      <w:sz w:val="18"/>
      <w:szCs w:val="18"/>
    </w:rPr>
  </w:style>
  <w:style w:type="character" w:styleId="ListLabel1627">
    <w:name w:val="ListLabel 1627"/>
    <w:qFormat/>
    <w:rPr>
      <w:rFonts w:cs="Noto Sans Symbols"/>
      <w:sz w:val="20"/>
      <w:szCs w:val="20"/>
    </w:rPr>
  </w:style>
  <w:style w:type="character" w:styleId="ListLabel1628">
    <w:name w:val="ListLabel 1628"/>
    <w:qFormat/>
    <w:rPr>
      <w:rFonts w:cs="Noto Sans Symbols"/>
      <w:sz w:val="20"/>
      <w:szCs w:val="20"/>
    </w:rPr>
  </w:style>
  <w:style w:type="character" w:styleId="ListLabel1629">
    <w:name w:val="ListLabel 1629"/>
    <w:qFormat/>
    <w:rPr>
      <w:rFonts w:cs="Noto Sans Symbols"/>
      <w:sz w:val="20"/>
      <w:szCs w:val="20"/>
    </w:rPr>
  </w:style>
  <w:style w:type="character" w:styleId="ListLabel1630">
    <w:name w:val="ListLabel 1630"/>
    <w:qFormat/>
    <w:rPr>
      <w:rFonts w:cs="Noto Sans Symbols"/>
      <w:sz w:val="20"/>
      <w:szCs w:val="20"/>
    </w:rPr>
  </w:style>
  <w:style w:type="character" w:styleId="ListLabel1631">
    <w:name w:val="ListLabel 1631"/>
    <w:qFormat/>
    <w:rPr>
      <w:rFonts w:cs="Noto Sans Symbols"/>
      <w:sz w:val="20"/>
      <w:szCs w:val="20"/>
    </w:rPr>
  </w:style>
  <w:style w:type="character" w:styleId="ListLabel1632">
    <w:name w:val="ListLabel 1632"/>
    <w:qFormat/>
    <w:rPr>
      <w:rFonts w:cs="Noto Sans Symbols"/>
      <w:sz w:val="20"/>
      <w:szCs w:val="20"/>
    </w:rPr>
  </w:style>
  <w:style w:type="character" w:styleId="ListLabel1633">
    <w:name w:val="ListLabel 1633"/>
    <w:qFormat/>
    <w:rPr>
      <w:rFonts w:cs="Noto Sans Symbols"/>
      <w:sz w:val="20"/>
      <w:szCs w:val="20"/>
    </w:rPr>
  </w:style>
  <w:style w:type="character" w:styleId="ListLabel1634">
    <w:name w:val="ListLabel 1634"/>
    <w:qFormat/>
    <w:rPr>
      <w:rFonts w:cs="Noto Sans Symbols"/>
      <w:sz w:val="20"/>
      <w:szCs w:val="20"/>
    </w:rPr>
  </w:style>
  <w:style w:type="character" w:styleId="ListLabel1635">
    <w:name w:val="ListLabel 1635"/>
    <w:qFormat/>
    <w:rPr>
      <w:rFonts w:cs="Noto Sans Symbols"/>
      <w:sz w:val="18"/>
      <w:szCs w:val="18"/>
    </w:rPr>
  </w:style>
  <w:style w:type="character" w:styleId="ListLabel1636">
    <w:name w:val="ListLabel 1636"/>
    <w:qFormat/>
    <w:rPr>
      <w:rFonts w:cs="Courier New"/>
      <w:sz w:val="20"/>
      <w:szCs w:val="20"/>
    </w:rPr>
  </w:style>
  <w:style w:type="character" w:styleId="ListLabel1637">
    <w:name w:val="ListLabel 1637"/>
    <w:qFormat/>
    <w:rPr>
      <w:rFonts w:cs="Noto Sans Symbols"/>
      <w:sz w:val="20"/>
      <w:szCs w:val="20"/>
    </w:rPr>
  </w:style>
  <w:style w:type="character" w:styleId="ListLabel1638">
    <w:name w:val="ListLabel 1638"/>
    <w:qFormat/>
    <w:rPr>
      <w:rFonts w:cs="Noto Sans Symbols"/>
      <w:sz w:val="20"/>
      <w:szCs w:val="20"/>
    </w:rPr>
  </w:style>
  <w:style w:type="character" w:styleId="ListLabel1639">
    <w:name w:val="ListLabel 1639"/>
    <w:qFormat/>
    <w:rPr>
      <w:rFonts w:cs="Noto Sans Symbols"/>
      <w:sz w:val="20"/>
      <w:szCs w:val="20"/>
    </w:rPr>
  </w:style>
  <w:style w:type="character" w:styleId="ListLabel1640">
    <w:name w:val="ListLabel 1640"/>
    <w:qFormat/>
    <w:rPr>
      <w:rFonts w:cs="Noto Sans Symbols"/>
      <w:sz w:val="20"/>
      <w:szCs w:val="20"/>
    </w:rPr>
  </w:style>
  <w:style w:type="character" w:styleId="ListLabel1641">
    <w:name w:val="ListLabel 1641"/>
    <w:qFormat/>
    <w:rPr>
      <w:rFonts w:cs="Noto Sans Symbols"/>
      <w:sz w:val="20"/>
      <w:szCs w:val="20"/>
    </w:rPr>
  </w:style>
  <w:style w:type="character" w:styleId="ListLabel1642">
    <w:name w:val="ListLabel 1642"/>
    <w:qFormat/>
    <w:rPr>
      <w:rFonts w:cs="Noto Sans Symbols"/>
      <w:sz w:val="20"/>
      <w:szCs w:val="20"/>
    </w:rPr>
  </w:style>
  <w:style w:type="character" w:styleId="ListLabel1643">
    <w:name w:val="ListLabel 1643"/>
    <w:qFormat/>
    <w:rPr>
      <w:rFonts w:cs="Noto Sans Symbols"/>
      <w:sz w:val="20"/>
      <w:szCs w:val="20"/>
    </w:rPr>
  </w:style>
  <w:style w:type="character" w:styleId="ListLabel1644">
    <w:name w:val="ListLabel 1644"/>
    <w:qFormat/>
    <w:rPr>
      <w:rFonts w:cs="Arial"/>
      <w:sz w:val="16"/>
      <w:szCs w:val="16"/>
    </w:rPr>
  </w:style>
  <w:style w:type="character" w:styleId="ListLabel1645">
    <w:name w:val="ListLabel 1645"/>
    <w:qFormat/>
    <w:rPr>
      <w:rFonts w:eastAsia="Cambria" w:cs="Cambria"/>
      <w:b/>
      <w:sz w:val="18"/>
      <w:szCs w:val="18"/>
    </w:rPr>
  </w:style>
  <w:style w:type="character" w:styleId="ListLabel1646">
    <w:name w:val="ListLabel 1646"/>
    <w:qFormat/>
    <w:rPr>
      <w:rFonts w:cs="Noto Sans Symbols"/>
      <w:sz w:val="20"/>
      <w:szCs w:val="20"/>
    </w:rPr>
  </w:style>
  <w:style w:type="character" w:styleId="ListLabel1647">
    <w:name w:val="ListLabel 1647"/>
    <w:qFormat/>
    <w:rPr>
      <w:rFonts w:cs="Noto Sans Symbols"/>
      <w:sz w:val="20"/>
      <w:szCs w:val="20"/>
    </w:rPr>
  </w:style>
  <w:style w:type="character" w:styleId="ListLabel1648">
    <w:name w:val="ListLabel 1648"/>
    <w:qFormat/>
    <w:rPr>
      <w:rFonts w:cs="Noto Sans Symbols"/>
      <w:sz w:val="20"/>
      <w:szCs w:val="20"/>
    </w:rPr>
  </w:style>
  <w:style w:type="character" w:styleId="ListLabel1649">
    <w:name w:val="ListLabel 1649"/>
    <w:qFormat/>
    <w:rPr>
      <w:rFonts w:cs="Noto Sans Symbols"/>
      <w:sz w:val="20"/>
      <w:szCs w:val="20"/>
    </w:rPr>
  </w:style>
  <w:style w:type="character" w:styleId="ListLabel1650">
    <w:name w:val="ListLabel 1650"/>
    <w:qFormat/>
    <w:rPr>
      <w:rFonts w:cs="Noto Sans Symbols"/>
      <w:sz w:val="20"/>
      <w:szCs w:val="20"/>
    </w:rPr>
  </w:style>
  <w:style w:type="character" w:styleId="ListLabel1651">
    <w:name w:val="ListLabel 1651"/>
    <w:qFormat/>
    <w:rPr>
      <w:rFonts w:cs="Noto Sans Symbols"/>
      <w:sz w:val="20"/>
      <w:szCs w:val="20"/>
    </w:rPr>
  </w:style>
  <w:style w:type="character" w:styleId="ListLabel1652">
    <w:name w:val="ListLabel 1652"/>
    <w:qFormat/>
    <w:rPr>
      <w:rFonts w:cs="Noto Sans Symbols"/>
      <w:sz w:val="20"/>
      <w:szCs w:val="20"/>
    </w:rPr>
  </w:style>
  <w:style w:type="character" w:styleId="ListLabel1653">
    <w:name w:val="ListLabel 1653"/>
    <w:qFormat/>
    <w:rPr>
      <w:b/>
    </w:rPr>
  </w:style>
  <w:style w:type="character" w:styleId="ListLabel1654">
    <w:name w:val="ListLabel 1654"/>
    <w:qFormat/>
    <w:rPr>
      <w:rFonts w:eastAsia="Cambria" w:cs="Cambria"/>
      <w:b/>
      <w:sz w:val="18"/>
      <w:szCs w:val="18"/>
    </w:rPr>
  </w:style>
  <w:style w:type="character" w:styleId="ListLabel1655">
    <w:name w:val="ListLabel 1655"/>
    <w:qFormat/>
    <w:rPr>
      <w:rFonts w:eastAsia="Cambria" w:cs="Cambria"/>
      <w:b/>
      <w:sz w:val="18"/>
      <w:szCs w:val="18"/>
    </w:rPr>
  </w:style>
  <w:style w:type="character" w:styleId="ListLabel1656">
    <w:name w:val="ListLabel 1656"/>
    <w:qFormat/>
    <w:rPr>
      <w:rFonts w:eastAsia="Cambria" w:cs="Cambria"/>
      <w:color w:val="00000A"/>
    </w:rPr>
  </w:style>
  <w:style w:type="character" w:styleId="ListLabel1657">
    <w:name w:val="ListLabel 1657"/>
    <w:qFormat/>
    <w:rPr>
      <w:rFonts w:eastAsia="Cambria" w:cs="Cambria"/>
      <w:b w:val="false"/>
      <w:i w:val="false"/>
      <w:sz w:val="18"/>
      <w:szCs w:val="18"/>
    </w:rPr>
  </w:style>
  <w:style w:type="character" w:styleId="ListLabel1658">
    <w:name w:val="ListLabel 1658"/>
    <w:qFormat/>
    <w:rPr>
      <w:rFonts w:cs="Noto Sans Symbols"/>
      <w:b/>
      <w:i w:val="false"/>
    </w:rPr>
  </w:style>
  <w:style w:type="character" w:styleId="ListLabel1659">
    <w:name w:val="ListLabel 1659"/>
    <w:qFormat/>
    <w:rPr>
      <w:rFonts w:eastAsia="Cambria" w:cs="Cambria"/>
      <w:b/>
      <w:sz w:val="18"/>
      <w:szCs w:val="18"/>
    </w:rPr>
  </w:style>
  <w:style w:type="character" w:styleId="ListLabel1660">
    <w:name w:val="ListLabel 1660"/>
    <w:qFormat/>
    <w:rPr>
      <w:rFonts w:eastAsia="Cambria" w:cs="Cambria"/>
      <w:sz w:val="18"/>
      <w:szCs w:val="18"/>
    </w:rPr>
  </w:style>
  <w:style w:type="character" w:styleId="ListLabel1661">
    <w:name w:val="ListLabel 1661"/>
    <w:qFormat/>
    <w:rPr>
      <w:rFonts w:ascii="Cambria" w:hAnsi="Cambria" w:cs="Arial"/>
      <w:b/>
      <w:sz w:val="18"/>
    </w:rPr>
  </w:style>
  <w:style w:type="character" w:styleId="ListLabel1662">
    <w:name w:val="ListLabel 1662"/>
    <w:qFormat/>
    <w:rPr>
      <w:rFonts w:cs="Courier New"/>
    </w:rPr>
  </w:style>
  <w:style w:type="character" w:styleId="ListLabel1663">
    <w:name w:val="ListLabel 1663"/>
    <w:qFormat/>
    <w:rPr>
      <w:rFonts w:cs="Noto Sans Symbols"/>
    </w:rPr>
  </w:style>
  <w:style w:type="character" w:styleId="ListLabel1664">
    <w:name w:val="ListLabel 1664"/>
    <w:qFormat/>
    <w:rPr>
      <w:rFonts w:cs="Noto Sans Symbols"/>
    </w:rPr>
  </w:style>
  <w:style w:type="character" w:styleId="ListLabel1665">
    <w:name w:val="ListLabel 1665"/>
    <w:qFormat/>
    <w:rPr>
      <w:rFonts w:cs="Courier New"/>
    </w:rPr>
  </w:style>
  <w:style w:type="character" w:styleId="ListLabel1666">
    <w:name w:val="ListLabel 1666"/>
    <w:qFormat/>
    <w:rPr>
      <w:rFonts w:cs="Noto Sans Symbols"/>
    </w:rPr>
  </w:style>
  <w:style w:type="character" w:styleId="ListLabel1667">
    <w:name w:val="ListLabel 1667"/>
    <w:qFormat/>
    <w:rPr>
      <w:rFonts w:cs="Noto Sans Symbols"/>
    </w:rPr>
  </w:style>
  <w:style w:type="character" w:styleId="ListLabel1668">
    <w:name w:val="ListLabel 1668"/>
    <w:qFormat/>
    <w:rPr>
      <w:rFonts w:cs="Courier New"/>
    </w:rPr>
  </w:style>
  <w:style w:type="character" w:styleId="ListLabel1669">
    <w:name w:val="ListLabel 1669"/>
    <w:qFormat/>
    <w:rPr>
      <w:rFonts w:cs="Noto Sans Symbols"/>
    </w:rPr>
  </w:style>
  <w:style w:type="character" w:styleId="ListLabel1670">
    <w:name w:val="ListLabel 1670"/>
    <w:qFormat/>
    <w:rPr>
      <w:rFonts w:ascii="Cambria" w:hAnsi="Cambria" w:cs="Arial"/>
      <w:b/>
      <w:color w:val="464646"/>
      <w:sz w:val="18"/>
      <w:szCs w:val="20"/>
      <w:highlight w:val="white"/>
      <w:u w:val="none"/>
    </w:rPr>
  </w:style>
  <w:style w:type="character" w:styleId="ListLabel1671">
    <w:name w:val="ListLabel 1671"/>
    <w:qFormat/>
    <w:rPr>
      <w:rFonts w:cs="Wingdings 2"/>
      <w:u w:val="none"/>
    </w:rPr>
  </w:style>
  <w:style w:type="character" w:styleId="ListLabel1672">
    <w:name w:val="ListLabel 1672"/>
    <w:qFormat/>
    <w:rPr>
      <w:rFonts w:cs="OpenSymbol"/>
      <w:u w:val="none"/>
    </w:rPr>
  </w:style>
  <w:style w:type="character" w:styleId="ListLabel1673">
    <w:name w:val="ListLabel 1673"/>
    <w:qFormat/>
    <w:rPr>
      <w:rFonts w:cs="Wingdings"/>
      <w:u w:val="none"/>
    </w:rPr>
  </w:style>
  <w:style w:type="character" w:styleId="ListLabel1674">
    <w:name w:val="ListLabel 1674"/>
    <w:qFormat/>
    <w:rPr>
      <w:rFonts w:cs="Wingdings 2"/>
      <w:u w:val="none"/>
    </w:rPr>
  </w:style>
  <w:style w:type="character" w:styleId="ListLabel1675">
    <w:name w:val="ListLabel 1675"/>
    <w:qFormat/>
    <w:rPr>
      <w:rFonts w:cs="OpenSymbol"/>
      <w:u w:val="none"/>
    </w:rPr>
  </w:style>
  <w:style w:type="character" w:styleId="ListLabel1676">
    <w:name w:val="ListLabel 1676"/>
    <w:qFormat/>
    <w:rPr>
      <w:rFonts w:cs="Wingdings"/>
      <w:u w:val="none"/>
    </w:rPr>
  </w:style>
  <w:style w:type="character" w:styleId="ListLabel1677">
    <w:name w:val="ListLabel 1677"/>
    <w:qFormat/>
    <w:rPr>
      <w:rFonts w:cs="Wingdings 2"/>
      <w:u w:val="none"/>
    </w:rPr>
  </w:style>
  <w:style w:type="character" w:styleId="ListLabel1678">
    <w:name w:val="ListLabel 1678"/>
    <w:qFormat/>
    <w:rPr>
      <w:rFonts w:cs="OpenSymbol"/>
      <w:u w:val="none"/>
    </w:rPr>
  </w:style>
  <w:style w:type="character" w:styleId="ListLabel1679">
    <w:name w:val="ListLabel 1679"/>
    <w:qFormat/>
    <w:rPr>
      <w:rFonts w:eastAsia="Cambria" w:cs="Cambria"/>
      <w:color w:val="00000A"/>
    </w:rPr>
  </w:style>
  <w:style w:type="character" w:styleId="ListLabel1680">
    <w:name w:val="ListLabel 1680"/>
    <w:qFormat/>
    <w:rPr>
      <w:rFonts w:ascii="Cambria" w:hAnsi="Cambria" w:cs="Arial"/>
      <w:color w:val="464646"/>
      <w:sz w:val="18"/>
      <w:szCs w:val="20"/>
      <w:highlight w:val="white"/>
      <w:u w:val="none"/>
    </w:rPr>
  </w:style>
  <w:style w:type="character" w:styleId="ListLabel1681">
    <w:name w:val="ListLabel 1681"/>
    <w:qFormat/>
    <w:rPr>
      <w:rFonts w:cs="Wingdings 2"/>
      <w:u w:val="none"/>
    </w:rPr>
  </w:style>
  <w:style w:type="character" w:styleId="ListLabel1682">
    <w:name w:val="ListLabel 1682"/>
    <w:qFormat/>
    <w:rPr>
      <w:rFonts w:cs="OpenSymbol"/>
      <w:u w:val="none"/>
    </w:rPr>
  </w:style>
  <w:style w:type="character" w:styleId="ListLabel1683">
    <w:name w:val="ListLabel 1683"/>
    <w:qFormat/>
    <w:rPr>
      <w:rFonts w:cs="Wingdings"/>
      <w:u w:val="none"/>
    </w:rPr>
  </w:style>
  <w:style w:type="character" w:styleId="ListLabel1684">
    <w:name w:val="ListLabel 1684"/>
    <w:qFormat/>
    <w:rPr>
      <w:rFonts w:cs="Wingdings 2"/>
      <w:u w:val="none"/>
    </w:rPr>
  </w:style>
  <w:style w:type="character" w:styleId="ListLabel1685">
    <w:name w:val="ListLabel 1685"/>
    <w:qFormat/>
    <w:rPr>
      <w:rFonts w:cs="OpenSymbol"/>
      <w:u w:val="none"/>
    </w:rPr>
  </w:style>
  <w:style w:type="character" w:styleId="ListLabel1686">
    <w:name w:val="ListLabel 1686"/>
    <w:qFormat/>
    <w:rPr>
      <w:rFonts w:cs="Wingdings"/>
      <w:u w:val="none"/>
    </w:rPr>
  </w:style>
  <w:style w:type="character" w:styleId="ListLabel1687">
    <w:name w:val="ListLabel 1687"/>
    <w:qFormat/>
    <w:rPr>
      <w:rFonts w:cs="Wingdings 2"/>
      <w:u w:val="none"/>
    </w:rPr>
  </w:style>
  <w:style w:type="character" w:styleId="ListLabel1688">
    <w:name w:val="ListLabel 1688"/>
    <w:qFormat/>
    <w:rPr>
      <w:rFonts w:cs="OpenSymbol"/>
      <w:u w:val="none"/>
    </w:rPr>
  </w:style>
  <w:style w:type="character" w:styleId="ListLabel1689">
    <w:name w:val="ListLabel 1689"/>
    <w:qFormat/>
    <w:rPr>
      <w:rFonts w:ascii="Cambria" w:hAnsi="Cambria" w:cs="Arial"/>
      <w:sz w:val="18"/>
    </w:rPr>
  </w:style>
  <w:style w:type="character" w:styleId="ListLabel1690">
    <w:name w:val="ListLabel 1690"/>
    <w:qFormat/>
    <w:rPr>
      <w:rFonts w:cs="Courier New"/>
    </w:rPr>
  </w:style>
  <w:style w:type="character" w:styleId="ListLabel1691">
    <w:name w:val="ListLabel 1691"/>
    <w:qFormat/>
    <w:rPr>
      <w:rFonts w:cs="Wingdings"/>
    </w:rPr>
  </w:style>
  <w:style w:type="character" w:styleId="ListLabel1692">
    <w:name w:val="ListLabel 1692"/>
    <w:qFormat/>
    <w:rPr>
      <w:rFonts w:cs="Symbol"/>
    </w:rPr>
  </w:style>
  <w:style w:type="character" w:styleId="ListLabel1693">
    <w:name w:val="ListLabel 1693"/>
    <w:qFormat/>
    <w:rPr>
      <w:rFonts w:cs="Courier New"/>
    </w:rPr>
  </w:style>
  <w:style w:type="character" w:styleId="ListLabel1694">
    <w:name w:val="ListLabel 1694"/>
    <w:qFormat/>
    <w:rPr>
      <w:rFonts w:cs="Wingdings"/>
    </w:rPr>
  </w:style>
  <w:style w:type="character" w:styleId="ListLabel1695">
    <w:name w:val="ListLabel 1695"/>
    <w:qFormat/>
    <w:rPr>
      <w:rFonts w:cs="Symbol"/>
    </w:rPr>
  </w:style>
  <w:style w:type="character" w:styleId="ListLabel1696">
    <w:name w:val="ListLabel 1696"/>
    <w:qFormat/>
    <w:rPr>
      <w:rFonts w:cs="Courier New"/>
    </w:rPr>
  </w:style>
  <w:style w:type="character" w:styleId="ListLabel1697">
    <w:name w:val="ListLabel 1697"/>
    <w:qFormat/>
    <w:rPr>
      <w:rFonts w:cs="Wingdings"/>
    </w:rPr>
  </w:style>
  <w:style w:type="character" w:styleId="ListLabel1698">
    <w:name w:val="ListLabel 1698"/>
    <w:qFormat/>
    <w:rPr>
      <w:rFonts w:ascii="Cambria" w:hAnsi="Cambria" w:cs="OpenSymbol"/>
      <w:sz w:val="18"/>
      <w:u w:val="none"/>
    </w:rPr>
  </w:style>
  <w:style w:type="character" w:styleId="ListLabel1699">
    <w:name w:val="ListLabel 1699"/>
    <w:qFormat/>
    <w:rPr>
      <w:rFonts w:cs="Wingdings 2"/>
      <w:u w:val="none"/>
    </w:rPr>
  </w:style>
  <w:style w:type="character" w:styleId="ListLabel1700">
    <w:name w:val="ListLabel 1700"/>
    <w:qFormat/>
    <w:rPr>
      <w:rFonts w:cs="OpenSymbol"/>
      <w:u w:val="none"/>
    </w:rPr>
  </w:style>
  <w:style w:type="character" w:styleId="ListLabel1701">
    <w:name w:val="ListLabel 1701"/>
    <w:qFormat/>
    <w:rPr>
      <w:rFonts w:cs="Wingdings"/>
      <w:u w:val="none"/>
    </w:rPr>
  </w:style>
  <w:style w:type="character" w:styleId="ListLabel1702">
    <w:name w:val="ListLabel 1702"/>
    <w:qFormat/>
    <w:rPr>
      <w:rFonts w:cs="Wingdings 2"/>
      <w:u w:val="none"/>
    </w:rPr>
  </w:style>
  <w:style w:type="character" w:styleId="ListLabel1703">
    <w:name w:val="ListLabel 1703"/>
    <w:qFormat/>
    <w:rPr>
      <w:rFonts w:cs="OpenSymbol"/>
      <w:u w:val="none"/>
    </w:rPr>
  </w:style>
  <w:style w:type="character" w:styleId="ListLabel1704">
    <w:name w:val="ListLabel 1704"/>
    <w:qFormat/>
    <w:rPr>
      <w:rFonts w:cs="Wingdings"/>
      <w:u w:val="none"/>
    </w:rPr>
  </w:style>
  <w:style w:type="character" w:styleId="ListLabel1705">
    <w:name w:val="ListLabel 1705"/>
    <w:qFormat/>
    <w:rPr>
      <w:rFonts w:cs="Wingdings 2"/>
      <w:u w:val="none"/>
    </w:rPr>
  </w:style>
  <w:style w:type="character" w:styleId="ListLabel1706">
    <w:name w:val="ListLabel 1706"/>
    <w:qFormat/>
    <w:rPr>
      <w:rFonts w:cs="OpenSymbol"/>
      <w:u w:val="none"/>
    </w:rPr>
  </w:style>
  <w:style w:type="character" w:styleId="ListLabel1707">
    <w:name w:val="ListLabel 1707"/>
    <w:qFormat/>
    <w:rPr>
      <w:rFonts w:ascii="Cambria" w:hAnsi="Cambria"/>
      <w:b w:val="false"/>
      <w:i w:val="false"/>
      <w:sz w:val="18"/>
      <w:szCs w:val="18"/>
    </w:rPr>
  </w:style>
  <w:style w:type="character" w:styleId="ListLabel1708">
    <w:name w:val="ListLabel 1708"/>
    <w:qFormat/>
    <w:rPr>
      <w:rFonts w:ascii="Cambria" w:hAnsi="Cambria" w:cs="Calibri"/>
      <w:sz w:val="20"/>
      <w:szCs w:val="20"/>
    </w:rPr>
  </w:style>
  <w:style w:type="character" w:styleId="ListLabel1709">
    <w:name w:val="ListLabel 1709"/>
    <w:qFormat/>
    <w:rPr>
      <w:rFonts w:cs="Times New Roman"/>
    </w:rPr>
  </w:style>
  <w:style w:type="character" w:styleId="ListLabel1710">
    <w:name w:val="ListLabel 1710"/>
    <w:qFormat/>
    <w:rPr>
      <w:rFonts w:cs="Times New Roman"/>
    </w:rPr>
  </w:style>
  <w:style w:type="character" w:styleId="ListLabel1711">
    <w:name w:val="ListLabel 1711"/>
    <w:qFormat/>
    <w:rPr>
      <w:rFonts w:cs="Times New Roman"/>
    </w:rPr>
  </w:style>
  <w:style w:type="character" w:styleId="ListLabel1712">
    <w:name w:val="ListLabel 1712"/>
    <w:qFormat/>
    <w:rPr>
      <w:rFonts w:cs="Times New Roman"/>
    </w:rPr>
  </w:style>
  <w:style w:type="character" w:styleId="ListLabel1713">
    <w:name w:val="ListLabel 1713"/>
    <w:qFormat/>
    <w:rPr>
      <w:rFonts w:cs="Times New Roman"/>
    </w:rPr>
  </w:style>
  <w:style w:type="character" w:styleId="ListLabel1714">
    <w:name w:val="ListLabel 1714"/>
    <w:qFormat/>
    <w:rPr>
      <w:rFonts w:cs="Times New Roman"/>
    </w:rPr>
  </w:style>
  <w:style w:type="character" w:styleId="ListLabel1715">
    <w:name w:val="ListLabel 1715"/>
    <w:qFormat/>
    <w:rPr>
      <w:rFonts w:cs="Times New Roman"/>
    </w:rPr>
  </w:style>
  <w:style w:type="character" w:styleId="ListLabel1716">
    <w:name w:val="ListLabel 1716"/>
    <w:qFormat/>
    <w:rPr>
      <w:rFonts w:cs="Times New Roman"/>
    </w:rPr>
  </w:style>
  <w:style w:type="character" w:styleId="ListLabel1717">
    <w:name w:val="ListLabel 1717"/>
    <w:qFormat/>
    <w:rPr>
      <w:rFonts w:ascii="Cambria" w:hAnsi="Cambria" w:cs="Century Gothic"/>
      <w:b/>
      <w:bCs w:val="false"/>
      <w:sz w:val="18"/>
      <w:szCs w:val="20"/>
    </w:rPr>
  </w:style>
  <w:style w:type="character" w:styleId="ListLabel1718">
    <w:name w:val="ListLabel 1718"/>
    <w:qFormat/>
    <w:rPr>
      <w:rFonts w:cs="Arial Narrow"/>
      <w:b/>
      <w:bCs/>
      <w:i w:val="false"/>
      <w:iCs w:val="false"/>
      <w:sz w:val="20"/>
      <w:szCs w:val="20"/>
    </w:rPr>
  </w:style>
  <w:style w:type="character" w:styleId="ListLabel1719">
    <w:name w:val="ListLabel 1719"/>
    <w:qFormat/>
    <w:rPr>
      <w:rFonts w:cs="Times New Roman"/>
      <w:b w:val="false"/>
      <w:bCs w:val="false"/>
      <w:i w:val="false"/>
      <w:iCs w:val="false"/>
      <w:color w:val="auto"/>
    </w:rPr>
  </w:style>
  <w:style w:type="character" w:styleId="ListLabel1720">
    <w:name w:val="ListLabel 1720"/>
    <w:qFormat/>
    <w:rPr>
      <w:rFonts w:ascii="Cambria" w:hAnsi="Cambria" w:cs="Times New Roman"/>
      <w:b w:val="false"/>
      <w:bCs w:val="false"/>
      <w:i w:val="false"/>
      <w:iCs w:val="false"/>
      <w:sz w:val="20"/>
      <w:szCs w:val="20"/>
    </w:rPr>
  </w:style>
  <w:style w:type="character" w:styleId="ListLabel1721">
    <w:name w:val="ListLabel 1721"/>
    <w:qFormat/>
    <w:rPr>
      <w:rFonts w:cs="Times New Roman"/>
    </w:rPr>
  </w:style>
  <w:style w:type="character" w:styleId="ListLabel1722">
    <w:name w:val="ListLabel 1722"/>
    <w:qFormat/>
    <w:rPr>
      <w:rFonts w:cs="Times New Roman"/>
    </w:rPr>
  </w:style>
  <w:style w:type="character" w:styleId="ListLabel1723">
    <w:name w:val="ListLabel 1723"/>
    <w:qFormat/>
    <w:rPr>
      <w:rFonts w:cs="Century Gothic"/>
      <w:b w:val="false"/>
      <w:bCs w:val="false"/>
      <w:i w:val="false"/>
      <w:iCs w:val="false"/>
      <w:sz w:val="18"/>
      <w:szCs w:val="18"/>
    </w:rPr>
  </w:style>
  <w:style w:type="character" w:styleId="ListLabel1724">
    <w:name w:val="ListLabel 1724"/>
    <w:qFormat/>
    <w:rPr>
      <w:rFonts w:cs="Times New Roman"/>
    </w:rPr>
  </w:style>
  <w:style w:type="character" w:styleId="ListLabel1725">
    <w:name w:val="ListLabel 1725"/>
    <w:qFormat/>
    <w:rPr>
      <w:rFonts w:cs="Times New Roman"/>
    </w:rPr>
  </w:style>
  <w:style w:type="character" w:styleId="ListLabel1726">
    <w:name w:val="ListLabel 1726"/>
    <w:qFormat/>
    <w:rPr>
      <w:rFonts w:cs="Times New Roman"/>
    </w:rPr>
  </w:style>
  <w:style w:type="character" w:styleId="ListLabel1727">
    <w:name w:val="ListLabel 1727"/>
    <w:qFormat/>
    <w:rPr>
      <w:rFonts w:ascii="Cambria" w:hAnsi="Cambria" w:cs="Cambria"/>
      <w:b/>
      <w:color w:val="auto"/>
      <w:sz w:val="18"/>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ascii="Cambria" w:hAnsi="Cambria"/>
      <w:sz w:val="20"/>
    </w:rPr>
  </w:style>
  <w:style w:type="character" w:styleId="ListLabel1737">
    <w:name w:val="ListLabel 1737"/>
    <w:qFormat/>
    <w:rPr>
      <w:rFonts w:ascii="Cambria" w:hAnsi="Cambria" w:eastAsia="Cambria" w:cs="Cambria"/>
      <w:sz w:val="20"/>
      <w:lang w:val="en-US"/>
    </w:rPr>
  </w:style>
  <w:style w:type="character" w:styleId="ListLabel1738">
    <w:name w:val="ListLabel 1738"/>
    <w:qFormat/>
    <w:rPr>
      <w:rFonts w:ascii="Cambria" w:hAnsi="Cambria" w:cs="Calibri"/>
    </w:rPr>
  </w:style>
  <w:style w:type="character" w:styleId="ListLabel1739">
    <w:name w:val="ListLabel 1739"/>
    <w:qFormat/>
    <w:rPr>
      <w:rFonts w:ascii="Cambria" w:hAnsi="Cambria" w:cs="Calibri"/>
      <w:sz w:val="20"/>
    </w:rPr>
  </w:style>
  <w:style w:type="character" w:styleId="ListLabel1740">
    <w:name w:val="ListLabel 1740"/>
    <w:qFormat/>
    <w:rPr>
      <w:rFonts w:ascii="Cambria" w:hAnsi="Cambria" w:eastAsia="Cambria" w:cs="Cambria"/>
    </w:rPr>
  </w:style>
  <w:style w:type="character" w:styleId="ListLabel1741">
    <w:name w:val="ListLabel 1741"/>
    <w:qFormat/>
    <w:rPr>
      <w:rFonts w:ascii="Cambria" w:hAnsi="Cambria" w:cs="Calibri"/>
      <w:b/>
      <w:bCs/>
      <w:sz w:val="18"/>
      <w:szCs w:val="18"/>
    </w:rPr>
  </w:style>
  <w:style w:type="character" w:styleId="ListLabel1742">
    <w:name w:val="ListLabel 1742"/>
    <w:qFormat/>
    <w:rPr>
      <w:rFonts w:ascii="Cambria" w:hAnsi="Cambria" w:cs="Tahoma"/>
      <w:color w:val="000000" w:themeColor="text1"/>
    </w:rPr>
  </w:style>
  <w:style w:type="character" w:styleId="ListLabel1743">
    <w:name w:val="ListLabel 1743"/>
    <w:qFormat/>
    <w:rPr>
      <w:rFonts w:ascii="Cambria" w:hAnsi="Cambria" w:cs="Calibri"/>
      <w:sz w:val="18"/>
      <w:szCs w:val="18"/>
    </w:rPr>
  </w:style>
  <w:style w:type="character" w:styleId="ListLabel1744">
    <w:name w:val="ListLabel 1744"/>
    <w:qFormat/>
    <w:rPr>
      <w:rFonts w:ascii="Cambria" w:hAnsi="Cambria" w:cs="Calibri"/>
      <w:b/>
      <w:bCs/>
    </w:rPr>
  </w:style>
  <w:style w:type="character" w:styleId="ListLabel1745">
    <w:name w:val="ListLabel 1745"/>
    <w:qFormat/>
    <w:rPr>
      <w:rFonts w:ascii="Cambria" w:hAnsi="Cambria" w:cs="Calibri"/>
      <w:sz w:val="20"/>
      <w:szCs w:val="20"/>
    </w:rPr>
  </w:style>
  <w:style w:type="character" w:styleId="ListLabel1746">
    <w:name w:val="ListLabel 1746"/>
    <w:qFormat/>
    <w:rPr>
      <w:rFonts w:ascii="Cambria" w:hAnsi="Cambria" w:cs="Times New Roman"/>
      <w:b/>
      <w:bCs/>
    </w:rPr>
  </w:style>
  <w:style w:type="character" w:styleId="ListLabel1747">
    <w:name w:val="ListLabel 1747"/>
    <w:qFormat/>
    <w:rPr>
      <w:rFonts w:ascii="Cambria" w:hAnsi="Cambria" w:cs="Times New Roman"/>
      <w:b w:val="false"/>
      <w:bCs w:val="false"/>
    </w:rPr>
  </w:style>
  <w:style w:type="character" w:styleId="ListLabel1748">
    <w:name w:val="ListLabel 1748"/>
    <w:qFormat/>
    <w:rPr>
      <w:rFonts w:cs="Times New Roman"/>
    </w:rPr>
  </w:style>
  <w:style w:type="character" w:styleId="ListLabel1749">
    <w:name w:val="ListLabel 1749"/>
    <w:qFormat/>
    <w:rPr>
      <w:rFonts w:cs="Times New Roman"/>
    </w:rPr>
  </w:style>
  <w:style w:type="character" w:styleId="ListLabel1750">
    <w:name w:val="ListLabel 1750"/>
    <w:qFormat/>
    <w:rPr>
      <w:rFonts w:cs="Times New Roman"/>
    </w:rPr>
  </w:style>
  <w:style w:type="character" w:styleId="ListLabel1751">
    <w:name w:val="ListLabel 1751"/>
    <w:qFormat/>
    <w:rPr>
      <w:rFonts w:cs="Times New Roman"/>
    </w:rPr>
  </w:style>
  <w:style w:type="character" w:styleId="ListLabel1752">
    <w:name w:val="ListLabel 1752"/>
    <w:qFormat/>
    <w:rPr>
      <w:rFonts w:cs="Times New Roman"/>
    </w:rPr>
  </w:style>
  <w:style w:type="character" w:styleId="ListLabel1753">
    <w:name w:val="ListLabel 1753"/>
    <w:qFormat/>
    <w:rPr>
      <w:rFonts w:cs="Times New Roman"/>
    </w:rPr>
  </w:style>
  <w:style w:type="character" w:styleId="ListLabel1754">
    <w:name w:val="ListLabel 1754"/>
    <w:qFormat/>
    <w:rPr>
      <w:rFonts w:cs="Times New Roman"/>
    </w:rPr>
  </w:style>
  <w:style w:type="character" w:styleId="ListLabel1755">
    <w:name w:val="ListLabel 1755"/>
    <w:qFormat/>
    <w:rPr>
      <w:rFonts w:cs="Times New Roman"/>
    </w:rPr>
  </w:style>
  <w:style w:type="character" w:styleId="ListLabel1756">
    <w:name w:val="ListLabel 1756"/>
    <w:qFormat/>
    <w:rPr>
      <w:rFonts w:cs="Times New Roman"/>
      <w:b/>
      <w:bCs/>
    </w:rPr>
  </w:style>
  <w:style w:type="character" w:styleId="ListLabel1757">
    <w:name w:val="ListLabel 1757"/>
    <w:qFormat/>
    <w:rPr>
      <w:rFonts w:cs="Times New Roman"/>
    </w:rPr>
  </w:style>
  <w:style w:type="character" w:styleId="ListLabel1758">
    <w:name w:val="ListLabel 1758"/>
    <w:qFormat/>
    <w:rPr>
      <w:rFonts w:cs="Times New Roman"/>
    </w:rPr>
  </w:style>
  <w:style w:type="character" w:styleId="ListLabel1759">
    <w:name w:val="ListLabel 1759"/>
    <w:qFormat/>
    <w:rPr>
      <w:rFonts w:cs="Times New Roman"/>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cs="Times New Roman"/>
      <w:b/>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ascii="Cambria" w:hAnsi="Cambria" w:cs="Century Gothic"/>
      <w:color w:val="auto"/>
      <w:sz w:val="20"/>
      <w:szCs w:val="20"/>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cs="Times New Roman"/>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Arial Narrow"/>
      <w:b/>
      <w:bCs/>
      <w:i w:val="false"/>
      <w:iCs w:val="false"/>
      <w:sz w:val="20"/>
      <w:szCs w:val="20"/>
    </w:rPr>
  </w:style>
  <w:style w:type="character" w:styleId="ListLabel1775">
    <w:name w:val="ListLabel 1775"/>
    <w:qFormat/>
    <w:rPr>
      <w:rFonts w:cs="Times New Roman"/>
      <w:b w:val="false"/>
      <w:bCs w:val="false"/>
      <w:i w:val="false"/>
      <w:iCs w:val="false"/>
      <w:color w:val="auto"/>
    </w:rPr>
  </w:style>
  <w:style w:type="character" w:styleId="ListLabel1776">
    <w:name w:val="ListLabel 1776"/>
    <w:qFormat/>
    <w:rPr>
      <w:rFonts w:ascii="Cambria" w:hAnsi="Cambria" w:cs="Century Gothic"/>
      <w:b w:val="false"/>
      <w:bCs w:val="false"/>
      <w:i w:val="false"/>
      <w:iCs w:val="false"/>
      <w:sz w:val="20"/>
      <w:szCs w:val="20"/>
    </w:rPr>
  </w:style>
  <w:style w:type="character" w:styleId="ListLabel1777">
    <w:name w:val="ListLabel 1777"/>
    <w:qFormat/>
    <w:rPr>
      <w:rFonts w:cs="Times New Roman"/>
    </w:rPr>
  </w:style>
  <w:style w:type="character" w:styleId="ListLabel1778">
    <w:name w:val="ListLabel 1778"/>
    <w:qFormat/>
    <w:rPr>
      <w:rFonts w:cs="Times New Roman"/>
    </w:rPr>
  </w:style>
  <w:style w:type="character" w:styleId="ListLabel1779">
    <w:name w:val="ListLabel 1779"/>
    <w:qFormat/>
    <w:rPr>
      <w:rFonts w:cs="Century Gothic"/>
      <w:b w:val="false"/>
      <w:bCs w:val="false"/>
      <w:i w:val="false"/>
      <w:iCs w:val="false"/>
      <w:sz w:val="20"/>
      <w:szCs w:val="20"/>
    </w:rPr>
  </w:style>
  <w:style w:type="character" w:styleId="ListLabel1780">
    <w:name w:val="ListLabel 1780"/>
    <w:qFormat/>
    <w:rPr>
      <w:rFonts w:cs="Times New Roman"/>
    </w:rPr>
  </w:style>
  <w:style w:type="character" w:styleId="ListLabel1781">
    <w:name w:val="ListLabel 1781"/>
    <w:qFormat/>
    <w:rPr>
      <w:rFonts w:cs="Times New Roman"/>
    </w:rPr>
  </w:style>
  <w:style w:type="character" w:styleId="ListLabel1782">
    <w:name w:val="ListLabel 1782"/>
    <w:qFormat/>
    <w:rPr>
      <w:rFonts w:cs="Times New Roman"/>
    </w:rPr>
  </w:style>
  <w:style w:type="character" w:styleId="ListLabel1783">
    <w:name w:val="ListLabel 1783"/>
    <w:qFormat/>
    <w:rPr>
      <w:rFonts w:ascii="Cambria" w:hAnsi="Cambria" w:cs="Times New Roman"/>
    </w:rPr>
  </w:style>
  <w:style w:type="character" w:styleId="ListLabel1784">
    <w:name w:val="ListLabel 1784"/>
    <w:qFormat/>
    <w:rPr>
      <w:rFonts w:cs="Times New Roman"/>
    </w:rPr>
  </w:style>
  <w:style w:type="character" w:styleId="ListLabel1785">
    <w:name w:val="ListLabel 1785"/>
    <w:qFormat/>
    <w:rPr>
      <w:rFonts w:cs="Times New Roman"/>
    </w:rPr>
  </w:style>
  <w:style w:type="character" w:styleId="ListLabel1786">
    <w:name w:val="ListLabel 1786"/>
    <w:qFormat/>
    <w:rPr>
      <w:rFonts w:cs="Times New Roman"/>
    </w:rPr>
  </w:style>
  <w:style w:type="character" w:styleId="ListLabel1787">
    <w:name w:val="ListLabel 1787"/>
    <w:qFormat/>
    <w:rPr>
      <w:rFonts w:cs="Calibri"/>
    </w:rPr>
  </w:style>
  <w:style w:type="character" w:styleId="ListLabel1788">
    <w:name w:val="ListLabel 1788"/>
    <w:qFormat/>
    <w:rPr>
      <w:rFonts w:cs="Times New Roman"/>
    </w:rPr>
  </w:style>
  <w:style w:type="character" w:styleId="ListLabel1789">
    <w:name w:val="ListLabel 1789"/>
    <w:qFormat/>
    <w:rPr>
      <w:rFonts w:cs="Times New Roman"/>
    </w:rPr>
  </w:style>
  <w:style w:type="character" w:styleId="ListLabel1790">
    <w:name w:val="ListLabel 1790"/>
    <w:qFormat/>
    <w:rPr>
      <w:rFonts w:cs="Times New Roman"/>
    </w:rPr>
  </w:style>
  <w:style w:type="character" w:styleId="ListLabel1791">
    <w:name w:val="ListLabel 1791"/>
    <w:qFormat/>
    <w:rPr>
      <w:rFonts w:cs="Times New Roman"/>
    </w:rPr>
  </w:style>
  <w:style w:type="character" w:styleId="ListLabel1792">
    <w:name w:val="ListLabel 1792"/>
    <w:qFormat/>
    <w:rPr>
      <w:rFonts w:cs="Times New Roman"/>
    </w:rPr>
  </w:style>
  <w:style w:type="character" w:styleId="ListLabel1793">
    <w:name w:val="ListLabel 1793"/>
    <w:qFormat/>
    <w:rPr>
      <w:rFonts w:ascii="Cambria" w:hAnsi="Cambria" w:cs="Times New Roman"/>
      <w:b/>
      <w:sz w:val="20"/>
    </w:rPr>
  </w:style>
  <w:style w:type="character" w:styleId="ListLabel1794">
    <w:name w:val="ListLabel 1794"/>
    <w:qFormat/>
    <w:rPr>
      <w:rFonts w:ascii="Cambria" w:hAnsi="Cambria" w:eastAsia="Times New Roman" w:cs="Calibri"/>
      <w:b w:val="false"/>
      <w:color w:val="auto"/>
      <w:position w:val="0"/>
      <w:sz w:val="20"/>
      <w:sz w:val="20"/>
      <w:vertAlign w:val="baseline"/>
    </w:rPr>
  </w:style>
  <w:style w:type="character" w:styleId="ListLabel1795">
    <w:name w:val="ListLabel 1795"/>
    <w:qFormat/>
    <w:rPr>
      <w:rFonts w:cs="Times New Roman"/>
    </w:rPr>
  </w:style>
  <w:style w:type="character" w:styleId="ListLabel1796">
    <w:name w:val="ListLabel 1796"/>
    <w:qFormat/>
    <w:rPr>
      <w:rFonts w:cs="Times New Roman"/>
    </w:rPr>
  </w:style>
  <w:style w:type="character" w:styleId="ListLabel1797">
    <w:name w:val="ListLabel 1797"/>
    <w:qFormat/>
    <w:rPr>
      <w:rFonts w:cs="Times New Roman"/>
    </w:rPr>
  </w:style>
  <w:style w:type="character" w:styleId="ListLabel1798">
    <w:name w:val="ListLabel 1798"/>
    <w:qFormat/>
    <w:rPr>
      <w:rFonts w:cs="Times New Roman"/>
    </w:rPr>
  </w:style>
  <w:style w:type="character" w:styleId="ListLabel1799">
    <w:name w:val="ListLabel 1799"/>
    <w:qFormat/>
    <w:rPr>
      <w:rFonts w:cs="Times New Roman"/>
    </w:rPr>
  </w:style>
  <w:style w:type="character" w:styleId="ListLabel1800">
    <w:name w:val="ListLabel 1800"/>
    <w:qFormat/>
    <w:rPr>
      <w:rFonts w:cs="Times New Roman"/>
    </w:rPr>
  </w:style>
  <w:style w:type="character" w:styleId="ListLabel1801">
    <w:name w:val="ListLabel 1801"/>
    <w:qFormat/>
    <w:rPr>
      <w:rFonts w:ascii="Cambria" w:hAnsi="Cambria" w:cs="Century Gothic"/>
      <w:sz w:val="20"/>
      <w:szCs w:val="20"/>
    </w:rPr>
  </w:style>
  <w:style w:type="character" w:styleId="ListLabel1802">
    <w:name w:val="ListLabel 1802"/>
    <w:qFormat/>
    <w:rPr>
      <w:rFonts w:cs="Times New Roman"/>
    </w:rPr>
  </w:style>
  <w:style w:type="character" w:styleId="ListLabel1803">
    <w:name w:val="ListLabel 1803"/>
    <w:qFormat/>
    <w:rPr>
      <w:rFonts w:cs="Times New Roman"/>
    </w:rPr>
  </w:style>
  <w:style w:type="character" w:styleId="ListLabel1804">
    <w:name w:val="ListLabel 1804"/>
    <w:qFormat/>
    <w:rPr>
      <w:rFonts w:cs="Times New Roman"/>
    </w:rPr>
  </w:style>
  <w:style w:type="character" w:styleId="ListLabel1805">
    <w:name w:val="ListLabel 1805"/>
    <w:qFormat/>
    <w:rPr>
      <w:rFonts w:cs="Times New Roman"/>
    </w:rPr>
  </w:style>
  <w:style w:type="character" w:styleId="ListLabel1806">
    <w:name w:val="ListLabel 1806"/>
    <w:qFormat/>
    <w:rPr>
      <w:rFonts w:cs="Times New Roman"/>
    </w:rPr>
  </w:style>
  <w:style w:type="character" w:styleId="ListLabel1807">
    <w:name w:val="ListLabel 1807"/>
    <w:qFormat/>
    <w:rPr>
      <w:rFonts w:cs="Times New Roman"/>
    </w:rPr>
  </w:style>
  <w:style w:type="character" w:styleId="ListLabel1808">
    <w:name w:val="ListLabel 1808"/>
    <w:qFormat/>
    <w:rPr>
      <w:rFonts w:cs="Times New Roman"/>
    </w:rPr>
  </w:style>
  <w:style w:type="character" w:styleId="ListLabel1809">
    <w:name w:val="ListLabel 1809"/>
    <w:qFormat/>
    <w:rPr>
      <w:rFonts w:cs="Times New Roman"/>
    </w:rPr>
  </w:style>
  <w:style w:type="character" w:styleId="ListLabel1810">
    <w:name w:val="ListLabel 1810"/>
    <w:qFormat/>
    <w:rPr>
      <w:rFonts w:ascii="Cambria" w:hAnsi="Cambria" w:cs="Century Gothic"/>
      <w:sz w:val="20"/>
      <w:szCs w:val="20"/>
    </w:rPr>
  </w:style>
  <w:style w:type="character" w:styleId="ListLabel1811">
    <w:name w:val="ListLabel 1811"/>
    <w:qFormat/>
    <w:rPr>
      <w:rFonts w:cs="Times New Roman"/>
    </w:rPr>
  </w:style>
  <w:style w:type="character" w:styleId="ListLabel1812">
    <w:name w:val="ListLabel 1812"/>
    <w:qFormat/>
    <w:rPr>
      <w:rFonts w:cs="Times New Roman"/>
    </w:rPr>
  </w:style>
  <w:style w:type="character" w:styleId="ListLabel1813">
    <w:name w:val="ListLabel 1813"/>
    <w:qFormat/>
    <w:rPr>
      <w:rFonts w:cs="Times New Roman"/>
    </w:rPr>
  </w:style>
  <w:style w:type="character" w:styleId="ListLabel1814">
    <w:name w:val="ListLabel 1814"/>
    <w:qFormat/>
    <w:rPr>
      <w:rFonts w:cs="Times New Roman"/>
    </w:rPr>
  </w:style>
  <w:style w:type="character" w:styleId="ListLabel1815">
    <w:name w:val="ListLabel 1815"/>
    <w:qFormat/>
    <w:rPr>
      <w:rFonts w:cs="Times New Roman"/>
    </w:rPr>
  </w:style>
  <w:style w:type="character" w:styleId="ListLabel1816">
    <w:name w:val="ListLabel 1816"/>
    <w:qFormat/>
    <w:rPr>
      <w:rFonts w:cs="Times New Roman"/>
    </w:rPr>
  </w:style>
  <w:style w:type="character" w:styleId="ListLabel1817">
    <w:name w:val="ListLabel 1817"/>
    <w:qFormat/>
    <w:rPr>
      <w:rFonts w:cs="Times New Roman"/>
    </w:rPr>
  </w:style>
  <w:style w:type="character" w:styleId="ListLabel1818">
    <w:name w:val="ListLabel 1818"/>
    <w:qFormat/>
    <w:rPr>
      <w:rFonts w:cs="Times New Roman"/>
    </w:rPr>
  </w:style>
  <w:style w:type="character" w:styleId="ListLabel1819">
    <w:name w:val="ListLabel 1819"/>
    <w:qFormat/>
    <w:rPr>
      <w:rFonts w:cs="Times New Roman"/>
    </w:rPr>
  </w:style>
  <w:style w:type="character" w:styleId="ListLabel1820">
    <w:name w:val="ListLabel 1820"/>
    <w:qFormat/>
    <w:rPr>
      <w:rFonts w:ascii="Cambria" w:hAnsi="Cambria" w:eastAsia="Times New Roman" w:cs="Times New Roman"/>
      <w:position w:val="0"/>
      <w:sz w:val="20"/>
      <w:sz w:val="20"/>
      <w:szCs w:val="20"/>
      <w:vertAlign w:val="baseline"/>
    </w:rPr>
  </w:style>
  <w:style w:type="character" w:styleId="ListLabel1821">
    <w:name w:val="ListLabel 1821"/>
    <w:qFormat/>
    <w:rPr>
      <w:rFonts w:cs="Times New Roman"/>
    </w:rPr>
  </w:style>
  <w:style w:type="character" w:styleId="ListLabel1822">
    <w:name w:val="ListLabel 1822"/>
    <w:qFormat/>
    <w:rPr>
      <w:rFonts w:cs="Times New Roman"/>
    </w:rPr>
  </w:style>
  <w:style w:type="character" w:styleId="ListLabel1823">
    <w:name w:val="ListLabel 1823"/>
    <w:qFormat/>
    <w:rPr>
      <w:rFonts w:cs="Times New Roman"/>
    </w:rPr>
  </w:style>
  <w:style w:type="character" w:styleId="ListLabel1824">
    <w:name w:val="ListLabel 1824"/>
    <w:qFormat/>
    <w:rPr>
      <w:rFonts w:cs="Times New Roman"/>
    </w:rPr>
  </w:style>
  <w:style w:type="character" w:styleId="ListLabel1825">
    <w:name w:val="ListLabel 1825"/>
    <w:qFormat/>
    <w:rPr>
      <w:rFonts w:cs="Times New Roman"/>
    </w:rPr>
  </w:style>
  <w:style w:type="character" w:styleId="ListLabel1826">
    <w:name w:val="ListLabel 1826"/>
    <w:qFormat/>
    <w:rPr>
      <w:rFonts w:cs="Times New Roman"/>
    </w:rPr>
  </w:style>
  <w:style w:type="character" w:styleId="ListLabel1827">
    <w:name w:val="ListLabel 1827"/>
    <w:qFormat/>
    <w:rPr>
      <w:rFonts w:cs="Times New Roman"/>
    </w:rPr>
  </w:style>
  <w:style w:type="character" w:styleId="ListLabel1828">
    <w:name w:val="ListLabel 1828"/>
    <w:qFormat/>
    <w:rPr>
      <w:rFonts w:ascii="Cambria" w:hAnsi="Cambria" w:cs="Century Gothic"/>
      <w:sz w:val="20"/>
      <w:szCs w:val="20"/>
    </w:rPr>
  </w:style>
  <w:style w:type="character" w:styleId="ListLabel1829">
    <w:name w:val="ListLabel 1829"/>
    <w:qFormat/>
    <w:rPr>
      <w:rFonts w:cs="Times New Roman"/>
    </w:rPr>
  </w:style>
  <w:style w:type="character" w:styleId="ListLabel1830">
    <w:name w:val="ListLabel 1830"/>
    <w:qFormat/>
    <w:rPr>
      <w:rFonts w:cs="Times New Roman"/>
    </w:rPr>
  </w:style>
  <w:style w:type="character" w:styleId="ListLabel1831">
    <w:name w:val="ListLabel 1831"/>
    <w:qFormat/>
    <w:rPr>
      <w:rFonts w:cs="Times New Roman"/>
    </w:rPr>
  </w:style>
  <w:style w:type="character" w:styleId="ListLabel1832">
    <w:name w:val="ListLabel 1832"/>
    <w:qFormat/>
    <w:rPr>
      <w:rFonts w:cs="Times New Roman"/>
    </w:rPr>
  </w:style>
  <w:style w:type="character" w:styleId="ListLabel1833">
    <w:name w:val="ListLabel 1833"/>
    <w:qFormat/>
    <w:rPr>
      <w:rFonts w:cs="Times New Roman"/>
    </w:rPr>
  </w:style>
  <w:style w:type="character" w:styleId="ListLabel1834">
    <w:name w:val="ListLabel 1834"/>
    <w:qFormat/>
    <w:rPr>
      <w:rFonts w:cs="Times New Roman"/>
    </w:rPr>
  </w:style>
  <w:style w:type="character" w:styleId="ListLabel1835">
    <w:name w:val="ListLabel 1835"/>
    <w:qFormat/>
    <w:rPr>
      <w:rFonts w:cs="Times New Roman"/>
    </w:rPr>
  </w:style>
  <w:style w:type="character" w:styleId="ListLabel1836">
    <w:name w:val="ListLabel 1836"/>
    <w:qFormat/>
    <w:rPr>
      <w:rFonts w:cs="Times New Roman"/>
    </w:rPr>
  </w:style>
  <w:style w:type="character" w:styleId="ListLabel1837">
    <w:name w:val="ListLabel 1837"/>
    <w:qFormat/>
    <w:rPr>
      <w:rFonts w:ascii="Cambria" w:hAnsi="Cambria" w:cs="Times New Roman"/>
      <w:color w:val="auto"/>
      <w:sz w:val="20"/>
    </w:rPr>
  </w:style>
  <w:style w:type="character" w:styleId="ListLabel1838">
    <w:name w:val="ListLabel 1838"/>
    <w:qFormat/>
    <w:rPr>
      <w:rFonts w:cs="Times New Roman"/>
    </w:rPr>
  </w:style>
  <w:style w:type="character" w:styleId="ListLabel1839">
    <w:name w:val="ListLabel 1839"/>
    <w:qFormat/>
    <w:rPr>
      <w:rFonts w:cs="Times New Roman"/>
    </w:rPr>
  </w:style>
  <w:style w:type="character" w:styleId="ListLabel1840">
    <w:name w:val="ListLabel 1840"/>
    <w:qFormat/>
    <w:rPr>
      <w:rFonts w:cs="Times New Roman"/>
    </w:rPr>
  </w:style>
  <w:style w:type="character" w:styleId="ListLabel1841">
    <w:name w:val="ListLabel 1841"/>
    <w:qFormat/>
    <w:rPr>
      <w:rFonts w:cs="Times New Roman"/>
    </w:rPr>
  </w:style>
  <w:style w:type="character" w:styleId="ListLabel1842">
    <w:name w:val="ListLabel 1842"/>
    <w:qFormat/>
    <w:rPr>
      <w:rFonts w:cs="Times New Roman"/>
    </w:rPr>
  </w:style>
  <w:style w:type="character" w:styleId="ListLabel1843">
    <w:name w:val="ListLabel 1843"/>
    <w:qFormat/>
    <w:rPr>
      <w:rFonts w:cs="Times New Roman"/>
    </w:rPr>
  </w:style>
  <w:style w:type="character" w:styleId="ListLabel1844">
    <w:name w:val="ListLabel 1844"/>
    <w:qFormat/>
    <w:rPr>
      <w:rFonts w:cs="Times New Roman"/>
    </w:rPr>
  </w:style>
  <w:style w:type="character" w:styleId="ListLabel1845">
    <w:name w:val="ListLabel 1845"/>
    <w:qFormat/>
    <w:rPr>
      <w:rFonts w:cs="Times New Roman"/>
    </w:rPr>
  </w:style>
  <w:style w:type="character" w:styleId="ListLabel1846">
    <w:name w:val="ListLabel 1846"/>
    <w:qFormat/>
    <w:rPr>
      <w:rFonts w:ascii="Cambria" w:hAnsi="Cambria" w:cs="Times New Roman"/>
      <w:sz w:val="20"/>
    </w:rPr>
  </w:style>
  <w:style w:type="character" w:styleId="ListLabel1847">
    <w:name w:val="ListLabel 1847"/>
    <w:qFormat/>
    <w:rPr>
      <w:rFonts w:cs="Times New Roman"/>
    </w:rPr>
  </w:style>
  <w:style w:type="character" w:styleId="ListLabel1848">
    <w:name w:val="ListLabel 1848"/>
    <w:qFormat/>
    <w:rPr>
      <w:rFonts w:cs="Times New Roman"/>
    </w:rPr>
  </w:style>
  <w:style w:type="character" w:styleId="ListLabel1849">
    <w:name w:val="ListLabel 1849"/>
    <w:qFormat/>
    <w:rPr>
      <w:rFonts w:cs="Times New Roman"/>
    </w:rPr>
  </w:style>
  <w:style w:type="character" w:styleId="ListLabel1850">
    <w:name w:val="ListLabel 1850"/>
    <w:qFormat/>
    <w:rPr>
      <w:rFonts w:cs="Times New Roman"/>
    </w:rPr>
  </w:style>
  <w:style w:type="character" w:styleId="ListLabel1851">
    <w:name w:val="ListLabel 1851"/>
    <w:qFormat/>
    <w:rPr>
      <w:rFonts w:cs="Times New Roman"/>
    </w:rPr>
  </w:style>
  <w:style w:type="character" w:styleId="ListLabel1852">
    <w:name w:val="ListLabel 1852"/>
    <w:qFormat/>
    <w:rPr>
      <w:rFonts w:cs="Times New Roman"/>
    </w:rPr>
  </w:style>
  <w:style w:type="character" w:styleId="ListLabel1853">
    <w:name w:val="ListLabel 1853"/>
    <w:qFormat/>
    <w:rPr>
      <w:rFonts w:cs="Times New Roman"/>
    </w:rPr>
  </w:style>
  <w:style w:type="character" w:styleId="ListLabel1854">
    <w:name w:val="ListLabel 1854"/>
    <w:qFormat/>
    <w:rPr>
      <w:rFonts w:cs="Times New Roman"/>
    </w:rPr>
  </w:style>
  <w:style w:type="character" w:styleId="ListLabel1855">
    <w:name w:val="ListLabel 1855"/>
    <w:qFormat/>
    <w:rPr>
      <w:rFonts w:ascii="Cambria" w:hAnsi="Cambria" w:cs="Times New Roman"/>
    </w:rPr>
  </w:style>
  <w:style w:type="character" w:styleId="ListLabel1856">
    <w:name w:val="ListLabel 1856"/>
    <w:qFormat/>
    <w:rPr>
      <w:rFonts w:cs="OpenSymbol"/>
      <w:sz w:val="20"/>
    </w:rPr>
  </w:style>
  <w:style w:type="character" w:styleId="ListLabel1857">
    <w:name w:val="ListLabel 1857"/>
    <w:qFormat/>
    <w:rPr>
      <w:rFonts w:cs="Times New Roman"/>
    </w:rPr>
  </w:style>
  <w:style w:type="character" w:styleId="ListLabel1858">
    <w:name w:val="ListLabel 1858"/>
    <w:qFormat/>
    <w:rPr>
      <w:rFonts w:cs="Times New Roman"/>
    </w:rPr>
  </w:style>
  <w:style w:type="character" w:styleId="ListLabel1859">
    <w:name w:val="ListLabel 1859"/>
    <w:qFormat/>
    <w:rPr>
      <w:rFonts w:cs="Times New Roman"/>
    </w:rPr>
  </w:style>
  <w:style w:type="character" w:styleId="ListLabel1860">
    <w:name w:val="ListLabel 1860"/>
    <w:qFormat/>
    <w:rPr>
      <w:rFonts w:cs="Times New Roman"/>
    </w:rPr>
  </w:style>
  <w:style w:type="character" w:styleId="ListLabel1861">
    <w:name w:val="ListLabel 1861"/>
    <w:qFormat/>
    <w:rPr>
      <w:rFonts w:cs="Times New Roman"/>
    </w:rPr>
  </w:style>
  <w:style w:type="character" w:styleId="ListLabel1862">
    <w:name w:val="ListLabel 1862"/>
    <w:qFormat/>
    <w:rPr>
      <w:rFonts w:cs="Times New Roman"/>
    </w:rPr>
  </w:style>
  <w:style w:type="character" w:styleId="ListLabel1863">
    <w:name w:val="ListLabel 1863"/>
    <w:qFormat/>
    <w:rPr>
      <w:rFonts w:cs="Times New Roman"/>
    </w:rPr>
  </w:style>
  <w:style w:type="character" w:styleId="ListLabel1864">
    <w:name w:val="ListLabel 1864"/>
    <w:qFormat/>
    <w:rPr>
      <w:rFonts w:ascii="Cambria" w:hAnsi="Cambria" w:eastAsia="Times New Roman" w:cs="Century Gothic"/>
    </w:rPr>
  </w:style>
  <w:style w:type="character" w:styleId="ListLabel1865">
    <w:name w:val="ListLabel 1865"/>
    <w:qFormat/>
    <w:rPr>
      <w:rFonts w:cs="Times New Roman"/>
    </w:rPr>
  </w:style>
  <w:style w:type="character" w:styleId="ListLabel1866">
    <w:name w:val="ListLabel 1866"/>
    <w:qFormat/>
    <w:rPr>
      <w:rFonts w:cs="Times New Roman"/>
    </w:rPr>
  </w:style>
  <w:style w:type="character" w:styleId="ListLabel1867">
    <w:name w:val="ListLabel 1867"/>
    <w:qFormat/>
    <w:rPr>
      <w:rFonts w:cs="Times New Roman"/>
    </w:rPr>
  </w:style>
  <w:style w:type="character" w:styleId="ListLabel1868">
    <w:name w:val="ListLabel 1868"/>
    <w:qFormat/>
    <w:rPr>
      <w:rFonts w:cs="Times New Roman"/>
    </w:rPr>
  </w:style>
  <w:style w:type="character" w:styleId="ListLabel1869">
    <w:name w:val="ListLabel 1869"/>
    <w:qFormat/>
    <w:rPr>
      <w:rFonts w:cs="Times New Roman"/>
    </w:rPr>
  </w:style>
  <w:style w:type="character" w:styleId="ListLabel1870">
    <w:name w:val="ListLabel 1870"/>
    <w:qFormat/>
    <w:rPr>
      <w:rFonts w:cs="Times New Roman"/>
    </w:rPr>
  </w:style>
  <w:style w:type="character" w:styleId="ListLabel1871">
    <w:name w:val="ListLabel 1871"/>
    <w:qFormat/>
    <w:rPr>
      <w:rFonts w:cs="Times New Roman"/>
    </w:rPr>
  </w:style>
  <w:style w:type="character" w:styleId="ListLabel1872">
    <w:name w:val="ListLabel 1872"/>
    <w:qFormat/>
    <w:rPr>
      <w:rFonts w:cs="Times New Roman"/>
    </w:rPr>
  </w:style>
  <w:style w:type="character" w:styleId="ListLabel1873">
    <w:name w:val="ListLabel 1873"/>
    <w:qFormat/>
    <w:rPr>
      <w:rFonts w:cs="Arial Narrow"/>
      <w:b/>
      <w:bCs/>
      <w:i w:val="false"/>
      <w:iCs w:val="false"/>
      <w:sz w:val="20"/>
      <w:szCs w:val="20"/>
    </w:rPr>
  </w:style>
  <w:style w:type="character" w:styleId="ListLabel1874">
    <w:name w:val="ListLabel 1874"/>
    <w:qFormat/>
    <w:rPr>
      <w:rFonts w:ascii="Cambria" w:hAnsi="Cambria" w:cs="Times New Roman"/>
      <w:b w:val="false"/>
      <w:bCs w:val="false"/>
      <w:i w:val="false"/>
      <w:iCs w:val="false"/>
      <w:color w:val="auto"/>
    </w:rPr>
  </w:style>
  <w:style w:type="character" w:styleId="ListLabel1875">
    <w:name w:val="ListLabel 1875"/>
    <w:qFormat/>
    <w:rPr>
      <w:rFonts w:cs="Times New Roman"/>
      <w:b w:val="false"/>
      <w:bCs w:val="false"/>
      <w:i w:val="false"/>
      <w:iCs w:val="false"/>
      <w:sz w:val="18"/>
      <w:szCs w:val="18"/>
    </w:rPr>
  </w:style>
  <w:style w:type="character" w:styleId="ListLabel1876">
    <w:name w:val="ListLabel 1876"/>
    <w:qFormat/>
    <w:rPr>
      <w:rFonts w:cs="Times New Roman"/>
    </w:rPr>
  </w:style>
  <w:style w:type="character" w:styleId="ListLabel1877">
    <w:name w:val="ListLabel 1877"/>
    <w:qFormat/>
    <w:rPr>
      <w:rFonts w:cs="Times New Roman"/>
    </w:rPr>
  </w:style>
  <w:style w:type="character" w:styleId="ListLabel1878">
    <w:name w:val="ListLabel 1878"/>
    <w:qFormat/>
    <w:rPr>
      <w:rFonts w:cs="Century Gothic"/>
      <w:b w:val="false"/>
      <w:bCs w:val="false"/>
      <w:i w:val="false"/>
      <w:iCs w:val="false"/>
      <w:sz w:val="18"/>
      <w:szCs w:val="18"/>
    </w:rPr>
  </w:style>
  <w:style w:type="character" w:styleId="ListLabel1879">
    <w:name w:val="ListLabel 1879"/>
    <w:qFormat/>
    <w:rPr>
      <w:rFonts w:cs="Times New Roman"/>
    </w:rPr>
  </w:style>
  <w:style w:type="character" w:styleId="ListLabel1880">
    <w:name w:val="ListLabel 1880"/>
    <w:qFormat/>
    <w:rPr>
      <w:rFonts w:cs="Times New Roman"/>
    </w:rPr>
  </w:style>
  <w:style w:type="character" w:styleId="ListLabel1881">
    <w:name w:val="ListLabel 1881"/>
    <w:qFormat/>
    <w:rPr>
      <w:rFonts w:cs="Times New Roman"/>
    </w:rPr>
  </w:style>
  <w:style w:type="character" w:styleId="ListLabel1882">
    <w:name w:val="ListLabel 1882"/>
    <w:qFormat/>
    <w:rPr>
      <w:rFonts w:eastAsia="Times New Roman" w:cs="Calibri"/>
      <w:sz w:val="20"/>
      <w:szCs w:val="20"/>
    </w:rPr>
  </w:style>
  <w:style w:type="character" w:styleId="ListLabel1883">
    <w:name w:val="ListLabel 1883"/>
    <w:qFormat/>
    <w:rPr>
      <w:rFonts w:cs="Courier New"/>
    </w:rPr>
  </w:style>
  <w:style w:type="character" w:styleId="ListLabel1884">
    <w:name w:val="ListLabel 1884"/>
    <w:qFormat/>
    <w:rPr>
      <w:rFonts w:cs="Wingdings"/>
    </w:rPr>
  </w:style>
  <w:style w:type="character" w:styleId="ListLabel1885">
    <w:name w:val="ListLabel 1885"/>
    <w:qFormat/>
    <w:rPr>
      <w:rFonts w:cs="Symbol"/>
    </w:rPr>
  </w:style>
  <w:style w:type="character" w:styleId="ListLabel1886">
    <w:name w:val="ListLabel 1886"/>
    <w:qFormat/>
    <w:rPr>
      <w:rFonts w:cs="Courier New"/>
    </w:rPr>
  </w:style>
  <w:style w:type="character" w:styleId="ListLabel1887">
    <w:name w:val="ListLabel 1887"/>
    <w:qFormat/>
    <w:rPr>
      <w:rFonts w:cs="Wingdings"/>
    </w:rPr>
  </w:style>
  <w:style w:type="character" w:styleId="ListLabel1888">
    <w:name w:val="ListLabel 1888"/>
    <w:qFormat/>
    <w:rPr>
      <w:rFonts w:cs="Symbol"/>
    </w:rPr>
  </w:style>
  <w:style w:type="character" w:styleId="ListLabel1889">
    <w:name w:val="ListLabel 1889"/>
    <w:qFormat/>
    <w:rPr>
      <w:rFonts w:cs="Courier New"/>
    </w:rPr>
  </w:style>
  <w:style w:type="character" w:styleId="ListLabel1890">
    <w:name w:val="ListLabel 1890"/>
    <w:qFormat/>
    <w:rPr>
      <w:rFonts w:cs="Wingdings"/>
    </w:rPr>
  </w:style>
  <w:style w:type="character" w:styleId="ListLabel1891">
    <w:name w:val="ListLabel 1891"/>
    <w:qFormat/>
    <w:rPr>
      <w:rFonts w:ascii="Cambria" w:hAnsi="Cambria" w:cs="Times New Roman"/>
      <w:i w:val="false"/>
      <w:iCs w:val="false"/>
    </w:rPr>
  </w:style>
  <w:style w:type="character" w:styleId="ListLabel1892">
    <w:name w:val="ListLabel 1892"/>
    <w:qFormat/>
    <w:rPr>
      <w:rFonts w:cs="Times New Roman"/>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Cambria" w:hAnsi="Cambria" w:cs="Century Gothic"/>
      <w:b/>
      <w:bCs w:val="false"/>
      <w:i w:val="false"/>
      <w:iCs w:val="false"/>
      <w:sz w:val="20"/>
      <w:szCs w:val="20"/>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rFonts w:cs="Times New Roman"/>
    </w:rPr>
  </w:style>
  <w:style w:type="character" w:styleId="ListLabel1909">
    <w:name w:val="ListLabel 1909"/>
    <w:qFormat/>
    <w:rPr>
      <w:rFonts w:ascii="Cambria" w:hAnsi="Cambria" w:cs="Times New Roman"/>
      <w:color w:val="000000"/>
      <w:sz w:val="20"/>
    </w:rPr>
  </w:style>
  <w:style w:type="character" w:styleId="ListLabel1910">
    <w:name w:val="ListLabel 1910"/>
    <w:qFormat/>
    <w:rPr>
      <w:rFonts w:cs="Times New Roman"/>
    </w:rPr>
  </w:style>
  <w:style w:type="character" w:styleId="ListLabel1911">
    <w:name w:val="ListLabel 1911"/>
    <w:qFormat/>
    <w:rPr>
      <w:rFonts w:cs="Times New Roman"/>
    </w:rPr>
  </w:style>
  <w:style w:type="character" w:styleId="ListLabel1912">
    <w:name w:val="ListLabel 1912"/>
    <w:qFormat/>
    <w:rPr>
      <w:rFonts w:cs="Times New Roman"/>
    </w:rPr>
  </w:style>
  <w:style w:type="character" w:styleId="ListLabel1913">
    <w:name w:val="ListLabel 1913"/>
    <w:qFormat/>
    <w:rPr>
      <w:rFonts w:cs="Times New Roman"/>
    </w:rPr>
  </w:style>
  <w:style w:type="character" w:styleId="ListLabel1914">
    <w:name w:val="ListLabel 1914"/>
    <w:qFormat/>
    <w:rPr>
      <w:rFonts w:cs="Times New Roman"/>
    </w:rPr>
  </w:style>
  <w:style w:type="character" w:styleId="ListLabel1915">
    <w:name w:val="ListLabel 1915"/>
    <w:qFormat/>
    <w:rPr>
      <w:rFonts w:cs="Times New Roman"/>
    </w:rPr>
  </w:style>
  <w:style w:type="character" w:styleId="ListLabel1916">
    <w:name w:val="ListLabel 1916"/>
    <w:qFormat/>
    <w:rPr>
      <w:rFonts w:cs="Times New Roman"/>
    </w:rPr>
  </w:style>
  <w:style w:type="character" w:styleId="ListLabel1917">
    <w:name w:val="ListLabel 1917"/>
    <w:qFormat/>
    <w:rPr>
      <w:rFonts w:cs="Times New Roman"/>
    </w:rPr>
  </w:style>
  <w:style w:type="character" w:styleId="ListLabel1918">
    <w:name w:val="ListLabel 1918"/>
    <w:qFormat/>
    <w:rPr>
      <w:rFonts w:ascii="Cambria" w:hAnsi="Cambria" w:cs="Times New Roman"/>
    </w:rPr>
  </w:style>
  <w:style w:type="character" w:styleId="ListLabel1919">
    <w:name w:val="ListLabel 1919"/>
    <w:qFormat/>
    <w:rPr>
      <w:rFonts w:cs="Times New Roman"/>
    </w:rPr>
  </w:style>
  <w:style w:type="character" w:styleId="ListLabel1920">
    <w:name w:val="ListLabel 1920"/>
    <w:qFormat/>
    <w:rPr>
      <w:rFonts w:cs="Times New Roman"/>
    </w:rPr>
  </w:style>
  <w:style w:type="character" w:styleId="ListLabel1921">
    <w:name w:val="ListLabel 1921"/>
    <w:qFormat/>
    <w:rPr>
      <w:rFonts w:cs="Times New Roman"/>
    </w:rPr>
  </w:style>
  <w:style w:type="character" w:styleId="ListLabel1922">
    <w:name w:val="ListLabel 1922"/>
    <w:qFormat/>
    <w:rPr>
      <w:rFonts w:cs="Times New Roman"/>
    </w:rPr>
  </w:style>
  <w:style w:type="character" w:styleId="ListLabel1923">
    <w:name w:val="ListLabel 1923"/>
    <w:qFormat/>
    <w:rPr>
      <w:rFonts w:cs="Times New Roman"/>
    </w:rPr>
  </w:style>
  <w:style w:type="character" w:styleId="ListLabel1924">
    <w:name w:val="ListLabel 1924"/>
    <w:qFormat/>
    <w:rPr>
      <w:rFonts w:cs="Times New Roman"/>
    </w:rPr>
  </w:style>
  <w:style w:type="character" w:styleId="ListLabel1925">
    <w:name w:val="ListLabel 1925"/>
    <w:qFormat/>
    <w:rPr>
      <w:rFonts w:cs="Times New Roman"/>
    </w:rPr>
  </w:style>
  <w:style w:type="character" w:styleId="ListLabel1926">
    <w:name w:val="ListLabel 1926"/>
    <w:qFormat/>
    <w:rPr>
      <w:rFonts w:cs="Times New Roman"/>
    </w:rPr>
  </w:style>
  <w:style w:type="character" w:styleId="ListLabel1927">
    <w:name w:val="ListLabel 1927"/>
    <w:qFormat/>
    <w:rPr>
      <w:rFonts w:ascii="Cambria" w:hAnsi="Cambria" w:cs="Times New Roman"/>
    </w:rPr>
  </w:style>
  <w:style w:type="character" w:styleId="ListLabel1928">
    <w:name w:val="ListLabel 1928"/>
    <w:qFormat/>
    <w:rPr>
      <w:rFonts w:cs="Times New Roman"/>
    </w:rPr>
  </w:style>
  <w:style w:type="character" w:styleId="ListLabel1929">
    <w:name w:val="ListLabel 1929"/>
    <w:qFormat/>
    <w:rPr>
      <w:rFonts w:cs="Times New Roman"/>
    </w:rPr>
  </w:style>
  <w:style w:type="character" w:styleId="ListLabel1930">
    <w:name w:val="ListLabel 1930"/>
    <w:qFormat/>
    <w:rPr>
      <w:rFonts w:cs="Times New Roman"/>
    </w:rPr>
  </w:style>
  <w:style w:type="character" w:styleId="ListLabel1931">
    <w:name w:val="ListLabel 1931"/>
    <w:qFormat/>
    <w:rPr>
      <w:rFonts w:cs="Times New Roman"/>
    </w:rPr>
  </w:style>
  <w:style w:type="character" w:styleId="ListLabel1932">
    <w:name w:val="ListLabel 1932"/>
    <w:qFormat/>
    <w:rPr>
      <w:rFonts w:cs="Times New Roman"/>
    </w:rPr>
  </w:style>
  <w:style w:type="character" w:styleId="ListLabel1933">
    <w:name w:val="ListLabel 1933"/>
    <w:qFormat/>
    <w:rPr>
      <w:rFonts w:cs="Times New Roman"/>
    </w:rPr>
  </w:style>
  <w:style w:type="character" w:styleId="ListLabel1934">
    <w:name w:val="ListLabel 1934"/>
    <w:qFormat/>
    <w:rPr>
      <w:rFonts w:cs="Times New Roman"/>
    </w:rPr>
  </w:style>
  <w:style w:type="character" w:styleId="ListLabel1935">
    <w:name w:val="ListLabel 1935"/>
    <w:qFormat/>
    <w:rPr>
      <w:rFonts w:cs="Times New Roman"/>
    </w:rPr>
  </w:style>
  <w:style w:type="character" w:styleId="ListLabel1936">
    <w:name w:val="ListLabel 1936"/>
    <w:qFormat/>
    <w:rPr>
      <w:rFonts w:ascii="Cambria" w:hAnsi="Cambria" w:cs="Times New Roman"/>
    </w:rPr>
  </w:style>
  <w:style w:type="character" w:styleId="ListLabel1937">
    <w:name w:val="ListLabel 1937"/>
    <w:qFormat/>
    <w:rPr>
      <w:rFonts w:cs="Times New Roman"/>
    </w:rPr>
  </w:style>
  <w:style w:type="character" w:styleId="ListLabel1938">
    <w:name w:val="ListLabel 1938"/>
    <w:qFormat/>
    <w:rPr>
      <w:rFonts w:cs="Times New Roman"/>
    </w:rPr>
  </w:style>
  <w:style w:type="character" w:styleId="ListLabel1939">
    <w:name w:val="ListLabel 1939"/>
    <w:qFormat/>
    <w:rPr>
      <w:rFonts w:cs="Times New Roman"/>
    </w:rPr>
  </w:style>
  <w:style w:type="character" w:styleId="ListLabel1940">
    <w:name w:val="ListLabel 1940"/>
    <w:qFormat/>
    <w:rPr>
      <w:rFonts w:cs="Times New Roman"/>
    </w:rPr>
  </w:style>
  <w:style w:type="character" w:styleId="ListLabel1941">
    <w:name w:val="ListLabel 1941"/>
    <w:qFormat/>
    <w:rPr>
      <w:rFonts w:cs="Times New Roman"/>
    </w:rPr>
  </w:style>
  <w:style w:type="character" w:styleId="ListLabel1942">
    <w:name w:val="ListLabel 1942"/>
    <w:qFormat/>
    <w:rPr>
      <w:rFonts w:cs="Times New Roman"/>
    </w:rPr>
  </w:style>
  <w:style w:type="character" w:styleId="ListLabel1943">
    <w:name w:val="ListLabel 1943"/>
    <w:qFormat/>
    <w:rPr>
      <w:rFonts w:cs="Times New Roman"/>
    </w:rPr>
  </w:style>
  <w:style w:type="character" w:styleId="ListLabel1944">
    <w:name w:val="ListLabel 1944"/>
    <w:qFormat/>
    <w:rPr>
      <w:rFonts w:cs="Times New Roman"/>
    </w:rPr>
  </w:style>
  <w:style w:type="character" w:styleId="ListLabel1945">
    <w:name w:val="ListLabel 1945"/>
    <w:qFormat/>
    <w:rPr>
      <w:rFonts w:ascii="Cambria" w:hAnsi="Cambria" w:cs="Times New Roman"/>
    </w:rPr>
  </w:style>
  <w:style w:type="character" w:styleId="ListLabel1946">
    <w:name w:val="ListLabel 1946"/>
    <w:qFormat/>
    <w:rPr>
      <w:rFonts w:cs="Times New Roman"/>
    </w:rPr>
  </w:style>
  <w:style w:type="character" w:styleId="ListLabel1947">
    <w:name w:val="ListLabel 1947"/>
    <w:qFormat/>
    <w:rPr>
      <w:rFonts w:cs="Times New Roman"/>
    </w:rPr>
  </w:style>
  <w:style w:type="character" w:styleId="ListLabel1948">
    <w:name w:val="ListLabel 1948"/>
    <w:qFormat/>
    <w:rPr>
      <w:rFonts w:cs="Times New Roman"/>
    </w:rPr>
  </w:style>
  <w:style w:type="character" w:styleId="ListLabel1949">
    <w:name w:val="ListLabel 1949"/>
    <w:qFormat/>
    <w:rPr>
      <w:rFonts w:cs="Times New Roman"/>
    </w:rPr>
  </w:style>
  <w:style w:type="character" w:styleId="ListLabel1950">
    <w:name w:val="ListLabel 1950"/>
    <w:qFormat/>
    <w:rPr>
      <w:rFonts w:cs="Times New Roman"/>
    </w:rPr>
  </w:style>
  <w:style w:type="character" w:styleId="ListLabel1951">
    <w:name w:val="ListLabel 1951"/>
    <w:qFormat/>
    <w:rPr>
      <w:rFonts w:cs="Times New Roman"/>
    </w:rPr>
  </w:style>
  <w:style w:type="character" w:styleId="ListLabel1952">
    <w:name w:val="ListLabel 1952"/>
    <w:qFormat/>
    <w:rPr>
      <w:rFonts w:cs="Times New Roman"/>
    </w:rPr>
  </w:style>
  <w:style w:type="character" w:styleId="ListLabel1953">
    <w:name w:val="ListLabel 1953"/>
    <w:qFormat/>
    <w:rPr>
      <w:rFonts w:cs="Times New Roman"/>
    </w:rPr>
  </w:style>
  <w:style w:type="character" w:styleId="ListLabel1954">
    <w:name w:val="ListLabel 1954"/>
    <w:qFormat/>
    <w:rPr>
      <w:rFonts w:ascii="Cambria" w:hAnsi="Cambria" w:cs="Times New Roman"/>
    </w:rPr>
  </w:style>
  <w:style w:type="character" w:styleId="ListLabel1955">
    <w:name w:val="ListLabel 1955"/>
    <w:qFormat/>
    <w:rPr>
      <w:rFonts w:cs="Times New Roman"/>
    </w:rPr>
  </w:style>
  <w:style w:type="character" w:styleId="ListLabel1956">
    <w:name w:val="ListLabel 1956"/>
    <w:qFormat/>
    <w:rPr>
      <w:rFonts w:cs="Times New Roman"/>
    </w:rPr>
  </w:style>
  <w:style w:type="character" w:styleId="ListLabel1957">
    <w:name w:val="ListLabel 1957"/>
    <w:qFormat/>
    <w:rPr>
      <w:rFonts w:cs="Times New Roman"/>
    </w:rPr>
  </w:style>
  <w:style w:type="character" w:styleId="ListLabel1958">
    <w:name w:val="ListLabel 1958"/>
    <w:qFormat/>
    <w:rPr>
      <w:rFonts w:cs="Times New Roman"/>
    </w:rPr>
  </w:style>
  <w:style w:type="character" w:styleId="ListLabel1959">
    <w:name w:val="ListLabel 1959"/>
    <w:qFormat/>
    <w:rPr>
      <w:rFonts w:cs="Times New Roman"/>
    </w:rPr>
  </w:style>
  <w:style w:type="character" w:styleId="ListLabel1960">
    <w:name w:val="ListLabel 1960"/>
    <w:qFormat/>
    <w:rPr>
      <w:rFonts w:cs="Times New Roman"/>
    </w:rPr>
  </w:style>
  <w:style w:type="character" w:styleId="ListLabel1961">
    <w:name w:val="ListLabel 1961"/>
    <w:qFormat/>
    <w:rPr>
      <w:rFonts w:cs="Times New Roman"/>
    </w:rPr>
  </w:style>
  <w:style w:type="character" w:styleId="ListLabel1962">
    <w:name w:val="ListLabel 1962"/>
    <w:qFormat/>
    <w:rPr>
      <w:rFonts w:cs="Times New Roman"/>
    </w:rPr>
  </w:style>
  <w:style w:type="character" w:styleId="ListLabel1963">
    <w:name w:val="ListLabel 1963"/>
    <w:qFormat/>
    <w:rPr>
      <w:rFonts w:ascii="Cambria" w:hAnsi="Cambria" w:cs="Century Gothic"/>
      <w:b/>
      <w:bCs w:val="false"/>
      <w:sz w:val="20"/>
      <w:szCs w:val="20"/>
    </w:rPr>
  </w:style>
  <w:style w:type="character" w:styleId="ListLabel1964">
    <w:name w:val="ListLabel 1964"/>
    <w:qFormat/>
    <w:rPr>
      <w:rFonts w:ascii="Cambria" w:hAnsi="Cambria" w:cs="Times New Roman"/>
      <w:sz w:val="20"/>
      <w:szCs w:val="20"/>
    </w:rPr>
  </w:style>
  <w:style w:type="character" w:styleId="ListLabel1965">
    <w:name w:val="ListLabel 1965"/>
    <w:qFormat/>
    <w:rPr>
      <w:rFonts w:cs="Times New Roman"/>
    </w:rPr>
  </w:style>
  <w:style w:type="character" w:styleId="ListLabel1966">
    <w:name w:val="ListLabel 1966"/>
    <w:qFormat/>
    <w:rPr>
      <w:rFonts w:cs="Times New Roman"/>
    </w:rPr>
  </w:style>
  <w:style w:type="character" w:styleId="ListLabel1967">
    <w:name w:val="ListLabel 1967"/>
    <w:qFormat/>
    <w:rPr>
      <w:rFonts w:cs="Times New Roman"/>
    </w:rPr>
  </w:style>
  <w:style w:type="character" w:styleId="ListLabel1968">
    <w:name w:val="ListLabel 1968"/>
    <w:qFormat/>
    <w:rPr>
      <w:rFonts w:cs="Times New Roman"/>
    </w:rPr>
  </w:style>
  <w:style w:type="character" w:styleId="ListLabel1969">
    <w:name w:val="ListLabel 1969"/>
    <w:qFormat/>
    <w:rPr>
      <w:rFonts w:cs="Times New Roman"/>
    </w:rPr>
  </w:style>
  <w:style w:type="character" w:styleId="ListLabel1970">
    <w:name w:val="ListLabel 1970"/>
    <w:qFormat/>
    <w:rPr>
      <w:rFonts w:cs="Times New Roman"/>
    </w:rPr>
  </w:style>
  <w:style w:type="character" w:styleId="ListLabel1971">
    <w:name w:val="ListLabel 1971"/>
    <w:qFormat/>
    <w:rPr>
      <w:rFonts w:cs="Times New Roman"/>
    </w:rPr>
  </w:style>
  <w:style w:type="character" w:styleId="ListLabel1972">
    <w:name w:val="ListLabel 1972"/>
    <w:qFormat/>
    <w:rPr>
      <w:rFonts w:cs="Times New Roman"/>
    </w:rPr>
  </w:style>
  <w:style w:type="character" w:styleId="ListLabel1973">
    <w:name w:val="ListLabel 1973"/>
    <w:qFormat/>
    <w:rPr>
      <w:rFonts w:ascii="Cambria" w:hAnsi="Cambria" w:eastAsia="Times New Roman" w:cs="Calibri"/>
      <w:sz w:val="20"/>
    </w:rPr>
  </w:style>
  <w:style w:type="character" w:styleId="ListLabel1974">
    <w:name w:val="ListLabel 1974"/>
    <w:qFormat/>
    <w:rPr>
      <w:rFonts w:cs="Times New Roman"/>
    </w:rPr>
  </w:style>
  <w:style w:type="character" w:styleId="ListLabel1975">
    <w:name w:val="ListLabel 1975"/>
    <w:qFormat/>
    <w:rPr>
      <w:rFonts w:cs="Times New Roman"/>
    </w:rPr>
  </w:style>
  <w:style w:type="character" w:styleId="ListLabel1976">
    <w:name w:val="ListLabel 1976"/>
    <w:qFormat/>
    <w:rPr>
      <w:rFonts w:cs="Times New Roman"/>
    </w:rPr>
  </w:style>
  <w:style w:type="character" w:styleId="ListLabel1977">
    <w:name w:val="ListLabel 1977"/>
    <w:qFormat/>
    <w:rPr>
      <w:rFonts w:cs="Times New Roman"/>
    </w:rPr>
  </w:style>
  <w:style w:type="character" w:styleId="ListLabel1978">
    <w:name w:val="ListLabel 1978"/>
    <w:qFormat/>
    <w:rPr>
      <w:rFonts w:cs="Times New Roman"/>
    </w:rPr>
  </w:style>
  <w:style w:type="character" w:styleId="ListLabel1979">
    <w:name w:val="ListLabel 1979"/>
    <w:qFormat/>
    <w:rPr>
      <w:rFonts w:cs="Times New Roman"/>
    </w:rPr>
  </w:style>
  <w:style w:type="character" w:styleId="ListLabel1980">
    <w:name w:val="ListLabel 1980"/>
    <w:qFormat/>
    <w:rPr>
      <w:rFonts w:cs="Times New Roman"/>
    </w:rPr>
  </w:style>
  <w:style w:type="character" w:styleId="ListLabel1981">
    <w:name w:val="ListLabel 1981"/>
    <w:qFormat/>
    <w:rPr>
      <w:rFonts w:cs="Times New Roman"/>
    </w:rPr>
  </w:style>
  <w:style w:type="character" w:styleId="ListLabel1982">
    <w:name w:val="ListLabel 1982"/>
    <w:qFormat/>
    <w:rPr>
      <w:rFonts w:ascii="Cambria" w:hAnsi="Cambria" w:eastAsia="Times New Roman" w:cs="Calibri"/>
      <w:sz w:val="20"/>
    </w:rPr>
  </w:style>
  <w:style w:type="character" w:styleId="ListLabel1983">
    <w:name w:val="ListLabel 1983"/>
    <w:qFormat/>
    <w:rPr>
      <w:rFonts w:cs="Times New Roman"/>
    </w:rPr>
  </w:style>
  <w:style w:type="character" w:styleId="ListLabel1984">
    <w:name w:val="ListLabel 1984"/>
    <w:qFormat/>
    <w:rPr>
      <w:rFonts w:cs="Times New Roman"/>
    </w:rPr>
  </w:style>
  <w:style w:type="character" w:styleId="ListLabel1985">
    <w:name w:val="ListLabel 1985"/>
    <w:qFormat/>
    <w:rPr>
      <w:rFonts w:cs="Times New Roman"/>
    </w:rPr>
  </w:style>
  <w:style w:type="character" w:styleId="ListLabel1986">
    <w:name w:val="ListLabel 1986"/>
    <w:qFormat/>
    <w:rPr>
      <w:rFonts w:cs="Times New Roman"/>
    </w:rPr>
  </w:style>
  <w:style w:type="character" w:styleId="ListLabel1987">
    <w:name w:val="ListLabel 1987"/>
    <w:qFormat/>
    <w:rPr>
      <w:rFonts w:cs="Times New Roman"/>
    </w:rPr>
  </w:style>
  <w:style w:type="character" w:styleId="ListLabel1988">
    <w:name w:val="ListLabel 1988"/>
    <w:qFormat/>
    <w:rPr>
      <w:rFonts w:cs="Times New Roman"/>
    </w:rPr>
  </w:style>
  <w:style w:type="character" w:styleId="ListLabel1989">
    <w:name w:val="ListLabel 1989"/>
    <w:qFormat/>
    <w:rPr>
      <w:rFonts w:cs="Times New Roman"/>
    </w:rPr>
  </w:style>
  <w:style w:type="character" w:styleId="ListLabel1990">
    <w:name w:val="ListLabel 1990"/>
    <w:qFormat/>
    <w:rPr>
      <w:rFonts w:cs="Times New Roman"/>
    </w:rPr>
  </w:style>
  <w:style w:type="character" w:styleId="ListLabel1991">
    <w:name w:val="ListLabel 1991"/>
    <w:qFormat/>
    <w:rPr>
      <w:rFonts w:ascii="Cambria" w:hAnsi="Cambria" w:cs="Times New Roman"/>
      <w:b/>
      <w:bCs w:val="false"/>
      <w:sz w:val="20"/>
    </w:rPr>
  </w:style>
  <w:style w:type="character" w:styleId="ListLabel1992">
    <w:name w:val="ListLabel 1992"/>
    <w:qFormat/>
    <w:rPr>
      <w:rFonts w:cs="Times New Roman"/>
    </w:rPr>
  </w:style>
  <w:style w:type="character" w:styleId="ListLabel1993">
    <w:name w:val="ListLabel 1993"/>
    <w:qFormat/>
    <w:rPr>
      <w:rFonts w:cs="Times New Roman"/>
    </w:rPr>
  </w:style>
  <w:style w:type="character" w:styleId="ListLabel1994">
    <w:name w:val="ListLabel 1994"/>
    <w:qFormat/>
    <w:rPr>
      <w:rFonts w:cs="Times New Roman"/>
    </w:rPr>
  </w:style>
  <w:style w:type="character" w:styleId="ListLabel1995">
    <w:name w:val="ListLabel 1995"/>
    <w:qFormat/>
    <w:rPr>
      <w:rFonts w:cs="Times New Roman"/>
    </w:rPr>
  </w:style>
  <w:style w:type="character" w:styleId="ListLabel1996">
    <w:name w:val="ListLabel 1996"/>
    <w:qFormat/>
    <w:rPr>
      <w:rFonts w:cs="Times New Roman"/>
    </w:rPr>
  </w:style>
  <w:style w:type="character" w:styleId="ListLabel1997">
    <w:name w:val="ListLabel 1997"/>
    <w:qFormat/>
    <w:rPr>
      <w:rFonts w:cs="Times New Roman"/>
    </w:rPr>
  </w:style>
  <w:style w:type="character" w:styleId="ListLabel1998">
    <w:name w:val="ListLabel 1998"/>
    <w:qFormat/>
    <w:rPr>
      <w:rFonts w:cs="Times New Roman"/>
    </w:rPr>
  </w:style>
  <w:style w:type="character" w:styleId="ListLabel1999">
    <w:name w:val="ListLabel 1999"/>
    <w:qFormat/>
    <w:rPr>
      <w:rFonts w:cs="Times New Roman"/>
    </w:rPr>
  </w:style>
  <w:style w:type="character" w:styleId="ListLabel2000">
    <w:name w:val="ListLabel 2000"/>
    <w:qFormat/>
    <w:rPr>
      <w:rFonts w:cs="Arial Narrow"/>
      <w:b/>
      <w:bCs/>
      <w:i w:val="false"/>
      <w:iCs w:val="false"/>
      <w:sz w:val="20"/>
      <w:szCs w:val="20"/>
    </w:rPr>
  </w:style>
  <w:style w:type="character" w:styleId="ListLabel2001">
    <w:name w:val="ListLabel 2001"/>
    <w:qFormat/>
    <w:rPr>
      <w:rFonts w:ascii="Cambria" w:hAnsi="Cambria" w:cs="Times New Roman"/>
      <w:b w:val="false"/>
      <w:bCs w:val="false"/>
      <w:i w:val="false"/>
      <w:iCs w:val="false"/>
    </w:rPr>
  </w:style>
  <w:style w:type="character" w:styleId="ListLabel2002">
    <w:name w:val="ListLabel 2002"/>
    <w:qFormat/>
    <w:rPr>
      <w:rFonts w:cs="Times New Roman"/>
      <w:b w:val="false"/>
      <w:bCs w:val="false"/>
      <w:i w:val="false"/>
      <w:iCs w:val="false"/>
      <w:sz w:val="18"/>
      <w:szCs w:val="18"/>
    </w:rPr>
  </w:style>
  <w:style w:type="character" w:styleId="ListLabel2003">
    <w:name w:val="ListLabel 2003"/>
    <w:qFormat/>
    <w:rPr>
      <w:rFonts w:cs="Times New Roman"/>
    </w:rPr>
  </w:style>
  <w:style w:type="character" w:styleId="ListLabel2004">
    <w:name w:val="ListLabel 2004"/>
    <w:qFormat/>
    <w:rPr>
      <w:rFonts w:cs="Times New Roman"/>
    </w:rPr>
  </w:style>
  <w:style w:type="character" w:styleId="ListLabel2005">
    <w:name w:val="ListLabel 2005"/>
    <w:qFormat/>
    <w:rPr>
      <w:rFonts w:cs="Century Gothic"/>
      <w:b w:val="false"/>
      <w:bCs w:val="false"/>
      <w:i w:val="false"/>
      <w:iCs w:val="false"/>
      <w:sz w:val="18"/>
      <w:szCs w:val="18"/>
    </w:rPr>
  </w:style>
  <w:style w:type="character" w:styleId="ListLabel2006">
    <w:name w:val="ListLabel 2006"/>
    <w:qFormat/>
    <w:rPr>
      <w:rFonts w:cs="Times New Roman"/>
    </w:rPr>
  </w:style>
  <w:style w:type="character" w:styleId="ListLabel2007">
    <w:name w:val="ListLabel 2007"/>
    <w:qFormat/>
    <w:rPr>
      <w:rFonts w:cs="Times New Roman"/>
    </w:rPr>
  </w:style>
  <w:style w:type="character" w:styleId="ListLabel2008">
    <w:name w:val="ListLabel 2008"/>
    <w:qFormat/>
    <w:rPr>
      <w:rFonts w:cs="Times New Roman"/>
    </w:rPr>
  </w:style>
  <w:style w:type="character" w:styleId="ListLabel2009">
    <w:name w:val="ListLabel 2009"/>
    <w:qFormat/>
    <w:rPr>
      <w:rFonts w:ascii="Cambria" w:hAnsi="Cambria" w:cs="Century Gothic"/>
      <w:b/>
      <w:bCs w:val="false"/>
      <w:sz w:val="18"/>
      <w:szCs w:val="18"/>
    </w:rPr>
  </w:style>
  <w:style w:type="character" w:styleId="ListLabel2010">
    <w:name w:val="ListLabel 2010"/>
    <w:qFormat/>
    <w:rPr>
      <w:rFonts w:ascii="Cambria" w:hAnsi="Cambria" w:eastAsia="Times New Roman" w:cs="Times New Roman"/>
      <w:b w:val="false"/>
      <w:bCs w:val="false"/>
      <w:sz w:val="20"/>
    </w:rPr>
  </w:style>
  <w:style w:type="character" w:styleId="ListLabel2011">
    <w:name w:val="ListLabel 2011"/>
    <w:qFormat/>
    <w:rPr>
      <w:rFonts w:cs="Times New Roman"/>
    </w:rPr>
  </w:style>
  <w:style w:type="character" w:styleId="ListLabel2012">
    <w:name w:val="ListLabel 2012"/>
    <w:qFormat/>
    <w:rPr>
      <w:rFonts w:cs="Times New Roman"/>
    </w:rPr>
  </w:style>
  <w:style w:type="character" w:styleId="ListLabel2013">
    <w:name w:val="ListLabel 2013"/>
    <w:qFormat/>
    <w:rPr>
      <w:rFonts w:cs="Times New Roman"/>
    </w:rPr>
  </w:style>
  <w:style w:type="character" w:styleId="ListLabel2014">
    <w:name w:val="ListLabel 2014"/>
    <w:qFormat/>
    <w:rPr>
      <w:rFonts w:cs="Times New Roman"/>
    </w:rPr>
  </w:style>
  <w:style w:type="character" w:styleId="ListLabel2015">
    <w:name w:val="ListLabel 2015"/>
    <w:qFormat/>
    <w:rPr>
      <w:rFonts w:cs="Times New Roman"/>
    </w:rPr>
  </w:style>
  <w:style w:type="character" w:styleId="ListLabel2016">
    <w:name w:val="ListLabel 2016"/>
    <w:qFormat/>
    <w:rPr>
      <w:rFonts w:cs="Times New Roman"/>
    </w:rPr>
  </w:style>
  <w:style w:type="character" w:styleId="ListLabel2017">
    <w:name w:val="ListLabel 2017"/>
    <w:qFormat/>
    <w:rPr>
      <w:rFonts w:cs="Times New Roman"/>
    </w:rPr>
  </w:style>
  <w:style w:type="character" w:styleId="ListLabel2018">
    <w:name w:val="ListLabel 2018"/>
    <w:qFormat/>
    <w:rPr>
      <w:rFonts w:cs="Times New Roman"/>
    </w:rPr>
  </w:style>
  <w:style w:type="character" w:styleId="ListLabel2019">
    <w:name w:val="ListLabel 2019"/>
    <w:qFormat/>
    <w:rPr>
      <w:rFonts w:ascii="Cambria" w:hAnsi="Cambria" w:cs="Times New Roman"/>
      <w:sz w:val="18"/>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cs="Times New Roman"/>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ascii="Cambria" w:hAnsi="Cambria" w:cs="Times New Roman"/>
      <w:sz w:val="20"/>
    </w:rPr>
  </w:style>
  <w:style w:type="character" w:styleId="ListLabel2029">
    <w:name w:val="ListLabel 2029"/>
    <w:qFormat/>
    <w:rPr>
      <w:rFonts w:cs="Times New Roman"/>
    </w:rPr>
  </w:style>
  <w:style w:type="character" w:styleId="ListLabel2030">
    <w:name w:val="ListLabel 2030"/>
    <w:qFormat/>
    <w:rPr>
      <w:rFonts w:cs="Times New Roman"/>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ascii="Cambria" w:hAnsi="Cambria" w:cs="Times New Roman"/>
      <w:sz w:val="20"/>
    </w:rPr>
  </w:style>
  <w:style w:type="character" w:styleId="ListLabel2038">
    <w:name w:val="ListLabel 2038"/>
    <w:qFormat/>
    <w:rPr>
      <w:rFonts w:cs="Times New Roman"/>
    </w:rPr>
  </w:style>
  <w:style w:type="character" w:styleId="ListLabel2039">
    <w:name w:val="ListLabel 2039"/>
    <w:qFormat/>
    <w:rPr>
      <w:rFonts w:cs="Times New Roman"/>
    </w:rPr>
  </w:style>
  <w:style w:type="character" w:styleId="ListLabel2040">
    <w:name w:val="ListLabel 2040"/>
    <w:qFormat/>
    <w:rPr>
      <w:rFonts w:cs="Times New Roman"/>
    </w:rPr>
  </w:style>
  <w:style w:type="character" w:styleId="ListLabel2041">
    <w:name w:val="ListLabel 2041"/>
    <w:qFormat/>
    <w:rPr>
      <w:rFonts w:cs="Times New Roman"/>
    </w:rPr>
  </w:style>
  <w:style w:type="character" w:styleId="ListLabel2042">
    <w:name w:val="ListLabel 2042"/>
    <w:qFormat/>
    <w:rPr>
      <w:rFonts w:cs="Times New Roman"/>
    </w:rPr>
  </w:style>
  <w:style w:type="character" w:styleId="ListLabel2043">
    <w:name w:val="ListLabel 2043"/>
    <w:qFormat/>
    <w:rPr>
      <w:rFonts w:cs="Times New Roman"/>
    </w:rPr>
  </w:style>
  <w:style w:type="character" w:styleId="ListLabel2044">
    <w:name w:val="ListLabel 2044"/>
    <w:qFormat/>
    <w:rPr>
      <w:rFonts w:cs="Times New Roman"/>
    </w:rPr>
  </w:style>
  <w:style w:type="character" w:styleId="ListLabel2045">
    <w:name w:val="ListLabel 2045"/>
    <w:qFormat/>
    <w:rPr>
      <w:rFonts w:cs="Times New Roman"/>
    </w:rPr>
  </w:style>
  <w:style w:type="character" w:styleId="ListLabel2046">
    <w:name w:val="ListLabel 2046"/>
    <w:qFormat/>
    <w:rPr>
      <w:rFonts w:ascii="Cambria" w:hAnsi="Cambria" w:cs="Times New Roman"/>
    </w:rPr>
  </w:style>
  <w:style w:type="character" w:styleId="ListLabel2047">
    <w:name w:val="ListLabel 2047"/>
    <w:qFormat/>
    <w:rPr>
      <w:rFonts w:cs="Times New Roman"/>
    </w:rPr>
  </w:style>
  <w:style w:type="character" w:styleId="ListLabel2048">
    <w:name w:val="ListLabel 2048"/>
    <w:qFormat/>
    <w:rPr>
      <w:rFonts w:cs="Times New Roman"/>
    </w:rPr>
  </w:style>
  <w:style w:type="character" w:styleId="ListLabel2049">
    <w:name w:val="ListLabel 2049"/>
    <w:qFormat/>
    <w:rPr>
      <w:rFonts w:cs="Times New Roman"/>
    </w:rPr>
  </w:style>
  <w:style w:type="character" w:styleId="ListLabel2050">
    <w:name w:val="ListLabel 2050"/>
    <w:qFormat/>
    <w:rPr>
      <w:rFonts w:cs="Times New Roman"/>
    </w:rPr>
  </w:style>
  <w:style w:type="character" w:styleId="ListLabel2051">
    <w:name w:val="ListLabel 2051"/>
    <w:qFormat/>
    <w:rPr>
      <w:rFonts w:cs="Times New Roman"/>
    </w:rPr>
  </w:style>
  <w:style w:type="character" w:styleId="ListLabel2052">
    <w:name w:val="ListLabel 2052"/>
    <w:qFormat/>
    <w:rPr>
      <w:rFonts w:cs="Times New Roman"/>
    </w:rPr>
  </w:style>
  <w:style w:type="character" w:styleId="ListLabel2053">
    <w:name w:val="ListLabel 2053"/>
    <w:qFormat/>
    <w:rPr>
      <w:rFonts w:cs="Times New Roman"/>
    </w:rPr>
  </w:style>
  <w:style w:type="character" w:styleId="ListLabel2054">
    <w:name w:val="ListLabel 2054"/>
    <w:qFormat/>
    <w:rPr>
      <w:rFonts w:cs="Times New Roman"/>
    </w:rPr>
  </w:style>
  <w:style w:type="character" w:styleId="ListLabel2055">
    <w:name w:val="ListLabel 2055"/>
    <w:qFormat/>
    <w:rPr>
      <w:rFonts w:ascii="Cambria" w:hAnsi="Cambria" w:cs="Arial"/>
    </w:rPr>
  </w:style>
  <w:style w:type="character" w:styleId="ListLabel2056">
    <w:name w:val="ListLabel 2056"/>
    <w:qFormat/>
    <w:rPr>
      <w:rFonts w:ascii="Cambria" w:hAnsi="Cambria" w:cs="Century Gothic"/>
      <w:sz w:val="18"/>
      <w:szCs w:val="18"/>
    </w:rPr>
  </w:style>
  <w:style w:type="character" w:styleId="ListLabel2057">
    <w:name w:val="ListLabel 2057"/>
    <w:qFormat/>
    <w:rPr>
      <w:rFonts w:cs="Times New Roman"/>
    </w:rPr>
  </w:style>
  <w:style w:type="character" w:styleId="ListLabel2058">
    <w:name w:val="ListLabel 2058"/>
    <w:qFormat/>
    <w:rPr>
      <w:rFonts w:cs="Times New Roman"/>
    </w:rPr>
  </w:style>
  <w:style w:type="character" w:styleId="ListLabel2059">
    <w:name w:val="ListLabel 2059"/>
    <w:qFormat/>
    <w:rPr>
      <w:rFonts w:cs="Times New Roman"/>
    </w:rPr>
  </w:style>
  <w:style w:type="character" w:styleId="ListLabel2060">
    <w:name w:val="ListLabel 2060"/>
    <w:qFormat/>
    <w:rPr>
      <w:rFonts w:cs="Times New Roman"/>
    </w:rPr>
  </w:style>
  <w:style w:type="character" w:styleId="ListLabel2061">
    <w:name w:val="ListLabel 2061"/>
    <w:qFormat/>
    <w:rPr>
      <w:rFonts w:cs="Times New Roman"/>
    </w:rPr>
  </w:style>
  <w:style w:type="character" w:styleId="ListLabel2062">
    <w:name w:val="ListLabel 2062"/>
    <w:qFormat/>
    <w:rPr>
      <w:rFonts w:cs="Times New Roman"/>
    </w:rPr>
  </w:style>
  <w:style w:type="character" w:styleId="ListLabel2063">
    <w:name w:val="ListLabel 2063"/>
    <w:qFormat/>
    <w:rPr>
      <w:rFonts w:cs="Times New Roman"/>
    </w:rPr>
  </w:style>
  <w:style w:type="character" w:styleId="ListLabel2064">
    <w:name w:val="ListLabel 2064"/>
    <w:qFormat/>
    <w:rPr>
      <w:rFonts w:cs="Times New Roman"/>
    </w:rPr>
  </w:style>
  <w:style w:type="character" w:styleId="ListLabel2065">
    <w:name w:val="ListLabel 2065"/>
    <w:qFormat/>
    <w:rPr>
      <w:rFonts w:eastAsia="Times New Roman" w:cs="Times New Roman"/>
    </w:rPr>
  </w:style>
  <w:style w:type="character" w:styleId="ListLabel2066">
    <w:name w:val="ListLabel 2066"/>
    <w:qFormat/>
    <w:rPr>
      <w:rFonts w:ascii="Cambria" w:hAnsi="Cambria" w:cs="OpenSymbol"/>
      <w:sz w:val="20"/>
    </w:rPr>
  </w:style>
  <w:style w:type="character" w:styleId="ListLabel2067">
    <w:name w:val="ListLabel 2067"/>
    <w:qFormat/>
    <w:rPr>
      <w:rFonts w:cs="Times New Roman"/>
    </w:rPr>
  </w:style>
  <w:style w:type="character" w:styleId="ListLabel2068">
    <w:name w:val="ListLabel 2068"/>
    <w:qFormat/>
    <w:rPr>
      <w:rFonts w:cs="Times New Roman"/>
    </w:rPr>
  </w:style>
  <w:style w:type="character" w:styleId="ListLabel2069">
    <w:name w:val="ListLabel 2069"/>
    <w:qFormat/>
    <w:rPr>
      <w:rFonts w:ascii="Cambria" w:hAnsi="Cambria" w:cs="Times New Roman"/>
      <w:color w:val="auto"/>
      <w:position w:val="0"/>
      <w:sz w:val="20"/>
      <w:sz w:val="20"/>
      <w:vertAlign w:val="baseline"/>
    </w:rPr>
  </w:style>
  <w:style w:type="character" w:styleId="ListLabel2070">
    <w:name w:val="ListLabel 2070"/>
    <w:qFormat/>
    <w:rPr>
      <w:rFonts w:cs="Times New Roman"/>
    </w:rPr>
  </w:style>
  <w:style w:type="character" w:styleId="ListLabel2071">
    <w:name w:val="ListLabel 2071"/>
    <w:qFormat/>
    <w:rPr>
      <w:rFonts w:cs="Times New Roman"/>
    </w:rPr>
  </w:style>
  <w:style w:type="character" w:styleId="ListLabel2072">
    <w:name w:val="ListLabel 2072"/>
    <w:qFormat/>
    <w:rPr>
      <w:rFonts w:cs="Times New Roman"/>
    </w:rPr>
  </w:style>
  <w:style w:type="character" w:styleId="ListLabel2073">
    <w:name w:val="ListLabel 2073"/>
    <w:qFormat/>
    <w:rPr>
      <w:rFonts w:cs="Times New Roman"/>
    </w:rPr>
  </w:style>
  <w:style w:type="character" w:styleId="ListLabel2074">
    <w:name w:val="ListLabel 2074"/>
    <w:qFormat/>
    <w:rPr>
      <w:rFonts w:cs="Arial Narrow"/>
      <w:b/>
      <w:bCs/>
      <w:i w:val="false"/>
      <w:iCs w:val="false"/>
      <w:sz w:val="20"/>
      <w:szCs w:val="20"/>
    </w:rPr>
  </w:style>
  <w:style w:type="character" w:styleId="ListLabel2075">
    <w:name w:val="ListLabel 2075"/>
    <w:qFormat/>
    <w:rPr>
      <w:rFonts w:cs="Times New Roman"/>
      <w:b w:val="false"/>
      <w:bCs w:val="false"/>
      <w:i w:val="false"/>
      <w:iCs w:val="false"/>
      <w:color w:val="auto"/>
    </w:rPr>
  </w:style>
  <w:style w:type="character" w:styleId="ListLabel2076">
    <w:name w:val="ListLabel 2076"/>
    <w:qFormat/>
    <w:rPr>
      <w:rFonts w:cs="Times New Roman"/>
      <w:b w:val="false"/>
      <w:bCs w:val="false"/>
      <w:i w:val="false"/>
      <w:iCs w:val="false"/>
      <w:sz w:val="18"/>
      <w:szCs w:val="18"/>
    </w:rPr>
  </w:style>
  <w:style w:type="character" w:styleId="ListLabel2077">
    <w:name w:val="ListLabel 2077"/>
    <w:qFormat/>
    <w:rPr>
      <w:rFonts w:cs="Times New Roman"/>
    </w:rPr>
  </w:style>
  <w:style w:type="character" w:styleId="ListLabel2078">
    <w:name w:val="ListLabel 2078"/>
    <w:qFormat/>
    <w:rPr>
      <w:rFonts w:cs="Times New Roman"/>
    </w:rPr>
  </w:style>
  <w:style w:type="character" w:styleId="ListLabel2079">
    <w:name w:val="ListLabel 2079"/>
    <w:qFormat/>
    <w:rPr>
      <w:rFonts w:ascii="Cambria" w:hAnsi="Cambria" w:cs="Century Gothic"/>
      <w:b/>
      <w:bCs w:val="false"/>
      <w:i w:val="false"/>
      <w:iCs w:val="false"/>
      <w:sz w:val="14"/>
      <w:szCs w:val="18"/>
    </w:rPr>
  </w:style>
  <w:style w:type="character" w:styleId="ListLabel2080">
    <w:name w:val="ListLabel 2080"/>
    <w:qFormat/>
    <w:rPr>
      <w:rFonts w:cs="Times New Roman"/>
    </w:rPr>
  </w:style>
  <w:style w:type="character" w:styleId="ListLabel2081">
    <w:name w:val="ListLabel 2081"/>
    <w:qFormat/>
    <w:rPr>
      <w:rFonts w:cs="Times New Roman"/>
    </w:rPr>
  </w:style>
  <w:style w:type="character" w:styleId="ListLabel2082">
    <w:name w:val="ListLabel 2082"/>
    <w:qFormat/>
    <w:rPr>
      <w:rFonts w:cs="Times New Roman"/>
    </w:rPr>
  </w:style>
  <w:style w:type="character" w:styleId="ListLabel2083">
    <w:name w:val="ListLabel 2083"/>
    <w:qFormat/>
    <w:rPr>
      <w:rFonts w:cs="Arial Narrow"/>
      <w:b/>
      <w:bCs/>
      <w:i w:val="false"/>
      <w:iCs w:val="false"/>
      <w:sz w:val="20"/>
      <w:szCs w:val="20"/>
    </w:rPr>
  </w:style>
  <w:style w:type="character" w:styleId="ListLabel2084">
    <w:name w:val="ListLabel 2084"/>
    <w:qFormat/>
    <w:rPr>
      <w:rFonts w:cs="Times New Roman"/>
      <w:b w:val="false"/>
      <w:bCs w:val="false"/>
      <w:i w:val="false"/>
      <w:iCs w:val="false"/>
      <w:color w:val="auto"/>
    </w:rPr>
  </w:style>
  <w:style w:type="character" w:styleId="ListLabel2085">
    <w:name w:val="ListLabel 2085"/>
    <w:qFormat/>
    <w:rPr>
      <w:rFonts w:ascii="Cambria" w:hAnsi="Cambria" w:cs="Times New Roman"/>
      <w:b w:val="false"/>
      <w:bCs w:val="false"/>
      <w:i w:val="false"/>
      <w:iCs w:val="false"/>
      <w:sz w:val="18"/>
      <w:szCs w:val="18"/>
    </w:rPr>
  </w:style>
  <w:style w:type="character" w:styleId="ListLabel2086">
    <w:name w:val="ListLabel 2086"/>
    <w:qFormat/>
    <w:rPr>
      <w:rFonts w:cs="Times New Roman"/>
    </w:rPr>
  </w:style>
  <w:style w:type="character" w:styleId="ListLabel2087">
    <w:name w:val="ListLabel 2087"/>
    <w:qFormat/>
    <w:rPr>
      <w:rFonts w:cs="Times New Roman"/>
    </w:rPr>
  </w:style>
  <w:style w:type="character" w:styleId="ListLabel2088">
    <w:name w:val="ListLabel 2088"/>
    <w:qFormat/>
    <w:rPr>
      <w:rFonts w:cs="Century Gothic"/>
      <w:b w:val="false"/>
      <w:bCs w:val="false"/>
      <w:i w:val="false"/>
      <w:iCs w:val="false"/>
      <w:sz w:val="18"/>
      <w:szCs w:val="18"/>
    </w:rPr>
  </w:style>
  <w:style w:type="character" w:styleId="ListLabel2089">
    <w:name w:val="ListLabel 2089"/>
    <w:qFormat/>
    <w:rPr>
      <w:rFonts w:cs="Times New Roman"/>
    </w:rPr>
  </w:style>
  <w:style w:type="character" w:styleId="ListLabel2090">
    <w:name w:val="ListLabel 2090"/>
    <w:qFormat/>
    <w:rPr>
      <w:rFonts w:cs="Times New Roman"/>
    </w:rPr>
  </w:style>
  <w:style w:type="character" w:styleId="ListLabel2091">
    <w:name w:val="ListLabel 2091"/>
    <w:qFormat/>
    <w:rPr>
      <w:rFonts w:cs="Times New Roman"/>
    </w:rPr>
  </w:style>
  <w:style w:type="character" w:styleId="ListLabel2092">
    <w:name w:val="ListLabel 2092"/>
    <w:qFormat/>
    <w:rPr>
      <w:rFonts w:ascii="Cambria" w:hAnsi="Cambria" w:cs="Times New Roman"/>
      <w:b w:val="false"/>
      <w:sz w:val="20"/>
    </w:rPr>
  </w:style>
  <w:style w:type="character" w:styleId="ListLabel2093">
    <w:name w:val="ListLabel 2093"/>
    <w:qFormat/>
    <w:rPr>
      <w:rFonts w:cs="Times New Roman"/>
    </w:rPr>
  </w:style>
  <w:style w:type="character" w:styleId="ListLabel2094">
    <w:name w:val="ListLabel 2094"/>
    <w:qFormat/>
    <w:rPr>
      <w:rFonts w:cs="Times New Roman"/>
    </w:rPr>
  </w:style>
  <w:style w:type="character" w:styleId="ListLabel2095">
    <w:name w:val="ListLabel 2095"/>
    <w:qFormat/>
    <w:rPr>
      <w:rFonts w:cs="Times New Roman"/>
    </w:rPr>
  </w:style>
  <w:style w:type="character" w:styleId="ListLabel2096">
    <w:name w:val="ListLabel 2096"/>
    <w:qFormat/>
    <w:rPr>
      <w:rFonts w:cs="Times New Roman"/>
    </w:rPr>
  </w:style>
  <w:style w:type="character" w:styleId="ListLabel2097">
    <w:name w:val="ListLabel 2097"/>
    <w:qFormat/>
    <w:rPr>
      <w:rFonts w:cs="Times New Roman"/>
    </w:rPr>
  </w:style>
  <w:style w:type="character" w:styleId="ListLabel2098">
    <w:name w:val="ListLabel 2098"/>
    <w:qFormat/>
    <w:rPr>
      <w:rFonts w:cs="Times New Roman"/>
    </w:rPr>
  </w:style>
  <w:style w:type="character" w:styleId="ListLabel2099">
    <w:name w:val="ListLabel 2099"/>
    <w:qFormat/>
    <w:rPr>
      <w:rFonts w:cs="Times New Roman"/>
    </w:rPr>
  </w:style>
  <w:style w:type="character" w:styleId="ListLabel2100">
    <w:name w:val="ListLabel 2100"/>
    <w:qFormat/>
    <w:rPr>
      <w:rFonts w:cs="Times New Roman"/>
    </w:rPr>
  </w:style>
  <w:style w:type="character" w:styleId="ListLabel2101">
    <w:name w:val="ListLabel 2101"/>
    <w:qFormat/>
    <w:rPr>
      <w:rFonts w:cs="Arial Narrow"/>
      <w:b/>
      <w:bCs/>
      <w:i w:val="false"/>
      <w:iCs w:val="false"/>
      <w:sz w:val="20"/>
      <w:szCs w:val="20"/>
    </w:rPr>
  </w:style>
  <w:style w:type="character" w:styleId="ListLabel2102">
    <w:name w:val="ListLabel 2102"/>
    <w:qFormat/>
    <w:rPr>
      <w:rFonts w:cs="Times New Roman"/>
      <w:b w:val="false"/>
      <w:bCs w:val="false"/>
      <w:i w:val="false"/>
      <w:iCs w:val="false"/>
      <w:color w:val="auto"/>
    </w:rPr>
  </w:style>
  <w:style w:type="character" w:styleId="ListLabel2103">
    <w:name w:val="ListLabel 2103"/>
    <w:qFormat/>
    <w:rPr>
      <w:rFonts w:cs="Arial Narrow"/>
      <w:b w:val="false"/>
      <w:bCs w:val="false"/>
      <w:i w:val="false"/>
      <w:iCs w:val="false"/>
      <w:sz w:val="20"/>
      <w:szCs w:val="20"/>
    </w:rPr>
  </w:style>
  <w:style w:type="character" w:styleId="ListLabel2104">
    <w:name w:val="ListLabel 2104"/>
    <w:qFormat/>
    <w:rPr>
      <w:rFonts w:cs="Times New Roman"/>
    </w:rPr>
  </w:style>
  <w:style w:type="character" w:styleId="ListLabel2105">
    <w:name w:val="ListLabel 2105"/>
    <w:qFormat/>
    <w:rPr>
      <w:rFonts w:cs="Times New Roman"/>
    </w:rPr>
  </w:style>
  <w:style w:type="character" w:styleId="ListLabel2106">
    <w:name w:val="ListLabel 2106"/>
    <w:qFormat/>
    <w:rPr>
      <w:rFonts w:ascii="Cambria" w:hAnsi="Cambria" w:cs="Century Gothic"/>
      <w:b w:val="false"/>
      <w:bCs w:val="false"/>
      <w:i w:val="false"/>
      <w:iCs w:val="false"/>
      <w:sz w:val="20"/>
      <w:szCs w:val="20"/>
    </w:rPr>
  </w:style>
  <w:style w:type="character" w:styleId="ListLabel2107">
    <w:name w:val="ListLabel 2107"/>
    <w:qFormat/>
    <w:rPr>
      <w:rFonts w:cs="Times New Roman"/>
    </w:rPr>
  </w:style>
  <w:style w:type="character" w:styleId="ListLabel2108">
    <w:name w:val="ListLabel 2108"/>
    <w:qFormat/>
    <w:rPr>
      <w:rFonts w:cs="Times New Roman"/>
    </w:rPr>
  </w:style>
  <w:style w:type="character" w:styleId="ListLabel2109">
    <w:name w:val="ListLabel 2109"/>
    <w:qFormat/>
    <w:rPr>
      <w:rFonts w:cs="Times New Roman"/>
    </w:rPr>
  </w:style>
  <w:style w:type="character" w:styleId="ListLabel2110">
    <w:name w:val="ListLabel 2110"/>
    <w:qFormat/>
    <w:rPr>
      <w:rFonts w:ascii="Cambria" w:hAnsi="Cambria" w:cs="Times New Roman"/>
      <w:b w:val="false"/>
      <w:bCs w:val="false"/>
      <w:sz w:val="20"/>
    </w:rPr>
  </w:style>
  <w:style w:type="character" w:styleId="ListLabel2111">
    <w:name w:val="ListLabel 2111"/>
    <w:qFormat/>
    <w:rPr>
      <w:rFonts w:cs="Times New Roman"/>
    </w:rPr>
  </w:style>
  <w:style w:type="character" w:styleId="ListLabel2112">
    <w:name w:val="ListLabel 2112"/>
    <w:qFormat/>
    <w:rPr>
      <w:rFonts w:cs="Times New Roman"/>
    </w:rPr>
  </w:style>
  <w:style w:type="character" w:styleId="ListLabel2113">
    <w:name w:val="ListLabel 2113"/>
    <w:qFormat/>
    <w:rPr>
      <w:rFonts w:cs="Times New Roman"/>
    </w:rPr>
  </w:style>
  <w:style w:type="character" w:styleId="ListLabel2114">
    <w:name w:val="ListLabel 2114"/>
    <w:qFormat/>
    <w:rPr>
      <w:rFonts w:cs="Times New Roman"/>
    </w:rPr>
  </w:style>
  <w:style w:type="character" w:styleId="ListLabel2115">
    <w:name w:val="ListLabel 2115"/>
    <w:qFormat/>
    <w:rPr>
      <w:rFonts w:cs="Times New Roman"/>
    </w:rPr>
  </w:style>
  <w:style w:type="character" w:styleId="ListLabel2116">
    <w:name w:val="ListLabel 2116"/>
    <w:qFormat/>
    <w:rPr>
      <w:rFonts w:cs="Times New Roman"/>
    </w:rPr>
  </w:style>
  <w:style w:type="character" w:styleId="ListLabel2117">
    <w:name w:val="ListLabel 2117"/>
    <w:qFormat/>
    <w:rPr>
      <w:rFonts w:cs="Times New Roman"/>
    </w:rPr>
  </w:style>
  <w:style w:type="character" w:styleId="ListLabel2118">
    <w:name w:val="ListLabel 2118"/>
    <w:qFormat/>
    <w:rPr>
      <w:rFonts w:cs="Times New Roman"/>
    </w:rPr>
  </w:style>
  <w:style w:type="character" w:styleId="ListLabel2119">
    <w:name w:val="ListLabel 2119"/>
    <w:qFormat/>
    <w:rPr>
      <w:rFonts w:cs="Times New Roman"/>
    </w:rPr>
  </w:style>
  <w:style w:type="character" w:styleId="ListLabel2120">
    <w:name w:val="ListLabel 2120"/>
    <w:qFormat/>
    <w:rPr>
      <w:rFonts w:cs="Times New Roman"/>
    </w:rPr>
  </w:style>
  <w:style w:type="character" w:styleId="ListLabel2121">
    <w:name w:val="ListLabel 2121"/>
    <w:qFormat/>
    <w:rPr>
      <w:rFonts w:ascii="Cambria" w:hAnsi="Cambria" w:cs="Times New Roman"/>
      <w:b/>
      <w:color w:val="auto"/>
      <w:sz w:val="20"/>
    </w:rPr>
  </w:style>
  <w:style w:type="character" w:styleId="ListLabel2122">
    <w:name w:val="ListLabel 2122"/>
    <w:qFormat/>
    <w:rPr>
      <w:rFonts w:cs="Times New Roman"/>
    </w:rPr>
  </w:style>
  <w:style w:type="character" w:styleId="ListLabel2123">
    <w:name w:val="ListLabel 2123"/>
    <w:qFormat/>
    <w:rPr>
      <w:rFonts w:cs="Times New Roman"/>
    </w:rPr>
  </w:style>
  <w:style w:type="character" w:styleId="ListLabel2124">
    <w:name w:val="ListLabel 2124"/>
    <w:qFormat/>
    <w:rPr>
      <w:rFonts w:cs="Times New Roman"/>
    </w:rPr>
  </w:style>
  <w:style w:type="character" w:styleId="ListLabel2125">
    <w:name w:val="ListLabel 2125"/>
    <w:qFormat/>
    <w:rPr>
      <w:rFonts w:cs="Times New Roman"/>
    </w:rPr>
  </w:style>
  <w:style w:type="character" w:styleId="ListLabel2126">
    <w:name w:val="ListLabel 2126"/>
    <w:qFormat/>
    <w:rPr>
      <w:rFonts w:cs="Times New Roman"/>
    </w:rPr>
  </w:style>
  <w:style w:type="character" w:styleId="ListLabel2127">
    <w:name w:val="ListLabel 2127"/>
    <w:qFormat/>
    <w:rPr>
      <w:rFonts w:cs="Times New Roman"/>
    </w:rPr>
  </w:style>
  <w:style w:type="character" w:styleId="ListLabel2128">
    <w:name w:val="ListLabel 2128"/>
    <w:qFormat/>
    <w:rPr>
      <w:rFonts w:ascii="Cambria" w:hAnsi="Cambria" w:cs="Times New Roman"/>
      <w:sz w:val="20"/>
      <w:szCs w:val="20"/>
    </w:rPr>
  </w:style>
  <w:style w:type="character" w:styleId="ListLabel2129">
    <w:name w:val="ListLabel 2129"/>
    <w:qFormat/>
    <w:rPr>
      <w:rFonts w:ascii="Cambria" w:hAnsi="Cambria"/>
      <w:color w:val="auto"/>
    </w:rPr>
  </w:style>
  <w:style w:type="character" w:styleId="ListLabel2130">
    <w:name w:val="ListLabel 2130"/>
    <w:qFormat/>
    <w:rPr>
      <w:rFonts w:ascii="Cambria" w:hAnsi="Cambria"/>
      <w:b w:val="false"/>
      <w:sz w:val="20"/>
    </w:rPr>
  </w:style>
  <w:style w:type="character" w:styleId="ListLabel2131">
    <w:name w:val="ListLabel 2131"/>
    <w:qFormat/>
    <w:rPr>
      <w:rFonts w:ascii="Cambria" w:hAnsi="Cambria"/>
      <w:b w:val="false"/>
    </w:rPr>
  </w:style>
  <w:style w:type="character" w:styleId="ListLabel2132">
    <w:name w:val="ListLabel 2132"/>
    <w:qFormat/>
    <w:rPr>
      <w:rFonts w:eastAsia="Times New Roman" w:cs="Calibri"/>
    </w:rPr>
  </w:style>
  <w:style w:type="character" w:styleId="ListLabel2133">
    <w:name w:val="ListLabel 2133"/>
    <w:qFormat/>
    <w:rPr>
      <w:rFonts w:ascii="Cambria" w:hAnsi="Cambria"/>
      <w:b w:val="false"/>
    </w:rPr>
  </w:style>
  <w:style w:type="character" w:styleId="ListLabel2134">
    <w:name w:val="ListLabel 2134"/>
    <w:qFormat/>
    <w:rPr>
      <w:rFonts w:ascii="Cambria" w:hAnsi="Cambria"/>
      <w:b w:val="false"/>
      <w:sz w:val="20"/>
      <w:szCs w:val="20"/>
    </w:rPr>
  </w:style>
  <w:style w:type="character" w:styleId="ListLabel2135">
    <w:name w:val="ListLabel 2135"/>
    <w:qFormat/>
    <w:rPr>
      <w:rFonts w:ascii="Cambria" w:hAnsi="Cambria" w:cs="Times New Roman"/>
      <w:b/>
      <w:sz w:val="20"/>
    </w:rPr>
  </w:style>
  <w:style w:type="character" w:styleId="ListLabel2136">
    <w:name w:val="ListLabel 2136"/>
    <w:qFormat/>
    <w:rPr>
      <w:rFonts w:ascii="Cambria" w:hAnsi="Cambria" w:eastAsia="Times New Roman" w:cs="Century Gothic"/>
    </w:rPr>
  </w:style>
  <w:style w:type="character" w:styleId="ListLabel2137">
    <w:name w:val="ListLabel 2137"/>
    <w:qFormat/>
    <w:rPr>
      <w:rFonts w:cs="Times New Roman"/>
    </w:rPr>
  </w:style>
  <w:style w:type="character" w:styleId="ListLabel2138">
    <w:name w:val="ListLabel 2138"/>
    <w:qFormat/>
    <w:rPr>
      <w:rFonts w:cs="Times New Roman"/>
    </w:rPr>
  </w:style>
  <w:style w:type="character" w:styleId="ListLabel2139">
    <w:name w:val="ListLabel 2139"/>
    <w:qFormat/>
    <w:rPr>
      <w:rFonts w:cs="Times New Roman"/>
    </w:rPr>
  </w:style>
  <w:style w:type="character" w:styleId="ListLabel2140">
    <w:name w:val="ListLabel 2140"/>
    <w:qFormat/>
    <w:rPr>
      <w:rFonts w:cs="Times New Roman"/>
    </w:rPr>
  </w:style>
  <w:style w:type="character" w:styleId="ListLabel2141">
    <w:name w:val="ListLabel 2141"/>
    <w:qFormat/>
    <w:rPr>
      <w:rFonts w:cs="Times New Roman"/>
    </w:rPr>
  </w:style>
  <w:style w:type="character" w:styleId="ListLabel2142">
    <w:name w:val="ListLabel 2142"/>
    <w:qFormat/>
    <w:rPr>
      <w:rFonts w:cs="Times New Roman"/>
    </w:rPr>
  </w:style>
  <w:style w:type="character" w:styleId="ListLabel2143">
    <w:name w:val="ListLabel 2143"/>
    <w:qFormat/>
    <w:rPr>
      <w:rFonts w:cs="Times New Roman"/>
    </w:rPr>
  </w:style>
  <w:style w:type="character" w:styleId="ListLabel2144">
    <w:name w:val="ListLabel 2144"/>
    <w:qFormat/>
    <w:rPr>
      <w:rFonts w:cs="Times New Roman"/>
    </w:rPr>
  </w:style>
  <w:style w:type="character" w:styleId="ListLabel2145">
    <w:name w:val="ListLabel 2145"/>
    <w:qFormat/>
    <w:rPr>
      <w:rFonts w:ascii="Cambria" w:hAnsi="Cambria" w:eastAsia="Times New Roman" w:cs="Calibri"/>
      <w:sz w:val="20"/>
    </w:rPr>
  </w:style>
  <w:style w:type="character" w:styleId="ListLabel2146">
    <w:name w:val="ListLabel 2146"/>
    <w:qFormat/>
    <w:rPr>
      <w:rFonts w:ascii="Cambria" w:hAnsi="Cambria"/>
      <w:b/>
      <w:i w:val="false"/>
      <w:color w:val="auto"/>
    </w:rPr>
  </w:style>
  <w:style w:type="character" w:styleId="ListLabel2147">
    <w:name w:val="ListLabel 2147"/>
    <w:qFormat/>
    <w:rPr>
      <w:rFonts w:ascii="Cambria" w:hAnsi="Cambria" w:cs="Calibri"/>
      <w:b w:val="false"/>
      <w:i w:val="false"/>
      <w:sz w:val="20"/>
      <w:szCs w:val="18"/>
    </w:rPr>
  </w:style>
  <w:style w:type="character" w:styleId="ListLabel2148">
    <w:name w:val="ListLabel 2148"/>
    <w:qFormat/>
    <w:rPr>
      <w:b w:val="false"/>
    </w:rPr>
  </w:style>
  <w:style w:type="character" w:styleId="ListLabel2149">
    <w:name w:val="ListLabel 2149"/>
    <w:qFormat/>
    <w:rPr>
      <w:rFonts w:ascii="Cambria" w:hAnsi="Cambria" w:cs="Calibri"/>
      <w:sz w:val="20"/>
      <w:szCs w:val="20"/>
    </w:rPr>
  </w:style>
  <w:style w:type="character" w:styleId="ListLabel2150">
    <w:name w:val="ListLabel 2150"/>
    <w:qFormat/>
    <w:rPr>
      <w:rFonts w:ascii="Cambria" w:hAnsi="Cambria"/>
      <w:b w:val="false"/>
      <w:sz w:val="20"/>
    </w:rPr>
  </w:style>
  <w:style w:type="character" w:styleId="ListLabel2151">
    <w:name w:val="ListLabel 2151"/>
    <w:qFormat/>
    <w:rPr>
      <w:rFonts w:ascii="Cambria" w:hAnsi="Cambria" w:cs="Calibri"/>
      <w:sz w:val="20"/>
      <w:szCs w:val="20"/>
    </w:rPr>
  </w:style>
  <w:style w:type="character" w:styleId="ListLabel2152">
    <w:name w:val="ListLabel 2152"/>
    <w:qFormat/>
    <w:rPr>
      <w:b/>
      <w:i w:val="false"/>
    </w:rPr>
  </w:style>
  <w:style w:type="character" w:styleId="ListLabel2153">
    <w:name w:val="ListLabel 2153"/>
    <w:qFormat/>
    <w:rPr>
      <w:rFonts w:ascii="Cambria" w:hAnsi="Cambria" w:eastAsia="Times New Roman" w:cs="Calibri"/>
    </w:rPr>
  </w:style>
  <w:style w:type="character" w:styleId="ListLabel2154">
    <w:name w:val="ListLabel 2154"/>
    <w:qFormat/>
    <w:rPr>
      <w:rFonts w:ascii="Cambria" w:hAnsi="Cambria" w:cs="Calibri"/>
      <w:color w:val="auto"/>
      <w:sz w:val="18"/>
      <w:szCs w:val="18"/>
    </w:rPr>
  </w:style>
  <w:style w:type="character" w:styleId="ListLabel2155">
    <w:name w:val="ListLabel 2155"/>
    <w:qFormat/>
    <w:rPr>
      <w:b/>
      <w:i w:val="false"/>
      <w:color w:val="auto"/>
    </w:rPr>
  </w:style>
  <w:style w:type="character" w:styleId="ListLabel2156">
    <w:name w:val="ListLabel 2156"/>
    <w:qFormat/>
    <w:rPr>
      <w:b w:val="false"/>
      <w:i w:val="false"/>
    </w:rPr>
  </w:style>
  <w:style w:type="character" w:styleId="ListLabel2157">
    <w:name w:val="ListLabel 2157"/>
    <w:qFormat/>
    <w:rPr>
      <w:rFonts w:ascii="Cambria" w:hAnsi="Cambria" w:eastAsia="Batang" w:cs="Calibri"/>
      <w:sz w:val="20"/>
      <w:szCs w:val="18"/>
    </w:rPr>
  </w:style>
  <w:style w:type="character" w:styleId="ListLabel2158">
    <w:name w:val="ListLabel 2158"/>
    <w:qFormat/>
    <w:rPr>
      <w:rFonts w:ascii="Cambria" w:hAnsi="Cambria" w:cs="Calibri"/>
      <w:color w:val="auto"/>
      <w:sz w:val="20"/>
      <w:szCs w:val="20"/>
    </w:rPr>
  </w:style>
  <w:style w:type="character" w:styleId="ListLabel2159">
    <w:name w:val="ListLabel 2159"/>
    <w:qFormat/>
    <w:rPr>
      <w:b/>
      <w:i w:val="false"/>
      <w:sz w:val="20"/>
      <w:szCs w:val="20"/>
    </w:rPr>
  </w:style>
  <w:style w:type="character" w:styleId="ListLabel2160">
    <w:name w:val="ListLabel 2160"/>
    <w:qFormat/>
    <w:rPr>
      <w:b w:val="false"/>
      <w:i w:val="false"/>
    </w:rPr>
  </w:style>
  <w:style w:type="character" w:styleId="ListLabel2161">
    <w:name w:val="ListLabel 2161"/>
    <w:qFormat/>
    <w:rPr>
      <w:b w:val="false"/>
      <w:i w:val="false"/>
      <w:sz w:val="18"/>
      <w:szCs w:val="18"/>
    </w:rPr>
  </w:style>
  <w:style w:type="character" w:styleId="ListLabel2162">
    <w:name w:val="ListLabel 2162"/>
    <w:qFormat/>
    <w:rPr>
      <w:rFonts w:ascii="Cambria" w:hAnsi="Cambria" w:cs="Calibri"/>
      <w:b w:val="false"/>
      <w:i w:val="false"/>
      <w:sz w:val="20"/>
      <w:szCs w:val="18"/>
    </w:rPr>
  </w:style>
  <w:style w:type="character" w:styleId="ListLabel2163">
    <w:name w:val="ListLabel 2163"/>
    <w:qFormat/>
    <w:rPr>
      <w:rFonts w:ascii="Cambria" w:hAnsi="Cambria"/>
      <w:color w:val="auto"/>
    </w:rPr>
  </w:style>
  <w:style w:type="character" w:styleId="ListLabel2164">
    <w:name w:val="ListLabel 2164"/>
    <w:qFormat/>
    <w:rPr>
      <w:rFonts w:cs="Times New Roman"/>
      <w:b/>
      <w:bCs/>
      <w:i w:val="false"/>
      <w:iCs w:val="false"/>
    </w:rPr>
  </w:style>
  <w:style w:type="character" w:styleId="ListLabel2165">
    <w:name w:val="ListLabel 2165"/>
    <w:qFormat/>
    <w:rPr>
      <w:rFonts w:cs="Century Gothic"/>
      <w:b w:val="false"/>
      <w:bCs w:val="false"/>
      <w:i w:val="false"/>
      <w:iCs w:val="false"/>
      <w:sz w:val="20"/>
      <w:szCs w:val="20"/>
    </w:rPr>
  </w:style>
  <w:style w:type="character" w:styleId="ListLabel2166">
    <w:name w:val="ListLabel 2166"/>
    <w:qFormat/>
    <w:rPr>
      <w:rFonts w:ascii="Cambria" w:hAnsi="Cambria" w:cs="Times New Roman"/>
      <w:b w:val="false"/>
      <w:bCs w:val="false"/>
      <w:i w:val="false"/>
      <w:iCs w:val="false"/>
      <w:color w:val="auto"/>
    </w:rPr>
  </w:style>
  <w:style w:type="character" w:styleId="ListLabel2167">
    <w:name w:val="ListLabel 2167"/>
    <w:qFormat/>
    <w:rPr>
      <w:rFonts w:cs="Times New Roman"/>
    </w:rPr>
  </w:style>
  <w:style w:type="character" w:styleId="ListLabel2168">
    <w:name w:val="ListLabel 2168"/>
    <w:qFormat/>
    <w:rPr>
      <w:rFonts w:cs="Times New Roman"/>
    </w:rPr>
  </w:style>
  <w:style w:type="character" w:styleId="ListLabel2169">
    <w:name w:val="ListLabel 2169"/>
    <w:qFormat/>
    <w:rPr>
      <w:rFonts w:cs="Times New Roman"/>
    </w:rPr>
  </w:style>
  <w:style w:type="character" w:styleId="ListLabel2170">
    <w:name w:val="ListLabel 2170"/>
    <w:qFormat/>
    <w:rPr>
      <w:rFonts w:cs="Times New Roman"/>
    </w:rPr>
  </w:style>
  <w:style w:type="character" w:styleId="ListLabel2171">
    <w:name w:val="ListLabel 2171"/>
    <w:qFormat/>
    <w:rPr>
      <w:rFonts w:cs="Times New Roman"/>
    </w:rPr>
  </w:style>
  <w:style w:type="character" w:styleId="ListLabel2172">
    <w:name w:val="ListLabel 2172"/>
    <w:qFormat/>
    <w:rPr>
      <w:rFonts w:cs="Times New Roman"/>
    </w:rPr>
  </w:style>
  <w:style w:type="character" w:styleId="ListLabel2173">
    <w:name w:val="ListLabel 2173"/>
    <w:qFormat/>
    <w:rPr>
      <w:b/>
      <w:i w:val="false"/>
      <w:sz w:val="20"/>
      <w:szCs w:val="20"/>
    </w:rPr>
  </w:style>
  <w:style w:type="character" w:styleId="ListLabel2174">
    <w:name w:val="ListLabel 2174"/>
    <w:qFormat/>
    <w:rPr>
      <w:b w:val="false"/>
      <w:i w:val="false"/>
    </w:rPr>
  </w:style>
  <w:style w:type="character" w:styleId="ListLabel2175">
    <w:name w:val="ListLabel 2175"/>
    <w:qFormat/>
    <w:rPr>
      <w:b w:val="false"/>
      <w:i w:val="false"/>
      <w:sz w:val="18"/>
      <w:szCs w:val="18"/>
    </w:rPr>
  </w:style>
  <w:style w:type="character" w:styleId="ListLabel2176">
    <w:name w:val="ListLabel 2176"/>
    <w:qFormat/>
    <w:rPr>
      <w:rFonts w:ascii="Cambria" w:hAnsi="Cambria" w:cs="Calibri"/>
      <w:b w:val="false"/>
      <w:i w:val="false"/>
      <w:sz w:val="20"/>
      <w:szCs w:val="18"/>
    </w:rPr>
  </w:style>
  <w:style w:type="character" w:styleId="ListLabel2177">
    <w:name w:val="ListLabel 2177"/>
    <w:qFormat/>
    <w:rPr>
      <w:rFonts w:cs="Times New Roman"/>
      <w:b/>
      <w:bCs/>
      <w:i w:val="false"/>
      <w:iCs w:val="false"/>
    </w:rPr>
  </w:style>
  <w:style w:type="character" w:styleId="ListLabel2178">
    <w:name w:val="ListLabel 2178"/>
    <w:qFormat/>
    <w:rPr>
      <w:rFonts w:cs="Century Gothic"/>
      <w:b w:val="false"/>
      <w:bCs w:val="false"/>
      <w:i w:val="false"/>
      <w:iCs w:val="false"/>
      <w:sz w:val="20"/>
      <w:szCs w:val="20"/>
    </w:rPr>
  </w:style>
  <w:style w:type="character" w:styleId="ListLabel2179">
    <w:name w:val="ListLabel 2179"/>
    <w:qFormat/>
    <w:rPr>
      <w:rFonts w:ascii="Cambria" w:hAnsi="Cambria" w:cs="Times New Roman"/>
      <w:b w:val="false"/>
      <w:bCs w:val="false"/>
      <w:i w:val="false"/>
      <w:iCs w:val="false"/>
      <w:color w:val="auto"/>
    </w:rPr>
  </w:style>
  <w:style w:type="character" w:styleId="ListLabel2180">
    <w:name w:val="ListLabel 2180"/>
    <w:qFormat/>
    <w:rPr>
      <w:rFonts w:cs="Times New Roman"/>
    </w:rPr>
  </w:style>
  <w:style w:type="character" w:styleId="ListLabel2181">
    <w:name w:val="ListLabel 2181"/>
    <w:qFormat/>
    <w:rPr>
      <w:rFonts w:cs="Times New Roman"/>
    </w:rPr>
  </w:style>
  <w:style w:type="character" w:styleId="ListLabel2182">
    <w:name w:val="ListLabel 2182"/>
    <w:qFormat/>
    <w:rPr>
      <w:rFonts w:cs="Times New Roman"/>
    </w:rPr>
  </w:style>
  <w:style w:type="character" w:styleId="ListLabel2183">
    <w:name w:val="ListLabel 2183"/>
    <w:qFormat/>
    <w:rPr>
      <w:rFonts w:cs="Times New Roman"/>
    </w:rPr>
  </w:style>
  <w:style w:type="character" w:styleId="ListLabel2184">
    <w:name w:val="ListLabel 2184"/>
    <w:qFormat/>
    <w:rPr>
      <w:rFonts w:cs="Times New Roman"/>
    </w:rPr>
  </w:style>
  <w:style w:type="character" w:styleId="ListLabel2185">
    <w:name w:val="ListLabel 2185"/>
    <w:qFormat/>
    <w:rPr>
      <w:rFonts w:cs="Times New Roman"/>
    </w:rPr>
  </w:style>
  <w:style w:type="character" w:styleId="ListLabel2186">
    <w:name w:val="ListLabel 2186"/>
    <w:qFormat/>
    <w:rPr>
      <w:rFonts w:ascii="Cambria" w:hAnsi="Cambria" w:cs="Calibri"/>
      <w:b w:val="false"/>
      <w:color w:val="auto"/>
      <w:sz w:val="18"/>
    </w:rPr>
  </w:style>
  <w:style w:type="character" w:styleId="ListLabel2187">
    <w:name w:val="ListLabel 2187"/>
    <w:qFormat/>
    <w:rPr>
      <w:rFonts w:ascii="Cambria" w:hAnsi="Cambria" w:eastAsia="Times New Roman"/>
    </w:rPr>
  </w:style>
  <w:style w:type="character" w:styleId="ListLabel2188">
    <w:name w:val="ListLabel 2188"/>
    <w:qFormat/>
    <w:rPr>
      <w:rFonts w:ascii="Cambria" w:hAnsi="Cambria"/>
      <w:b w:val="false"/>
      <w:bCs w:val="false"/>
      <w:sz w:val="20"/>
    </w:rPr>
  </w:style>
  <w:style w:type="character" w:styleId="ListLabel2189">
    <w:name w:val="ListLabel 2189"/>
    <w:qFormat/>
    <w:rPr>
      <w:rFonts w:cs="Arial Narrow"/>
      <w:b/>
      <w:bCs/>
      <w:i w:val="false"/>
      <w:iCs w:val="false"/>
      <w:sz w:val="20"/>
      <w:szCs w:val="20"/>
    </w:rPr>
  </w:style>
  <w:style w:type="character" w:styleId="ListLabel2190">
    <w:name w:val="ListLabel 2190"/>
    <w:qFormat/>
    <w:rPr>
      <w:rFonts w:ascii="Cambria" w:hAnsi="Cambria"/>
      <w:b w:val="false"/>
      <w:bCs w:val="false"/>
      <w:i w:val="false"/>
      <w:iCs w:val="false"/>
      <w:color w:val="auto"/>
    </w:rPr>
  </w:style>
  <w:style w:type="character" w:styleId="ListLabel2191">
    <w:name w:val="ListLabel 2191"/>
    <w:qFormat/>
    <w:rPr>
      <w:b w:val="false"/>
      <w:bCs w:val="false"/>
      <w:i w:val="false"/>
      <w:iCs w:val="false"/>
      <w:sz w:val="18"/>
      <w:szCs w:val="18"/>
    </w:rPr>
  </w:style>
  <w:style w:type="character" w:styleId="ListLabel2192">
    <w:name w:val="ListLabel 2192"/>
    <w:qFormat/>
    <w:rPr>
      <w:rFonts w:cs="Calibri"/>
      <w:b w:val="false"/>
      <w:bCs w:val="false"/>
      <w:i w:val="false"/>
      <w:iCs w:val="false"/>
      <w:sz w:val="14"/>
      <w:szCs w:val="14"/>
    </w:rPr>
  </w:style>
  <w:style w:type="character" w:styleId="ListLabel2193">
    <w:name w:val="ListLabel 2193"/>
    <w:qFormat/>
    <w:rPr>
      <w:rFonts w:ascii="Cambria" w:hAnsi="Cambria" w:cs="Calibri"/>
      <w:sz w:val="20"/>
      <w:szCs w:val="20"/>
    </w:rPr>
  </w:style>
  <w:style w:type="character" w:styleId="ListLabel2194">
    <w:name w:val="ListLabel 2194"/>
    <w:qFormat/>
    <w:rPr>
      <w:b/>
      <w:i w:val="false"/>
    </w:rPr>
  </w:style>
  <w:style w:type="character" w:styleId="ListLabel2195">
    <w:name w:val="ListLabel 2195"/>
    <w:qFormat/>
    <w:rPr>
      <w:rFonts w:ascii="Cambria" w:hAnsi="Cambria"/>
      <w:b w:val="false"/>
      <w:i w:val="false"/>
    </w:rPr>
  </w:style>
  <w:style w:type="character" w:styleId="ListLabel2196">
    <w:name w:val="ListLabel 2196"/>
    <w:qFormat/>
    <w:rPr>
      <w:rFonts w:ascii="Cambria" w:hAnsi="Cambria"/>
      <w:color w:val="auto"/>
    </w:rPr>
  </w:style>
  <w:style w:type="character" w:styleId="ListLabel2197">
    <w:name w:val="ListLabel 2197"/>
    <w:qFormat/>
    <w:rPr>
      <w:b/>
      <w:i w:val="false"/>
      <w:color w:val="auto"/>
    </w:rPr>
  </w:style>
  <w:style w:type="character" w:styleId="ListLabel2198">
    <w:name w:val="ListLabel 2198"/>
    <w:qFormat/>
    <w:rPr>
      <w:b w:val="false"/>
      <w:i w:val="false"/>
    </w:rPr>
  </w:style>
  <w:style w:type="character" w:styleId="ListLabel2199">
    <w:name w:val="ListLabel 2199"/>
    <w:qFormat/>
    <w:rPr>
      <w:rFonts w:ascii="Cambria" w:hAnsi="Cambria" w:eastAsia="Batang" w:cs="Calibri"/>
      <w:sz w:val="20"/>
      <w:szCs w:val="20"/>
    </w:rPr>
  </w:style>
  <w:style w:type="character" w:styleId="ListLabel2200">
    <w:name w:val="ListLabel 2200"/>
    <w:qFormat/>
    <w:rPr>
      <w:b/>
      <w:i w:val="false"/>
      <w:color w:val="auto"/>
    </w:rPr>
  </w:style>
  <w:style w:type="character" w:styleId="ListLabel2201">
    <w:name w:val="ListLabel 2201"/>
    <w:qFormat/>
    <w:rPr>
      <w:b w:val="false"/>
      <w:i w:val="false"/>
    </w:rPr>
  </w:style>
  <w:style w:type="character" w:styleId="ListLabel2202">
    <w:name w:val="ListLabel 2202"/>
    <w:qFormat/>
    <w:rPr>
      <w:rFonts w:ascii="Cambria" w:hAnsi="Cambria" w:eastAsia="Batang" w:cs="Calibri"/>
      <w:sz w:val="20"/>
      <w:szCs w:val="20"/>
    </w:rPr>
  </w:style>
  <w:style w:type="character" w:styleId="ListLabel2203">
    <w:name w:val="ListLabel 2203"/>
    <w:qFormat/>
    <w:rPr>
      <w:b/>
      <w:i w:val="false"/>
      <w:color w:val="auto"/>
    </w:rPr>
  </w:style>
  <w:style w:type="character" w:styleId="ListLabel2204">
    <w:name w:val="ListLabel 2204"/>
    <w:qFormat/>
    <w:rPr>
      <w:b w:val="false"/>
      <w:i w:val="false"/>
    </w:rPr>
  </w:style>
  <w:style w:type="character" w:styleId="ListLabel2205">
    <w:name w:val="ListLabel 2205"/>
    <w:qFormat/>
    <w:rPr>
      <w:rFonts w:ascii="Cambria" w:hAnsi="Cambria" w:eastAsia="Batang" w:cs="Calibri"/>
      <w:sz w:val="20"/>
      <w:szCs w:val="20"/>
    </w:rPr>
  </w:style>
  <w:style w:type="character" w:styleId="ListLabel2206">
    <w:name w:val="ListLabel 2206"/>
    <w:qFormat/>
    <w:rPr>
      <w:b/>
      <w:i w:val="false"/>
      <w:sz w:val="20"/>
      <w:szCs w:val="20"/>
    </w:rPr>
  </w:style>
  <w:style w:type="character" w:styleId="ListLabel2207">
    <w:name w:val="ListLabel 2207"/>
    <w:qFormat/>
    <w:rPr>
      <w:b w:val="false"/>
      <w:i w:val="false"/>
    </w:rPr>
  </w:style>
  <w:style w:type="character" w:styleId="ListLabel2208">
    <w:name w:val="ListLabel 2208"/>
    <w:qFormat/>
    <w:rPr>
      <w:b w:val="false"/>
      <w:i w:val="false"/>
      <w:sz w:val="18"/>
      <w:szCs w:val="18"/>
    </w:rPr>
  </w:style>
  <w:style w:type="character" w:styleId="ListLabel2209">
    <w:name w:val="ListLabel 2209"/>
    <w:qFormat/>
    <w:rPr>
      <w:rFonts w:ascii="Cambria" w:hAnsi="Cambria" w:cs="Calibri"/>
      <w:b w:val="false"/>
      <w:i w:val="false"/>
      <w:sz w:val="20"/>
      <w:szCs w:val="20"/>
    </w:rPr>
  </w:style>
  <w:style w:type="character" w:styleId="ListLabel2210">
    <w:name w:val="ListLabel 2210"/>
    <w:qFormat/>
    <w:rPr>
      <w:rFonts w:ascii="Cambria" w:hAnsi="Cambria" w:cs="Calibri"/>
      <w:color w:val="auto"/>
      <w:sz w:val="18"/>
      <w:szCs w:val="18"/>
    </w:rPr>
  </w:style>
  <w:style w:type="character" w:styleId="ListLabel2211">
    <w:name w:val="ListLabel 2211"/>
    <w:qFormat/>
    <w:rPr>
      <w:rFonts w:cs="Times New Roman"/>
      <w:b/>
      <w:i w:val="false"/>
      <w:sz w:val="20"/>
      <w:szCs w:val="20"/>
    </w:rPr>
  </w:style>
  <w:style w:type="character" w:styleId="ListLabel2212">
    <w:name w:val="ListLabel 2212"/>
    <w:qFormat/>
    <w:rPr>
      <w:rFonts w:cs="Times New Roman"/>
      <w:b w:val="false"/>
      <w:i w:val="false"/>
      <w:color w:val="auto"/>
    </w:rPr>
  </w:style>
  <w:style w:type="character" w:styleId="ListLabel2213">
    <w:name w:val="ListLabel 2213"/>
    <w:qFormat/>
    <w:rPr>
      <w:rFonts w:ascii="Cambria" w:hAnsi="Cambria" w:cs="Calibri"/>
      <w:b w:val="false"/>
      <w:i w:val="false"/>
      <w:sz w:val="20"/>
      <w:szCs w:val="20"/>
    </w:rPr>
  </w:style>
  <w:style w:type="character" w:styleId="ListLabel2214">
    <w:name w:val="ListLabel 2214"/>
    <w:qFormat/>
    <w:rPr>
      <w:rFonts w:cs="Times New Roman"/>
    </w:rPr>
  </w:style>
  <w:style w:type="character" w:styleId="ListLabel2215">
    <w:name w:val="ListLabel 2215"/>
    <w:qFormat/>
    <w:rPr>
      <w:rFonts w:cs="Calibri"/>
      <w:b w:val="false"/>
      <w:i w:val="false"/>
      <w:sz w:val="20"/>
      <w:szCs w:val="20"/>
    </w:rPr>
  </w:style>
  <w:style w:type="character" w:styleId="ListLabel2216">
    <w:name w:val="ListLabel 2216"/>
    <w:qFormat/>
    <w:rPr>
      <w:rFonts w:cs="Times New Roman"/>
    </w:rPr>
  </w:style>
  <w:style w:type="character" w:styleId="ListLabel2217">
    <w:name w:val="ListLabel 2217"/>
    <w:qFormat/>
    <w:rPr>
      <w:rFonts w:cs="Times New Roman"/>
    </w:rPr>
  </w:style>
  <w:style w:type="character" w:styleId="ListLabel2218">
    <w:name w:val="ListLabel 2218"/>
    <w:qFormat/>
    <w:rPr>
      <w:rFonts w:cs="Times New Roman"/>
    </w:rPr>
  </w:style>
  <w:style w:type="character" w:styleId="ListLabel2219">
    <w:name w:val="ListLabel 2219"/>
    <w:qFormat/>
    <w:rPr>
      <w:rFonts w:ascii="Cambria" w:hAnsi="Cambria" w:cs="Calibri"/>
      <w:sz w:val="20"/>
      <w:szCs w:val="20"/>
    </w:rPr>
  </w:style>
  <w:style w:type="character" w:styleId="ListLabel2220">
    <w:name w:val="ListLabel 2220"/>
    <w:qFormat/>
    <w:rPr>
      <w:rFonts w:ascii="Cambria" w:hAnsi="Cambria" w:cs="Times New Roman"/>
      <w:b/>
      <w:sz w:val="18"/>
    </w:rPr>
  </w:style>
  <w:style w:type="character" w:styleId="ListLabel2221">
    <w:name w:val="ListLabel 2221"/>
    <w:qFormat/>
    <w:rPr>
      <w:rFonts w:cs="Courier New"/>
    </w:rPr>
  </w:style>
  <w:style w:type="character" w:styleId="ListLabel2222">
    <w:name w:val="ListLabel 2222"/>
    <w:qFormat/>
    <w:rPr>
      <w:rFonts w:cs="Wingdings"/>
    </w:rPr>
  </w:style>
  <w:style w:type="character" w:styleId="ListLabel2223">
    <w:name w:val="ListLabel 2223"/>
    <w:qFormat/>
    <w:rPr>
      <w:rFonts w:cs="Symbol"/>
    </w:rPr>
  </w:style>
  <w:style w:type="character" w:styleId="ListLabel2224">
    <w:name w:val="ListLabel 2224"/>
    <w:qFormat/>
    <w:rPr>
      <w:rFonts w:cs="Courier New"/>
    </w:rPr>
  </w:style>
  <w:style w:type="character" w:styleId="ListLabel2225">
    <w:name w:val="ListLabel 2225"/>
    <w:qFormat/>
    <w:rPr>
      <w:rFonts w:cs="Wingdings"/>
    </w:rPr>
  </w:style>
  <w:style w:type="character" w:styleId="ListLabel2226">
    <w:name w:val="ListLabel 2226"/>
    <w:qFormat/>
    <w:rPr>
      <w:rFonts w:cs="Symbol"/>
    </w:rPr>
  </w:style>
  <w:style w:type="character" w:styleId="ListLabel2227">
    <w:name w:val="ListLabel 2227"/>
    <w:qFormat/>
    <w:rPr>
      <w:rFonts w:cs="Courier New"/>
    </w:rPr>
  </w:style>
  <w:style w:type="character" w:styleId="ListLabel2228">
    <w:name w:val="ListLabel 2228"/>
    <w:qFormat/>
    <w:rPr>
      <w:rFonts w:cs="Wingdings"/>
    </w:rPr>
  </w:style>
  <w:style w:type="character" w:styleId="ListLabel2229">
    <w:name w:val="ListLabel 2229"/>
    <w:qFormat/>
    <w:rPr>
      <w:rFonts w:ascii="Cambria" w:hAnsi="Cambria" w:cs="Arial"/>
      <w:b/>
      <w:sz w:val="18"/>
    </w:rPr>
  </w:style>
  <w:style w:type="character" w:styleId="ListLabel2230">
    <w:name w:val="ListLabel 2230"/>
    <w:qFormat/>
    <w:rPr>
      <w:rFonts w:cs="Courier New"/>
    </w:rPr>
  </w:style>
  <w:style w:type="character" w:styleId="ListLabel2231">
    <w:name w:val="ListLabel 2231"/>
    <w:qFormat/>
    <w:rPr>
      <w:rFonts w:cs="Wingdings"/>
    </w:rPr>
  </w:style>
  <w:style w:type="character" w:styleId="ListLabel2232">
    <w:name w:val="ListLabel 2232"/>
    <w:qFormat/>
    <w:rPr>
      <w:rFonts w:cs="Symbol"/>
    </w:rPr>
  </w:style>
  <w:style w:type="character" w:styleId="ListLabel2233">
    <w:name w:val="ListLabel 2233"/>
    <w:qFormat/>
    <w:rPr>
      <w:rFonts w:cs="Courier New"/>
    </w:rPr>
  </w:style>
  <w:style w:type="character" w:styleId="ListLabel2234">
    <w:name w:val="ListLabel 2234"/>
    <w:qFormat/>
    <w:rPr>
      <w:rFonts w:cs="Wingdings"/>
    </w:rPr>
  </w:style>
  <w:style w:type="character" w:styleId="ListLabel2235">
    <w:name w:val="ListLabel 2235"/>
    <w:qFormat/>
    <w:rPr>
      <w:rFonts w:cs="Symbol"/>
    </w:rPr>
  </w:style>
  <w:style w:type="character" w:styleId="ListLabel2236">
    <w:name w:val="ListLabel 2236"/>
    <w:qFormat/>
    <w:rPr>
      <w:rFonts w:cs="Courier New"/>
    </w:rPr>
  </w:style>
  <w:style w:type="character" w:styleId="ListLabel2237">
    <w:name w:val="ListLabel 2237"/>
    <w:qFormat/>
    <w:rPr>
      <w:rFonts w:cs="Wingdings"/>
    </w:rPr>
  </w:style>
  <w:style w:type="character" w:styleId="ListLabel2238">
    <w:name w:val="ListLabel 2238"/>
    <w:qFormat/>
    <w:rPr>
      <w:rFonts w:ascii="Cambria" w:hAnsi="Cambria" w:cs="Times New Roman"/>
      <w:b w:val="false"/>
      <w:bCs/>
      <w:i w:val="false"/>
      <w:iCs w:val="false"/>
      <w:sz w:val="18"/>
    </w:rPr>
  </w:style>
  <w:style w:type="character" w:styleId="ListLabel2239">
    <w:name w:val="ListLabel 2239"/>
    <w:qFormat/>
    <w:rPr>
      <w:rFonts w:cs="Symbol"/>
      <w:b/>
      <w:i w:val="false"/>
    </w:rPr>
  </w:style>
  <w:style w:type="character" w:styleId="ListLabel2240">
    <w:name w:val="ListLabel 2240"/>
    <w:qFormat/>
    <w:rPr>
      <w:rFonts w:cs="Times New Roman"/>
    </w:rPr>
  </w:style>
  <w:style w:type="character" w:styleId="ListLabel2241">
    <w:name w:val="ListLabel 2241"/>
    <w:qFormat/>
    <w:rPr>
      <w:rFonts w:cs="Times New Roman"/>
      <w:b/>
    </w:rPr>
  </w:style>
  <w:style w:type="character" w:styleId="ListLabel2242">
    <w:name w:val="ListLabel 2242"/>
    <w:qFormat/>
    <w:rPr>
      <w:rFonts w:cs="Times New Roman"/>
    </w:rPr>
  </w:style>
  <w:style w:type="character" w:styleId="ListLabel2243">
    <w:name w:val="ListLabel 2243"/>
    <w:qFormat/>
    <w:rPr>
      <w:rFonts w:cs="Times New Roman"/>
    </w:rPr>
  </w:style>
  <w:style w:type="character" w:styleId="ListLabel2244">
    <w:name w:val="ListLabel 2244"/>
    <w:qFormat/>
    <w:rPr>
      <w:rFonts w:cs="Times New Roman"/>
    </w:rPr>
  </w:style>
  <w:style w:type="character" w:styleId="ListLabel2245">
    <w:name w:val="ListLabel 2245"/>
    <w:qFormat/>
    <w:rPr>
      <w:rFonts w:cs="Times New Roman"/>
    </w:rPr>
  </w:style>
  <w:style w:type="character" w:styleId="ListLabel2246">
    <w:name w:val="ListLabel 2246"/>
    <w:qFormat/>
    <w:rPr>
      <w:rFonts w:cs="Times New Roman"/>
    </w:rPr>
  </w:style>
  <w:style w:type="character" w:styleId="ListLabel2247">
    <w:name w:val="ListLabel 2247"/>
    <w:qFormat/>
    <w:rPr>
      <w:rFonts w:cs="Arial Narrow"/>
      <w:b/>
      <w:bCs/>
      <w:i w:val="false"/>
      <w:iCs w:val="false"/>
      <w:sz w:val="20"/>
      <w:szCs w:val="20"/>
    </w:rPr>
  </w:style>
  <w:style w:type="character" w:styleId="ListLabel2248">
    <w:name w:val="ListLabel 2248"/>
    <w:qFormat/>
    <w:rPr>
      <w:b w:val="false"/>
      <w:bCs w:val="false"/>
      <w:i w:val="false"/>
      <w:iCs w:val="false"/>
      <w:color w:val="auto"/>
    </w:rPr>
  </w:style>
  <w:style w:type="character" w:styleId="ListLabel2249">
    <w:name w:val="ListLabel 2249"/>
    <w:qFormat/>
    <w:rPr>
      <w:rFonts w:cs="Calibri"/>
      <w:b w:val="false"/>
      <w:bCs w:val="false"/>
      <w:i w:val="false"/>
      <w:iCs w:val="false"/>
      <w:position w:val="0"/>
      <w:sz w:val="20"/>
      <w:sz w:val="20"/>
      <w:szCs w:val="20"/>
      <w:vertAlign w:val="baseline"/>
    </w:rPr>
  </w:style>
  <w:style w:type="character" w:styleId="ListLabel2250">
    <w:name w:val="ListLabel 2250"/>
    <w:qFormat/>
    <w:rPr>
      <w:rFonts w:ascii="Cambria" w:hAnsi="Cambria" w:cs="Century Gothic"/>
      <w:b w:val="false"/>
      <w:bCs w:val="false"/>
      <w:i w:val="false"/>
      <w:iCs w:val="false"/>
      <w:strike w:val="false"/>
      <w:dstrike w:val="false"/>
      <w:color w:val="auto"/>
      <w:sz w:val="20"/>
      <w:szCs w:val="20"/>
    </w:rPr>
  </w:style>
  <w:style w:type="character" w:styleId="ListLabel2251">
    <w:name w:val="ListLabel 2251"/>
    <w:qFormat/>
    <w:rPr>
      <w:rFonts w:ascii="Cambria" w:hAnsi="Cambria"/>
      <w:b w:val="false"/>
    </w:rPr>
  </w:style>
  <w:style w:type="character" w:styleId="ListLabel2252">
    <w:name w:val="ListLabel 2252"/>
    <w:qFormat/>
    <w:rPr>
      <w:rFonts w:ascii="Cambria" w:hAnsi="Cambria"/>
      <w:b/>
    </w:rPr>
  </w:style>
  <w:style w:type="character" w:styleId="ListLabel2253">
    <w:name w:val="ListLabel 2253"/>
    <w:qFormat/>
    <w:rPr>
      <w:rFonts w:ascii="Cambria" w:hAnsi="Cambria"/>
      <w:b w:val="false"/>
    </w:rPr>
  </w:style>
  <w:style w:type="character" w:styleId="ListLabel2254">
    <w:name w:val="ListLabel 2254"/>
    <w:qFormat/>
    <w:rPr>
      <w:rFonts w:ascii="Cambria" w:hAnsi="Cambria"/>
      <w:b w:val="false"/>
    </w:rPr>
  </w:style>
  <w:style w:type="character" w:styleId="ListLabel2255">
    <w:name w:val="ListLabel 2255"/>
    <w:qFormat/>
    <w:rPr>
      <w:rFonts w:ascii="Cambria" w:hAnsi="Cambria"/>
      <w:b w:val="false"/>
    </w:rPr>
  </w:style>
  <w:style w:type="character" w:styleId="ListLabel2256">
    <w:name w:val="ListLabel 2256"/>
    <w:qFormat/>
    <w:rPr>
      <w:rFonts w:ascii="Cambria" w:hAnsi="Cambria" w:eastAsia="Times New Roman" w:cs="Calibri"/>
      <w:color w:val="auto"/>
    </w:rPr>
  </w:style>
  <w:style w:type="character" w:styleId="ListLabel2257">
    <w:name w:val="ListLabel 2257"/>
    <w:qFormat/>
    <w:rPr>
      <w:rFonts w:cs="Courier New"/>
    </w:rPr>
  </w:style>
  <w:style w:type="character" w:styleId="ListLabel2258">
    <w:name w:val="ListLabel 2258"/>
    <w:qFormat/>
    <w:rPr>
      <w:rFonts w:cs="Wingdings"/>
    </w:rPr>
  </w:style>
  <w:style w:type="character" w:styleId="ListLabel2259">
    <w:name w:val="ListLabel 2259"/>
    <w:qFormat/>
    <w:rPr>
      <w:rFonts w:cs="Symbol"/>
    </w:rPr>
  </w:style>
  <w:style w:type="character" w:styleId="ListLabel2260">
    <w:name w:val="ListLabel 2260"/>
    <w:qFormat/>
    <w:rPr>
      <w:rFonts w:cs="Courier New"/>
    </w:rPr>
  </w:style>
  <w:style w:type="character" w:styleId="ListLabel2261">
    <w:name w:val="ListLabel 2261"/>
    <w:qFormat/>
    <w:rPr>
      <w:rFonts w:cs="Wingdings"/>
    </w:rPr>
  </w:style>
  <w:style w:type="character" w:styleId="ListLabel2262">
    <w:name w:val="ListLabel 2262"/>
    <w:qFormat/>
    <w:rPr>
      <w:rFonts w:cs="Symbol"/>
    </w:rPr>
  </w:style>
  <w:style w:type="character" w:styleId="ListLabel2263">
    <w:name w:val="ListLabel 2263"/>
    <w:qFormat/>
    <w:rPr>
      <w:rFonts w:cs="Courier New"/>
    </w:rPr>
  </w:style>
  <w:style w:type="character" w:styleId="ListLabel2264">
    <w:name w:val="ListLabel 2264"/>
    <w:qFormat/>
    <w:rPr>
      <w:rFonts w:cs="Wingdings"/>
    </w:rPr>
  </w:style>
  <w:style w:type="character" w:styleId="ListLabel2265">
    <w:name w:val="ListLabel 2265"/>
    <w:qFormat/>
    <w:rPr>
      <w:rFonts w:cs="Times New Roman"/>
      <w:b/>
      <w:i w:val="false"/>
      <w:sz w:val="20"/>
      <w:szCs w:val="20"/>
    </w:rPr>
  </w:style>
  <w:style w:type="character" w:styleId="ListLabel2266">
    <w:name w:val="ListLabel 2266"/>
    <w:qFormat/>
    <w:rPr>
      <w:rFonts w:ascii="Cambria" w:hAnsi="Cambria" w:cs="Times New Roman"/>
      <w:b w:val="false"/>
      <w:i w:val="false"/>
      <w:color w:val="auto"/>
    </w:rPr>
  </w:style>
  <w:style w:type="character" w:styleId="ListLabel2267">
    <w:name w:val="ListLabel 2267"/>
    <w:qFormat/>
    <w:rPr>
      <w:rFonts w:ascii="Cambria" w:hAnsi="Cambria" w:cs="Times New Roman"/>
      <w:b w:val="false"/>
      <w:i w:val="false"/>
      <w:sz w:val="20"/>
      <w:szCs w:val="20"/>
    </w:rPr>
  </w:style>
  <w:style w:type="character" w:styleId="ListLabel2268">
    <w:name w:val="ListLabel 2268"/>
    <w:qFormat/>
    <w:rPr>
      <w:rFonts w:cs="Times New Roman"/>
    </w:rPr>
  </w:style>
  <w:style w:type="character" w:styleId="ListLabel2269">
    <w:name w:val="ListLabel 2269"/>
    <w:qFormat/>
    <w:rPr>
      <w:rFonts w:cs="Times New Roman"/>
    </w:rPr>
  </w:style>
  <w:style w:type="character" w:styleId="ListLabel2270">
    <w:name w:val="ListLabel 2270"/>
    <w:qFormat/>
    <w:rPr>
      <w:rFonts w:cs="Arial"/>
      <w:b w:val="false"/>
      <w:i w:val="false"/>
      <w:sz w:val="18"/>
      <w:szCs w:val="18"/>
    </w:rPr>
  </w:style>
  <w:style w:type="character" w:styleId="ListLabel2271">
    <w:name w:val="ListLabel 2271"/>
    <w:qFormat/>
    <w:rPr>
      <w:rFonts w:cs="Times New Roman"/>
    </w:rPr>
  </w:style>
  <w:style w:type="character" w:styleId="ListLabel2272">
    <w:name w:val="ListLabel 2272"/>
    <w:qFormat/>
    <w:rPr>
      <w:rFonts w:cs="Times New Roman"/>
    </w:rPr>
  </w:style>
  <w:style w:type="character" w:styleId="ListLabel2273">
    <w:name w:val="ListLabel 2273"/>
    <w:qFormat/>
    <w:rPr>
      <w:rFonts w:cs="Times New Roman"/>
    </w:rPr>
  </w:style>
  <w:style w:type="character" w:styleId="ListLabel2274">
    <w:name w:val="ListLabel 2274"/>
    <w:qFormat/>
    <w:rPr>
      <w:rFonts w:ascii="Cambria" w:hAnsi="Cambria" w:eastAsia="Times New Roman" w:cs="Calibri"/>
      <w:color w:val="auto"/>
    </w:rPr>
  </w:style>
  <w:style w:type="character" w:styleId="ListLabel2275">
    <w:name w:val="ListLabel 2275"/>
    <w:qFormat/>
    <w:rPr>
      <w:rFonts w:cs="Courier New"/>
    </w:rPr>
  </w:style>
  <w:style w:type="character" w:styleId="ListLabel2276">
    <w:name w:val="ListLabel 2276"/>
    <w:qFormat/>
    <w:rPr>
      <w:rFonts w:cs="Wingdings"/>
    </w:rPr>
  </w:style>
  <w:style w:type="character" w:styleId="ListLabel2277">
    <w:name w:val="ListLabel 2277"/>
    <w:qFormat/>
    <w:rPr>
      <w:rFonts w:cs="Symbol"/>
    </w:rPr>
  </w:style>
  <w:style w:type="character" w:styleId="ListLabel2278">
    <w:name w:val="ListLabel 2278"/>
    <w:qFormat/>
    <w:rPr>
      <w:rFonts w:cs="Courier New"/>
    </w:rPr>
  </w:style>
  <w:style w:type="character" w:styleId="ListLabel2279">
    <w:name w:val="ListLabel 2279"/>
    <w:qFormat/>
    <w:rPr>
      <w:rFonts w:cs="Wingdings"/>
    </w:rPr>
  </w:style>
  <w:style w:type="character" w:styleId="ListLabel2280">
    <w:name w:val="ListLabel 2280"/>
    <w:qFormat/>
    <w:rPr>
      <w:rFonts w:cs="Symbol"/>
    </w:rPr>
  </w:style>
  <w:style w:type="character" w:styleId="ListLabel2281">
    <w:name w:val="ListLabel 2281"/>
    <w:qFormat/>
    <w:rPr>
      <w:rFonts w:cs="Courier New"/>
    </w:rPr>
  </w:style>
  <w:style w:type="character" w:styleId="ListLabel2282">
    <w:name w:val="ListLabel 2282"/>
    <w:qFormat/>
    <w:rPr>
      <w:rFonts w:cs="Wingdings"/>
    </w:rPr>
  </w:style>
  <w:style w:type="character" w:styleId="ListLabel2283">
    <w:name w:val="ListLabel 2283"/>
    <w:qFormat/>
    <w:rPr>
      <w:rFonts w:ascii="Cambria" w:hAnsi="Cambria"/>
      <w:b w:val="false"/>
      <w:i w:val="false"/>
      <w:sz w:val="18"/>
      <w:szCs w:val="18"/>
    </w:rPr>
  </w:style>
  <w:style w:type="character" w:styleId="ListLabel2284">
    <w:name w:val="ListLabel 2284"/>
    <w:qFormat/>
    <w:rPr>
      <w:rFonts w:ascii="Cambria" w:hAnsi="Cambria" w:eastAsia="Arial"/>
      <w:b/>
      <w:color w:val="000000"/>
      <w:sz w:val="18"/>
      <w:szCs w:val="18"/>
    </w:rPr>
  </w:style>
  <w:style w:type="character" w:styleId="ListLabel2285">
    <w:name w:val="ListLabel 2285"/>
    <w:qFormat/>
    <w:rPr>
      <w:rFonts w:ascii="Cambria" w:hAnsi="Cambria" w:cs="Cambria"/>
      <w:b/>
      <w:sz w:val="18"/>
      <w:szCs w:val="16"/>
    </w:rPr>
  </w:style>
  <w:style w:type="character" w:styleId="ListLabel2286">
    <w:name w:val="ListLabel 2286"/>
    <w:qFormat/>
    <w:rPr>
      <w:rFonts w:cs="Courier New"/>
    </w:rPr>
  </w:style>
  <w:style w:type="character" w:styleId="ListLabel2287">
    <w:name w:val="ListLabel 2287"/>
    <w:qFormat/>
    <w:rPr>
      <w:rFonts w:cs="Wingdings"/>
    </w:rPr>
  </w:style>
  <w:style w:type="character" w:styleId="ListLabel2288">
    <w:name w:val="ListLabel 2288"/>
    <w:qFormat/>
    <w:rPr>
      <w:rFonts w:cs="Symbol"/>
    </w:rPr>
  </w:style>
  <w:style w:type="character" w:styleId="ListLabel2289">
    <w:name w:val="ListLabel 2289"/>
    <w:qFormat/>
    <w:rPr>
      <w:rFonts w:cs="Courier New"/>
    </w:rPr>
  </w:style>
  <w:style w:type="character" w:styleId="ListLabel2290">
    <w:name w:val="ListLabel 2290"/>
    <w:qFormat/>
    <w:rPr>
      <w:rFonts w:cs="Wingdings"/>
    </w:rPr>
  </w:style>
  <w:style w:type="character" w:styleId="ListLabel2291">
    <w:name w:val="ListLabel 2291"/>
    <w:qFormat/>
    <w:rPr>
      <w:rFonts w:cs="Symbol"/>
    </w:rPr>
  </w:style>
  <w:style w:type="character" w:styleId="ListLabel2292">
    <w:name w:val="ListLabel 2292"/>
    <w:qFormat/>
    <w:rPr>
      <w:rFonts w:cs="Courier New"/>
    </w:rPr>
  </w:style>
  <w:style w:type="character" w:styleId="ListLabel2293">
    <w:name w:val="ListLabel 2293"/>
    <w:qFormat/>
    <w:rPr>
      <w:rFonts w:cs="Wingdings"/>
    </w:rPr>
  </w:style>
  <w:style w:type="character" w:styleId="ListLabel2294">
    <w:name w:val="ListLabel 2294"/>
    <w:qFormat/>
    <w:rPr>
      <w:rFonts w:ascii="Cambria" w:hAnsi="Cambria"/>
      <w:b w:val="false"/>
      <w:i w:val="false"/>
      <w:sz w:val="18"/>
      <w:szCs w:val="18"/>
    </w:rPr>
  </w:style>
  <w:style w:type="character" w:styleId="ListLabel2295">
    <w:name w:val="ListLabel 2295"/>
    <w:qFormat/>
    <w:rPr>
      <w:rFonts w:ascii="Cambria" w:hAnsi="Cambria"/>
      <w:b w:val="false"/>
      <w:i w:val="false"/>
      <w:sz w:val="18"/>
      <w:szCs w:val="18"/>
    </w:rPr>
  </w:style>
  <w:style w:type="character" w:styleId="ListLabel2296">
    <w:name w:val="ListLabel 2296"/>
    <w:qFormat/>
    <w:rPr>
      <w:rFonts w:ascii="Cambria" w:hAnsi="Cambria"/>
      <w:b w:val="false"/>
      <w:i w:val="false"/>
      <w:sz w:val="18"/>
      <w:szCs w:val="18"/>
    </w:rPr>
  </w:style>
  <w:style w:type="character" w:styleId="ListLabel2297">
    <w:name w:val="ListLabel 2297"/>
    <w:qFormat/>
    <w:rPr>
      <w:rFonts w:ascii="Cambria" w:hAnsi="Cambria"/>
      <w:b w:val="false"/>
      <w:i w:val="false"/>
      <w:sz w:val="18"/>
      <w:szCs w:val="18"/>
    </w:rPr>
  </w:style>
  <w:style w:type="character" w:styleId="ListLabel2298">
    <w:name w:val="ListLabel 2298"/>
    <w:qFormat/>
    <w:rPr>
      <w:rFonts w:eastAsia="Arial Narrow" w:cs="Calibri"/>
      <w:w w:val="100"/>
      <w:sz w:val="20"/>
      <w:szCs w:val="20"/>
    </w:rPr>
  </w:style>
  <w:style w:type="character" w:styleId="ListLabel2299">
    <w:name w:val="ListLabel 2299"/>
    <w:qFormat/>
    <w:rPr>
      <w:rFonts w:ascii="Cambria" w:hAnsi="Cambria"/>
      <w:sz w:val="18"/>
      <w:szCs w:val="18"/>
    </w:rPr>
  </w:style>
  <w:style w:type="character" w:styleId="ListLabel2300">
    <w:name w:val="ListLabel 2300"/>
    <w:qFormat/>
    <w:rPr>
      <w:rFonts w:cs="Symbol"/>
    </w:rPr>
  </w:style>
  <w:style w:type="character" w:styleId="ListLabel2301">
    <w:name w:val="ListLabel 2301"/>
    <w:qFormat/>
    <w:rPr>
      <w:rFonts w:cs="Symbol"/>
    </w:rPr>
  </w:style>
  <w:style w:type="character" w:styleId="ListLabel2302">
    <w:name w:val="ListLabel 2302"/>
    <w:qFormat/>
    <w:rPr>
      <w:rFonts w:cs="Symbol"/>
    </w:rPr>
  </w:style>
  <w:style w:type="character" w:styleId="ListLabel2303">
    <w:name w:val="ListLabel 2303"/>
    <w:qFormat/>
    <w:rPr>
      <w:rFonts w:cs="Symbol"/>
    </w:rPr>
  </w:style>
  <w:style w:type="character" w:styleId="ListLabel2304">
    <w:name w:val="ListLabel 2304"/>
    <w:qFormat/>
    <w:rPr>
      <w:rFonts w:cs="Symbol"/>
    </w:rPr>
  </w:style>
  <w:style w:type="character" w:styleId="ListLabel2305">
    <w:name w:val="ListLabel 2305"/>
    <w:qFormat/>
    <w:rPr>
      <w:rFonts w:cs="Symbol"/>
    </w:rPr>
  </w:style>
  <w:style w:type="character" w:styleId="ListLabel2306">
    <w:name w:val="ListLabel 2306"/>
    <w:qFormat/>
    <w:rPr>
      <w:rFonts w:cs="Symbol"/>
    </w:rPr>
  </w:style>
  <w:style w:type="character" w:styleId="ListLabel2307">
    <w:name w:val="ListLabel 2307"/>
    <w:qFormat/>
    <w:rPr>
      <w:rFonts w:eastAsia="Arial Narrow" w:cs="Calibri"/>
      <w:w w:val="100"/>
      <w:sz w:val="20"/>
      <w:szCs w:val="20"/>
    </w:rPr>
  </w:style>
  <w:style w:type="character" w:styleId="ListLabel2308">
    <w:name w:val="ListLabel 2308"/>
    <w:qFormat/>
    <w:rPr>
      <w:rFonts w:ascii="Cambria" w:hAnsi="Cambria" w:eastAsia="Arial Narrow" w:cs="Calibri"/>
      <w:w w:val="100"/>
      <w:sz w:val="20"/>
      <w:szCs w:val="20"/>
    </w:rPr>
  </w:style>
  <w:style w:type="character" w:styleId="ListLabel2309">
    <w:name w:val="ListLabel 2309"/>
    <w:qFormat/>
    <w:rPr>
      <w:rFonts w:cs="Symbol"/>
    </w:rPr>
  </w:style>
  <w:style w:type="character" w:styleId="ListLabel2310">
    <w:name w:val="ListLabel 2310"/>
    <w:qFormat/>
    <w:rPr>
      <w:rFonts w:cs="Symbol"/>
    </w:rPr>
  </w:style>
  <w:style w:type="character" w:styleId="ListLabel2311">
    <w:name w:val="ListLabel 2311"/>
    <w:qFormat/>
    <w:rPr>
      <w:rFonts w:cs="Symbol"/>
    </w:rPr>
  </w:style>
  <w:style w:type="character" w:styleId="ListLabel2312">
    <w:name w:val="ListLabel 2312"/>
    <w:qFormat/>
    <w:rPr>
      <w:rFonts w:cs="Symbol"/>
    </w:rPr>
  </w:style>
  <w:style w:type="character" w:styleId="ListLabel2313">
    <w:name w:val="ListLabel 2313"/>
    <w:qFormat/>
    <w:rPr>
      <w:rFonts w:cs="Symbol"/>
    </w:rPr>
  </w:style>
  <w:style w:type="character" w:styleId="ListLabel2314">
    <w:name w:val="ListLabel 2314"/>
    <w:qFormat/>
    <w:rPr>
      <w:rFonts w:cs="Symbol"/>
    </w:rPr>
  </w:style>
  <w:style w:type="character" w:styleId="ListLabel2315">
    <w:name w:val="ListLabel 2315"/>
    <w:qFormat/>
    <w:rPr>
      <w:rFonts w:cs="Symbol"/>
    </w:rPr>
  </w:style>
  <w:style w:type="character" w:styleId="ListLabel2316">
    <w:name w:val="ListLabel 2316"/>
    <w:qFormat/>
    <w:rPr>
      <w:rFonts w:ascii="Cambria" w:hAnsi="Cambria" w:cs="Century Gothic"/>
      <w:b/>
      <w:bCs w:val="false"/>
      <w:sz w:val="18"/>
      <w:szCs w:val="20"/>
    </w:rPr>
  </w:style>
  <w:style w:type="character" w:styleId="ListLabel2317">
    <w:name w:val="ListLabel 2317"/>
    <w:qFormat/>
    <w:rPr>
      <w:rFonts w:cs="Arial Narrow"/>
      <w:b/>
      <w:bCs/>
      <w:i w:val="false"/>
      <w:iCs w:val="false"/>
      <w:sz w:val="20"/>
      <w:szCs w:val="20"/>
    </w:rPr>
  </w:style>
  <w:style w:type="character" w:styleId="ListLabel2318">
    <w:name w:val="ListLabel 2318"/>
    <w:qFormat/>
    <w:rPr>
      <w:rFonts w:cs="Times New Roman"/>
      <w:b w:val="false"/>
      <w:bCs w:val="false"/>
      <w:i w:val="false"/>
      <w:iCs w:val="false"/>
      <w:color w:val="auto"/>
    </w:rPr>
  </w:style>
  <w:style w:type="character" w:styleId="ListLabel2319">
    <w:name w:val="ListLabel 2319"/>
    <w:qFormat/>
    <w:rPr>
      <w:rFonts w:ascii="Cambria" w:hAnsi="Cambria" w:cs="Times New Roman"/>
      <w:b w:val="false"/>
      <w:bCs w:val="false"/>
      <w:i w:val="false"/>
      <w:iCs w:val="false"/>
      <w:sz w:val="20"/>
      <w:szCs w:val="20"/>
    </w:rPr>
  </w:style>
  <w:style w:type="character" w:styleId="ListLabel2320">
    <w:name w:val="ListLabel 2320"/>
    <w:qFormat/>
    <w:rPr>
      <w:rFonts w:cs="Times New Roman"/>
    </w:rPr>
  </w:style>
  <w:style w:type="character" w:styleId="ListLabel2321">
    <w:name w:val="ListLabel 2321"/>
    <w:qFormat/>
    <w:rPr>
      <w:rFonts w:cs="Times New Roman"/>
    </w:rPr>
  </w:style>
  <w:style w:type="character" w:styleId="ListLabel2322">
    <w:name w:val="ListLabel 2322"/>
    <w:qFormat/>
    <w:rPr>
      <w:rFonts w:cs="Century Gothic"/>
      <w:b w:val="false"/>
      <w:bCs w:val="false"/>
      <w:i w:val="false"/>
      <w:iCs w:val="false"/>
      <w:sz w:val="18"/>
      <w:szCs w:val="18"/>
    </w:rPr>
  </w:style>
  <w:style w:type="character" w:styleId="ListLabel2323">
    <w:name w:val="ListLabel 2323"/>
    <w:qFormat/>
    <w:rPr>
      <w:rFonts w:cs="Times New Roman"/>
    </w:rPr>
  </w:style>
  <w:style w:type="character" w:styleId="ListLabel2324">
    <w:name w:val="ListLabel 2324"/>
    <w:qFormat/>
    <w:rPr>
      <w:rFonts w:cs="Times New Roman"/>
    </w:rPr>
  </w:style>
  <w:style w:type="character" w:styleId="ListLabel2325">
    <w:name w:val="ListLabel 2325"/>
    <w:qFormat/>
    <w:rPr>
      <w:rFonts w:cs="Times New Roman"/>
    </w:rPr>
  </w:style>
  <w:style w:type="character" w:styleId="ListLabel2326">
    <w:name w:val="ListLabel 2326"/>
    <w:qFormat/>
    <w:rPr>
      <w:rFonts w:cs="Arial Narrow"/>
      <w:b/>
      <w:bCs/>
      <w:i w:val="false"/>
      <w:iCs w:val="false"/>
      <w:sz w:val="20"/>
      <w:szCs w:val="20"/>
    </w:rPr>
  </w:style>
  <w:style w:type="character" w:styleId="ListLabel2327">
    <w:name w:val="ListLabel 2327"/>
    <w:qFormat/>
    <w:rPr>
      <w:b w:val="false"/>
      <w:bCs w:val="false"/>
      <w:i w:val="false"/>
      <w:iCs w:val="false"/>
      <w:color w:val="auto"/>
    </w:rPr>
  </w:style>
  <w:style w:type="character" w:styleId="ListLabel2328">
    <w:name w:val="ListLabel 2328"/>
    <w:qFormat/>
    <w:rPr>
      <w:rFonts w:cs="Calibri"/>
      <w:b w:val="false"/>
      <w:bCs w:val="false"/>
      <w:i w:val="false"/>
      <w:iCs w:val="false"/>
      <w:position w:val="0"/>
      <w:sz w:val="20"/>
      <w:sz w:val="20"/>
      <w:szCs w:val="20"/>
      <w:vertAlign w:val="baseline"/>
    </w:rPr>
  </w:style>
  <w:style w:type="character" w:styleId="ListLabel2329">
    <w:name w:val="ListLabel 2329"/>
    <w:qFormat/>
    <w:rPr>
      <w:rFonts w:ascii="Cambria" w:hAnsi="Cambria" w:cs="Century Gothic"/>
      <w:b w:val="false"/>
      <w:bCs w:val="false"/>
      <w:i w:val="false"/>
      <w:iCs w:val="false"/>
      <w:strike w:val="false"/>
      <w:dstrike w:val="false"/>
      <w:color w:val="auto"/>
      <w:sz w:val="20"/>
      <w:szCs w:val="20"/>
    </w:rPr>
  </w:style>
  <w:style w:type="character" w:styleId="ListLabel2330">
    <w:name w:val="ListLabel 2330"/>
    <w:qFormat/>
    <w:rPr>
      <w:rFonts w:cs="Arial Narrow"/>
      <w:b/>
      <w:bCs/>
      <w:i w:val="false"/>
      <w:iCs w:val="false"/>
      <w:sz w:val="20"/>
      <w:szCs w:val="20"/>
    </w:rPr>
  </w:style>
  <w:style w:type="character" w:styleId="ListLabel2331">
    <w:name w:val="ListLabel 2331"/>
    <w:qFormat/>
    <w:rPr>
      <w:b w:val="false"/>
      <w:bCs w:val="false"/>
      <w:i w:val="false"/>
      <w:iCs w:val="false"/>
      <w:color w:val="auto"/>
    </w:rPr>
  </w:style>
  <w:style w:type="character" w:styleId="ListLabel2332">
    <w:name w:val="ListLabel 2332"/>
    <w:qFormat/>
    <w:rPr>
      <w:rFonts w:cs="Calibri"/>
      <w:b w:val="false"/>
      <w:bCs w:val="false"/>
      <w:i w:val="false"/>
      <w:iCs w:val="false"/>
      <w:position w:val="0"/>
      <w:sz w:val="20"/>
      <w:sz w:val="20"/>
      <w:szCs w:val="20"/>
      <w:vertAlign w:val="baseline"/>
    </w:rPr>
  </w:style>
  <w:style w:type="character" w:styleId="ListLabel2333">
    <w:name w:val="ListLabel 2333"/>
    <w:qFormat/>
    <w:rPr>
      <w:rFonts w:ascii="Cambria" w:hAnsi="Cambria" w:cs="Century Gothic"/>
      <w:b w:val="false"/>
      <w:bCs w:val="false"/>
      <w:i w:val="false"/>
      <w:iCs w:val="false"/>
      <w:strike w:val="false"/>
      <w:dstrike w:val="false"/>
      <w:color w:val="auto"/>
      <w:sz w:val="20"/>
      <w:szCs w:val="20"/>
    </w:rPr>
  </w:style>
  <w:style w:type="character" w:styleId="ListLabel2334">
    <w:name w:val="ListLabel 2334"/>
    <w:qFormat/>
    <w:rPr>
      <w:rFonts w:ascii="Cambria" w:hAnsi="Cambria" w:cs="Times New Roman"/>
      <w:color w:val="auto"/>
      <w:position w:val="0"/>
      <w:sz w:val="20"/>
      <w:sz w:val="20"/>
      <w:vertAlign w:val="baseline"/>
    </w:rPr>
  </w:style>
  <w:style w:type="character" w:styleId="ListLabel2335">
    <w:name w:val="ListLabel 2335"/>
    <w:qFormat/>
    <w:rPr>
      <w:rFonts w:cs="Times New Roman"/>
    </w:rPr>
  </w:style>
  <w:style w:type="character" w:styleId="ListLabel2336">
    <w:name w:val="ListLabel 2336"/>
    <w:qFormat/>
    <w:rPr>
      <w:rFonts w:cs="Times New Roman"/>
    </w:rPr>
  </w:style>
  <w:style w:type="character" w:styleId="ListLabel2337">
    <w:name w:val="ListLabel 2337"/>
    <w:qFormat/>
    <w:rPr>
      <w:rFonts w:ascii="Cambria" w:hAnsi="Cambria" w:eastAsia="Times New Roman" w:cs="Calibri"/>
      <w:b w:val="false"/>
      <w:color w:val="auto"/>
      <w:position w:val="0"/>
      <w:sz w:val="20"/>
      <w:sz w:val="20"/>
      <w:vertAlign w:val="baseline"/>
    </w:rPr>
  </w:style>
  <w:style w:type="character" w:styleId="ListLabel2338">
    <w:name w:val="ListLabel 2338"/>
    <w:qFormat/>
    <w:rPr>
      <w:rFonts w:cs="Times New Roman"/>
    </w:rPr>
  </w:style>
  <w:style w:type="character" w:styleId="ListLabel2339">
    <w:name w:val="ListLabel 2339"/>
    <w:qFormat/>
    <w:rPr>
      <w:rFonts w:cs="Times New Roman"/>
    </w:rPr>
  </w:style>
  <w:style w:type="character" w:styleId="ListLabel2340">
    <w:name w:val="ListLabel 2340"/>
    <w:qFormat/>
    <w:rPr>
      <w:rFonts w:cs="Times New Roman"/>
    </w:rPr>
  </w:style>
  <w:style w:type="character" w:styleId="ListLabel2341">
    <w:name w:val="ListLabel 2341"/>
    <w:qFormat/>
    <w:rPr>
      <w:rFonts w:cs="Times New Roman"/>
    </w:rPr>
  </w:style>
  <w:style w:type="character" w:styleId="ListLabel2342">
    <w:name w:val="ListLabel 2342"/>
    <w:qFormat/>
    <w:rPr>
      <w:rFonts w:cs="Times New Roman"/>
    </w:rPr>
  </w:style>
  <w:style w:type="character" w:styleId="ListLabel2343">
    <w:name w:val="ListLabel 2343"/>
    <w:qFormat/>
    <w:rPr>
      <w:rFonts w:cs="Times New Roman"/>
    </w:rPr>
  </w:style>
  <w:style w:type="character" w:styleId="ListLabel2344">
    <w:name w:val="ListLabel 2344"/>
    <w:qFormat/>
    <w:rPr>
      <w:rFonts w:cs="Arial Narrow"/>
      <w:b/>
      <w:bCs/>
      <w:i w:val="false"/>
      <w:iCs w:val="false"/>
      <w:sz w:val="20"/>
      <w:szCs w:val="20"/>
    </w:rPr>
  </w:style>
  <w:style w:type="character" w:styleId="ListLabel2345">
    <w:name w:val="ListLabel 2345"/>
    <w:qFormat/>
    <w:rPr>
      <w:b w:val="false"/>
      <w:bCs w:val="false"/>
      <w:i w:val="false"/>
      <w:iCs w:val="false"/>
      <w:color w:val="auto"/>
    </w:rPr>
  </w:style>
  <w:style w:type="character" w:styleId="ListLabel2346">
    <w:name w:val="ListLabel 2346"/>
    <w:qFormat/>
    <w:rPr>
      <w:rFonts w:cs="Calibri"/>
      <w:b w:val="false"/>
      <w:bCs w:val="false"/>
      <w:i w:val="false"/>
      <w:iCs w:val="false"/>
      <w:position w:val="0"/>
      <w:sz w:val="20"/>
      <w:sz w:val="20"/>
      <w:szCs w:val="20"/>
      <w:vertAlign w:val="baseline"/>
    </w:rPr>
  </w:style>
  <w:style w:type="character" w:styleId="ListLabel2347">
    <w:name w:val="ListLabel 2347"/>
    <w:qFormat/>
    <w:rPr>
      <w:rFonts w:ascii="Cambria" w:hAnsi="Cambria" w:cs="Century Gothic"/>
      <w:b w:val="false"/>
      <w:bCs w:val="false"/>
      <w:i w:val="false"/>
      <w:iCs w:val="false"/>
      <w:strike w:val="false"/>
      <w:dstrike w:val="false"/>
      <w:color w:val="auto"/>
      <w:sz w:val="20"/>
      <w:szCs w:val="20"/>
    </w:rPr>
  </w:style>
  <w:style w:type="character" w:styleId="ListLabel2348">
    <w:name w:val="ListLabel 2348"/>
    <w:qFormat/>
    <w:rPr>
      <w:rFonts w:ascii="Cambria" w:hAnsi="Cambria" w:cs="Century Gothic"/>
      <w:b/>
      <w:bCs w:val="false"/>
      <w:sz w:val="18"/>
      <w:szCs w:val="20"/>
    </w:rPr>
  </w:style>
  <w:style w:type="character" w:styleId="ListLabel2349">
    <w:name w:val="ListLabel 2349"/>
    <w:qFormat/>
    <w:rPr>
      <w:rFonts w:cs="Arial Narrow"/>
      <w:b/>
      <w:bCs/>
      <w:i w:val="false"/>
      <w:iCs w:val="false"/>
      <w:sz w:val="20"/>
      <w:szCs w:val="20"/>
    </w:rPr>
  </w:style>
  <w:style w:type="character" w:styleId="ListLabel2350">
    <w:name w:val="ListLabel 2350"/>
    <w:qFormat/>
    <w:rPr>
      <w:rFonts w:cs="Times New Roman"/>
      <w:b w:val="false"/>
      <w:bCs w:val="false"/>
      <w:i w:val="false"/>
      <w:iCs w:val="false"/>
      <w:color w:val="auto"/>
    </w:rPr>
  </w:style>
  <w:style w:type="character" w:styleId="ListLabel2351">
    <w:name w:val="ListLabel 2351"/>
    <w:qFormat/>
    <w:rPr>
      <w:rFonts w:ascii="Cambria" w:hAnsi="Cambria" w:cs="Times New Roman"/>
      <w:b w:val="false"/>
      <w:bCs w:val="false"/>
      <w:i w:val="false"/>
      <w:iCs w:val="false"/>
      <w:sz w:val="20"/>
      <w:szCs w:val="20"/>
    </w:rPr>
  </w:style>
  <w:style w:type="character" w:styleId="ListLabel2352">
    <w:name w:val="ListLabel 2352"/>
    <w:qFormat/>
    <w:rPr>
      <w:rFonts w:cs="Times New Roman"/>
    </w:rPr>
  </w:style>
  <w:style w:type="character" w:styleId="ListLabel2353">
    <w:name w:val="ListLabel 2353"/>
    <w:qFormat/>
    <w:rPr>
      <w:rFonts w:cs="Times New Roman"/>
    </w:rPr>
  </w:style>
  <w:style w:type="character" w:styleId="ListLabel2354">
    <w:name w:val="ListLabel 2354"/>
    <w:qFormat/>
    <w:rPr>
      <w:rFonts w:cs="Century Gothic"/>
      <w:b w:val="false"/>
      <w:bCs w:val="false"/>
      <w:i w:val="false"/>
      <w:iCs w:val="false"/>
      <w:sz w:val="18"/>
      <w:szCs w:val="18"/>
    </w:rPr>
  </w:style>
  <w:style w:type="character" w:styleId="ListLabel2355">
    <w:name w:val="ListLabel 2355"/>
    <w:qFormat/>
    <w:rPr>
      <w:rFonts w:cs="Times New Roman"/>
    </w:rPr>
  </w:style>
  <w:style w:type="character" w:styleId="ListLabel2356">
    <w:name w:val="ListLabel 2356"/>
    <w:qFormat/>
    <w:rPr>
      <w:rFonts w:cs="Times New Roman"/>
    </w:rPr>
  </w:style>
  <w:style w:type="character" w:styleId="ListLabel2357">
    <w:name w:val="ListLabel 2357"/>
    <w:qFormat/>
    <w:rPr>
      <w:rFonts w:cs="Times New Roman"/>
    </w:rPr>
  </w:style>
  <w:style w:type="character" w:styleId="ListLabel2358">
    <w:name w:val="ListLabel 2358"/>
    <w:qFormat/>
    <w:rPr>
      <w:rFonts w:ascii="Cambria" w:hAnsi="Cambria" w:cs="Arial"/>
      <w:sz w:val="18"/>
    </w:rPr>
  </w:style>
  <w:style w:type="character" w:styleId="ListLabel2359">
    <w:name w:val="ListLabel 2359"/>
    <w:qFormat/>
    <w:rPr>
      <w:b/>
    </w:rPr>
  </w:style>
  <w:style w:type="character" w:styleId="ListLabel2360">
    <w:name w:val="ListLabel 2360"/>
    <w:qFormat/>
    <w:rPr>
      <w:rFonts w:cs="Wingdings"/>
      <w:sz w:val="20"/>
    </w:rPr>
  </w:style>
  <w:style w:type="character" w:styleId="ListLabel2361">
    <w:name w:val="ListLabel 2361"/>
    <w:qFormat/>
    <w:rPr>
      <w:rFonts w:cs="Wingdings"/>
      <w:sz w:val="20"/>
    </w:rPr>
  </w:style>
  <w:style w:type="character" w:styleId="ListLabel2362">
    <w:name w:val="ListLabel 2362"/>
    <w:qFormat/>
    <w:rPr>
      <w:rFonts w:cs="Wingdings"/>
      <w:sz w:val="20"/>
    </w:rPr>
  </w:style>
  <w:style w:type="character" w:styleId="ListLabel2363">
    <w:name w:val="ListLabel 2363"/>
    <w:qFormat/>
    <w:rPr>
      <w:rFonts w:cs="Wingdings"/>
      <w:sz w:val="20"/>
    </w:rPr>
  </w:style>
  <w:style w:type="character" w:styleId="ListLabel2364">
    <w:name w:val="ListLabel 2364"/>
    <w:qFormat/>
    <w:rPr>
      <w:rFonts w:cs="Wingdings"/>
      <w:sz w:val="20"/>
    </w:rPr>
  </w:style>
  <w:style w:type="character" w:styleId="ListLabel2365">
    <w:name w:val="ListLabel 2365"/>
    <w:qFormat/>
    <w:rPr>
      <w:rFonts w:cs="Wingdings"/>
      <w:sz w:val="20"/>
    </w:rPr>
  </w:style>
  <w:style w:type="character" w:styleId="ListLabel2366">
    <w:name w:val="ListLabel 2366"/>
    <w:qFormat/>
    <w:rPr>
      <w:rFonts w:cs="Wingdings"/>
      <w:sz w:val="20"/>
    </w:rPr>
  </w:style>
  <w:style w:type="character" w:styleId="ListLabel2367">
    <w:name w:val="ListLabel 2367"/>
    <w:qFormat/>
    <w:rPr>
      <w:rFonts w:ascii="Cambria" w:hAnsi="Cambria" w:cs="Calibri"/>
      <w:sz w:val="20"/>
      <w:szCs w:val="20"/>
    </w:rPr>
  </w:style>
  <w:style w:type="character" w:styleId="ListLabel2368">
    <w:name w:val="ListLabel 2368"/>
    <w:qFormat/>
    <w:rPr>
      <w:rFonts w:ascii="Cambria" w:hAnsi="Cambria"/>
      <w:b w:val="false"/>
      <w:i w:val="false"/>
      <w:sz w:val="18"/>
      <w:szCs w:val="18"/>
    </w:rPr>
  </w:style>
  <w:style w:type="character" w:styleId="ListLabel2369">
    <w:name w:val="ListLabel 2369"/>
    <w:qFormat/>
    <w:rPr>
      <w:b/>
      <w:i w:val="false"/>
      <w:sz w:val="20"/>
      <w:szCs w:val="20"/>
    </w:rPr>
  </w:style>
  <w:style w:type="character" w:styleId="ListLabel2370">
    <w:name w:val="ListLabel 2370"/>
    <w:qFormat/>
    <w:rPr>
      <w:b w:val="false"/>
      <w:i w:val="false"/>
      <w:color w:val="00000A"/>
    </w:rPr>
  </w:style>
  <w:style w:type="character" w:styleId="ListLabel2371">
    <w:name w:val="ListLabel 2371"/>
    <w:qFormat/>
    <w:rPr>
      <w:rFonts w:ascii="Cambria" w:hAnsi="Cambria" w:eastAsia="Cambria" w:cs="Cambria"/>
      <w:b w:val="false"/>
      <w:i w:val="false"/>
      <w:sz w:val="20"/>
      <w:szCs w:val="20"/>
    </w:rPr>
  </w:style>
  <w:style w:type="character" w:styleId="ListLabel2372">
    <w:name w:val="ListLabel 2372"/>
    <w:qFormat/>
    <w:rPr>
      <w:rFonts w:ascii="Cambria" w:hAnsi="Cambria" w:eastAsia="Cambria" w:cs="Cambria"/>
      <w:b w:val="false"/>
      <w:i w:val="false"/>
      <w:sz w:val="20"/>
      <w:szCs w:val="20"/>
    </w:rPr>
  </w:style>
  <w:style w:type="character" w:styleId="ListLabel2373">
    <w:name w:val="ListLabel 2373"/>
    <w:qFormat/>
    <w:rPr>
      <w:b/>
      <w:i w:val="false"/>
      <w:sz w:val="20"/>
      <w:szCs w:val="20"/>
    </w:rPr>
  </w:style>
  <w:style w:type="character" w:styleId="ListLabel2374">
    <w:name w:val="ListLabel 2374"/>
    <w:qFormat/>
    <w:rPr>
      <w:b w:val="false"/>
      <w:i w:val="false"/>
      <w:color w:val="00000A"/>
    </w:rPr>
  </w:style>
  <w:style w:type="character" w:styleId="ListLabel2375">
    <w:name w:val="ListLabel 2375"/>
    <w:qFormat/>
    <w:rPr>
      <w:b w:val="false"/>
      <w:i w:val="false"/>
      <w:sz w:val="20"/>
      <w:szCs w:val="20"/>
    </w:rPr>
  </w:style>
  <w:style w:type="character" w:styleId="ListLabel2376">
    <w:name w:val="ListLabel 2376"/>
    <w:qFormat/>
    <w:rPr>
      <w:rFonts w:ascii="Cambria" w:hAnsi="Cambria" w:cs="Arial"/>
      <w:b w:val="false"/>
      <w:i w:val="false"/>
      <w:sz w:val="20"/>
      <w:szCs w:val="20"/>
    </w:rPr>
  </w:style>
  <w:style w:type="character" w:styleId="ListLabel2377">
    <w:name w:val="ListLabel 2377"/>
    <w:qFormat/>
    <w:rPr>
      <w:rFonts w:cs="Times New Roman"/>
    </w:rPr>
  </w:style>
  <w:style w:type="character" w:styleId="ListLabel2378">
    <w:name w:val="ListLabel 2378"/>
    <w:qFormat/>
    <w:rPr>
      <w:rFonts w:cs="Times New Roman"/>
    </w:rPr>
  </w:style>
  <w:style w:type="character" w:styleId="ListLabel2379">
    <w:name w:val="ListLabel 2379"/>
    <w:qFormat/>
    <w:rPr>
      <w:rFonts w:ascii="Cambria" w:hAnsi="Cambria" w:eastAsia="Times New Roman" w:cs="Calibri"/>
      <w:b w:val="false"/>
      <w:color w:val="auto"/>
      <w:sz w:val="20"/>
    </w:rPr>
  </w:style>
  <w:style w:type="character" w:styleId="ListLabel2380">
    <w:name w:val="ListLabel 2380"/>
    <w:qFormat/>
    <w:rPr>
      <w:rFonts w:cs="Times New Roman"/>
    </w:rPr>
  </w:style>
  <w:style w:type="character" w:styleId="ListLabel2381">
    <w:name w:val="ListLabel 2381"/>
    <w:qFormat/>
    <w:rPr>
      <w:rFonts w:cs="Times New Roman"/>
    </w:rPr>
  </w:style>
  <w:style w:type="character" w:styleId="ListLabel2382">
    <w:name w:val="ListLabel 2382"/>
    <w:qFormat/>
    <w:rPr>
      <w:rFonts w:cs="Times New Roman"/>
    </w:rPr>
  </w:style>
  <w:style w:type="character" w:styleId="ListLabel2383">
    <w:name w:val="ListLabel 2383"/>
    <w:qFormat/>
    <w:rPr>
      <w:rFonts w:cs="Times New Roman"/>
    </w:rPr>
  </w:style>
  <w:style w:type="character" w:styleId="ListLabel2384">
    <w:name w:val="ListLabel 2384"/>
    <w:qFormat/>
    <w:rPr>
      <w:rFonts w:cs="Times New Roman"/>
    </w:rPr>
  </w:style>
  <w:style w:type="character" w:styleId="ListLabel2385">
    <w:name w:val="ListLabel 2385"/>
    <w:qFormat/>
    <w:rPr>
      <w:rFonts w:cs="Times New Roman"/>
    </w:rPr>
  </w:style>
  <w:style w:type="character" w:styleId="ListLabel2386">
    <w:name w:val="ListLabel 2386"/>
    <w:qFormat/>
    <w:rPr>
      <w:rFonts w:cs="Times New Roman"/>
    </w:rPr>
  </w:style>
  <w:style w:type="character" w:styleId="ListLabel2387">
    <w:name w:val="ListLabel 2387"/>
    <w:qFormat/>
    <w:rPr>
      <w:rFonts w:cs="Times New Roman"/>
    </w:rPr>
  </w:style>
  <w:style w:type="character" w:styleId="ListLabel2388">
    <w:name w:val="ListLabel 2388"/>
    <w:qFormat/>
    <w:rPr>
      <w:rFonts w:ascii="Cambria" w:hAnsi="Cambria" w:cs="Arial"/>
      <w:b w:val="false"/>
      <w:color w:val="auto"/>
      <w:position w:val="0"/>
      <w:sz w:val="20"/>
      <w:sz w:val="20"/>
      <w:vertAlign w:val="baseline"/>
    </w:rPr>
  </w:style>
  <w:style w:type="character" w:styleId="ListLabel2389">
    <w:name w:val="ListLabel 2389"/>
    <w:qFormat/>
    <w:rPr>
      <w:rFonts w:cs="Times New Roman"/>
    </w:rPr>
  </w:style>
  <w:style w:type="character" w:styleId="ListLabel2390">
    <w:name w:val="ListLabel 2390"/>
    <w:qFormat/>
    <w:rPr>
      <w:rFonts w:cs="Times New Roman"/>
    </w:rPr>
  </w:style>
  <w:style w:type="character" w:styleId="ListLabel2391">
    <w:name w:val="ListLabel 2391"/>
    <w:qFormat/>
    <w:rPr>
      <w:rFonts w:cs="Times New Roman"/>
    </w:rPr>
  </w:style>
  <w:style w:type="character" w:styleId="ListLabel2392">
    <w:name w:val="ListLabel 2392"/>
    <w:qFormat/>
    <w:rPr>
      <w:rFonts w:cs="Times New Roman"/>
    </w:rPr>
  </w:style>
  <w:style w:type="character" w:styleId="ListLabel2393">
    <w:name w:val="ListLabel 2393"/>
    <w:qFormat/>
    <w:rPr>
      <w:rFonts w:cs="Times New Roman"/>
    </w:rPr>
  </w:style>
  <w:style w:type="character" w:styleId="ListLabel2394">
    <w:name w:val="ListLabel 2394"/>
    <w:qFormat/>
    <w:rPr>
      <w:rFonts w:cs="Times New Roman"/>
    </w:rPr>
  </w:style>
  <w:style w:type="character" w:styleId="ListLabel2395">
    <w:name w:val="ListLabel 2395"/>
    <w:qFormat/>
    <w:rPr>
      <w:rFonts w:eastAsia="Cambria" w:cs="Cambria"/>
      <w:b w:val="false"/>
      <w:i w:val="false"/>
      <w:sz w:val="18"/>
      <w:szCs w:val="18"/>
    </w:rPr>
  </w:style>
  <w:style w:type="character" w:styleId="ListLabel2396">
    <w:name w:val="ListLabel 2396"/>
    <w:qFormat/>
    <w:rPr>
      <w:rFonts w:eastAsia="Cambria" w:cs="Cambria"/>
      <w:b w:val="false"/>
      <w:i w:val="false"/>
      <w:sz w:val="18"/>
      <w:szCs w:val="18"/>
    </w:rPr>
  </w:style>
  <w:style w:type="character" w:styleId="ListLabel2397">
    <w:name w:val="ListLabel 2397"/>
    <w:qFormat/>
    <w:rPr>
      <w:rFonts w:ascii="Cambria" w:hAnsi="Cambria"/>
      <w:b/>
      <w:sz w:val="18"/>
    </w:rPr>
  </w:style>
  <w:style w:type="character" w:styleId="ListLabel2398">
    <w:name w:val="ListLabel 2398"/>
    <w:qFormat/>
    <w:rPr>
      <w:rFonts w:eastAsia="Cambria" w:cs="Cambria"/>
      <w:b/>
      <w:color w:val="000000"/>
      <w:sz w:val="18"/>
      <w:szCs w:val="18"/>
    </w:rPr>
  </w:style>
  <w:style w:type="character" w:styleId="ListLabel2399">
    <w:name w:val="ListLabel 2399"/>
    <w:qFormat/>
    <w:rPr>
      <w:rFonts w:eastAsia="Cambria" w:cs="Cambria"/>
      <w:b w:val="false"/>
      <w:i w:val="false"/>
      <w:sz w:val="18"/>
      <w:szCs w:val="18"/>
    </w:rPr>
  </w:style>
  <w:style w:type="character" w:styleId="ListLabel2400">
    <w:name w:val="ListLabel 2400"/>
    <w:qFormat/>
    <w:rPr>
      <w:rFonts w:eastAsia="Cambria" w:cs="Cambria"/>
      <w:b w:val="false"/>
      <w:i w:val="false"/>
      <w:sz w:val="18"/>
      <w:szCs w:val="18"/>
    </w:rPr>
  </w:style>
  <w:style w:type="character" w:styleId="ListLabel2401">
    <w:name w:val="ListLabel 2401"/>
    <w:qFormat/>
    <w:rPr>
      <w:rFonts w:eastAsia="Cambria" w:cs="Cambria"/>
      <w:b w:val="false"/>
      <w:i w:val="false"/>
      <w:sz w:val="18"/>
      <w:szCs w:val="18"/>
    </w:rPr>
  </w:style>
  <w:style w:type="character" w:styleId="ListLabel2402">
    <w:name w:val="ListLabel 2402"/>
    <w:qFormat/>
    <w:rPr>
      <w:rFonts w:ascii="Cambria" w:hAnsi="Cambria" w:cs="Arial"/>
      <w:b/>
      <w:sz w:val="18"/>
    </w:rPr>
  </w:style>
  <w:style w:type="character" w:styleId="ListLabel2403">
    <w:name w:val="ListLabel 2403"/>
    <w:qFormat/>
    <w:rPr>
      <w:rFonts w:cs="Courier New"/>
    </w:rPr>
  </w:style>
  <w:style w:type="character" w:styleId="ListLabel2404">
    <w:name w:val="ListLabel 2404"/>
    <w:qFormat/>
    <w:rPr>
      <w:rFonts w:cs="Noto Sans Symbols"/>
    </w:rPr>
  </w:style>
  <w:style w:type="character" w:styleId="ListLabel2405">
    <w:name w:val="ListLabel 2405"/>
    <w:qFormat/>
    <w:rPr>
      <w:rFonts w:cs="Noto Sans Symbols"/>
    </w:rPr>
  </w:style>
  <w:style w:type="character" w:styleId="ListLabel2406">
    <w:name w:val="ListLabel 2406"/>
    <w:qFormat/>
    <w:rPr>
      <w:rFonts w:cs="Courier New"/>
    </w:rPr>
  </w:style>
  <w:style w:type="character" w:styleId="ListLabel2407">
    <w:name w:val="ListLabel 2407"/>
    <w:qFormat/>
    <w:rPr>
      <w:rFonts w:cs="Noto Sans Symbols"/>
    </w:rPr>
  </w:style>
  <w:style w:type="character" w:styleId="ListLabel2408">
    <w:name w:val="ListLabel 2408"/>
    <w:qFormat/>
    <w:rPr>
      <w:rFonts w:cs="Noto Sans Symbols"/>
    </w:rPr>
  </w:style>
  <w:style w:type="character" w:styleId="ListLabel2409">
    <w:name w:val="ListLabel 2409"/>
    <w:qFormat/>
    <w:rPr>
      <w:rFonts w:cs="Courier New"/>
    </w:rPr>
  </w:style>
  <w:style w:type="character" w:styleId="ListLabel2410">
    <w:name w:val="ListLabel 2410"/>
    <w:qFormat/>
    <w:rPr>
      <w:rFonts w:cs="Noto Sans Symbols"/>
    </w:rPr>
  </w:style>
  <w:style w:type="character" w:styleId="ListLabel2411">
    <w:name w:val="ListLabel 2411"/>
    <w:qFormat/>
    <w:rPr>
      <w:rFonts w:eastAsia="Cambria" w:cs="Cambria"/>
      <w:b w:val="false"/>
      <w:i w:val="false"/>
      <w:sz w:val="18"/>
      <w:szCs w:val="18"/>
    </w:rPr>
  </w:style>
  <w:style w:type="character" w:styleId="ListLabel2412">
    <w:name w:val="ListLabel 2412"/>
    <w:qFormat/>
    <w:rPr>
      <w:rFonts w:eastAsia="Cambria" w:cs="Cambria"/>
      <w:b w:val="false"/>
      <w:i w:val="false"/>
      <w:sz w:val="18"/>
      <w:szCs w:val="18"/>
    </w:rPr>
  </w:style>
  <w:style w:type="character" w:styleId="ListLabel2413">
    <w:name w:val="ListLabel 2413"/>
    <w:qFormat/>
    <w:rPr>
      <w:rFonts w:cs="Noto Sans Symbols"/>
      <w:b/>
      <w:sz w:val="18"/>
      <w:szCs w:val="18"/>
    </w:rPr>
  </w:style>
  <w:style w:type="character" w:styleId="ListLabel2414">
    <w:name w:val="ListLabel 2414"/>
    <w:qFormat/>
    <w:rPr>
      <w:rFonts w:cs="Courier New"/>
      <w:sz w:val="20"/>
      <w:szCs w:val="20"/>
    </w:rPr>
  </w:style>
  <w:style w:type="character" w:styleId="ListLabel2415">
    <w:name w:val="ListLabel 2415"/>
    <w:qFormat/>
    <w:rPr>
      <w:rFonts w:cs="Noto Sans Symbols"/>
      <w:sz w:val="20"/>
      <w:szCs w:val="20"/>
    </w:rPr>
  </w:style>
  <w:style w:type="character" w:styleId="ListLabel2416">
    <w:name w:val="ListLabel 2416"/>
    <w:qFormat/>
    <w:rPr>
      <w:rFonts w:cs="Noto Sans Symbols"/>
      <w:sz w:val="20"/>
      <w:szCs w:val="20"/>
    </w:rPr>
  </w:style>
  <w:style w:type="character" w:styleId="ListLabel2417">
    <w:name w:val="ListLabel 2417"/>
    <w:qFormat/>
    <w:rPr>
      <w:rFonts w:cs="Noto Sans Symbols"/>
      <w:sz w:val="20"/>
      <w:szCs w:val="20"/>
    </w:rPr>
  </w:style>
  <w:style w:type="character" w:styleId="ListLabel2418">
    <w:name w:val="ListLabel 2418"/>
    <w:qFormat/>
    <w:rPr>
      <w:rFonts w:cs="Noto Sans Symbols"/>
      <w:sz w:val="20"/>
      <w:szCs w:val="20"/>
    </w:rPr>
  </w:style>
  <w:style w:type="character" w:styleId="ListLabel2419">
    <w:name w:val="ListLabel 2419"/>
    <w:qFormat/>
    <w:rPr>
      <w:rFonts w:cs="Noto Sans Symbols"/>
      <w:sz w:val="20"/>
      <w:szCs w:val="20"/>
    </w:rPr>
  </w:style>
  <w:style w:type="character" w:styleId="ListLabel2420">
    <w:name w:val="ListLabel 2420"/>
    <w:qFormat/>
    <w:rPr>
      <w:rFonts w:cs="Noto Sans Symbols"/>
      <w:sz w:val="20"/>
      <w:szCs w:val="20"/>
    </w:rPr>
  </w:style>
  <w:style w:type="character" w:styleId="ListLabel2421">
    <w:name w:val="ListLabel 2421"/>
    <w:qFormat/>
    <w:rPr>
      <w:rFonts w:cs="Noto Sans Symbols"/>
      <w:sz w:val="20"/>
      <w:szCs w:val="20"/>
    </w:rPr>
  </w:style>
  <w:style w:type="character" w:styleId="ListLabel2422">
    <w:name w:val="ListLabel 2422"/>
    <w:qFormat/>
    <w:rPr>
      <w:rFonts w:cs="Noto Sans Symbols"/>
      <w:sz w:val="18"/>
      <w:szCs w:val="18"/>
    </w:rPr>
  </w:style>
  <w:style w:type="character" w:styleId="ListLabel2423">
    <w:name w:val="ListLabel 2423"/>
    <w:qFormat/>
    <w:rPr>
      <w:rFonts w:cs="Noto Sans Symbols"/>
      <w:sz w:val="20"/>
      <w:szCs w:val="20"/>
    </w:rPr>
  </w:style>
  <w:style w:type="character" w:styleId="ListLabel2424">
    <w:name w:val="ListLabel 2424"/>
    <w:qFormat/>
    <w:rPr>
      <w:rFonts w:cs="Noto Sans Symbols"/>
      <w:sz w:val="20"/>
      <w:szCs w:val="20"/>
    </w:rPr>
  </w:style>
  <w:style w:type="character" w:styleId="ListLabel2425">
    <w:name w:val="ListLabel 2425"/>
    <w:qFormat/>
    <w:rPr>
      <w:rFonts w:cs="Noto Sans Symbols"/>
      <w:sz w:val="20"/>
      <w:szCs w:val="20"/>
    </w:rPr>
  </w:style>
  <w:style w:type="character" w:styleId="ListLabel2426">
    <w:name w:val="ListLabel 2426"/>
    <w:qFormat/>
    <w:rPr>
      <w:rFonts w:cs="Noto Sans Symbols"/>
      <w:sz w:val="20"/>
      <w:szCs w:val="20"/>
    </w:rPr>
  </w:style>
  <w:style w:type="character" w:styleId="ListLabel2427">
    <w:name w:val="ListLabel 2427"/>
    <w:qFormat/>
    <w:rPr>
      <w:rFonts w:cs="Noto Sans Symbols"/>
      <w:sz w:val="20"/>
      <w:szCs w:val="20"/>
    </w:rPr>
  </w:style>
  <w:style w:type="character" w:styleId="ListLabel2428">
    <w:name w:val="ListLabel 2428"/>
    <w:qFormat/>
    <w:rPr>
      <w:rFonts w:cs="Noto Sans Symbols"/>
      <w:sz w:val="20"/>
      <w:szCs w:val="20"/>
    </w:rPr>
  </w:style>
  <w:style w:type="character" w:styleId="ListLabel2429">
    <w:name w:val="ListLabel 2429"/>
    <w:qFormat/>
    <w:rPr>
      <w:rFonts w:cs="Noto Sans Symbols"/>
      <w:sz w:val="20"/>
      <w:szCs w:val="20"/>
    </w:rPr>
  </w:style>
  <w:style w:type="character" w:styleId="ListLabel2430">
    <w:name w:val="ListLabel 2430"/>
    <w:qFormat/>
    <w:rPr>
      <w:rFonts w:cs="Noto Sans Symbols"/>
      <w:sz w:val="20"/>
      <w:szCs w:val="20"/>
    </w:rPr>
  </w:style>
  <w:style w:type="character" w:styleId="ListLabel2431">
    <w:name w:val="ListLabel 2431"/>
    <w:qFormat/>
    <w:rPr>
      <w:rFonts w:cs="Noto Sans Symbols"/>
      <w:sz w:val="18"/>
      <w:szCs w:val="18"/>
    </w:rPr>
  </w:style>
  <w:style w:type="character" w:styleId="ListLabel2432">
    <w:name w:val="ListLabel 2432"/>
    <w:qFormat/>
    <w:rPr>
      <w:rFonts w:cs="Courier New"/>
      <w:sz w:val="20"/>
      <w:szCs w:val="20"/>
    </w:rPr>
  </w:style>
  <w:style w:type="character" w:styleId="ListLabel2433">
    <w:name w:val="ListLabel 2433"/>
    <w:qFormat/>
    <w:rPr>
      <w:rFonts w:cs="Noto Sans Symbols"/>
      <w:sz w:val="20"/>
      <w:szCs w:val="20"/>
    </w:rPr>
  </w:style>
  <w:style w:type="character" w:styleId="ListLabel2434">
    <w:name w:val="ListLabel 2434"/>
    <w:qFormat/>
    <w:rPr>
      <w:rFonts w:cs="Noto Sans Symbols"/>
      <w:sz w:val="20"/>
      <w:szCs w:val="20"/>
    </w:rPr>
  </w:style>
  <w:style w:type="character" w:styleId="ListLabel2435">
    <w:name w:val="ListLabel 2435"/>
    <w:qFormat/>
    <w:rPr>
      <w:rFonts w:cs="Noto Sans Symbols"/>
      <w:sz w:val="20"/>
      <w:szCs w:val="20"/>
    </w:rPr>
  </w:style>
  <w:style w:type="character" w:styleId="ListLabel2436">
    <w:name w:val="ListLabel 2436"/>
    <w:qFormat/>
    <w:rPr>
      <w:rFonts w:cs="Noto Sans Symbols"/>
      <w:sz w:val="20"/>
      <w:szCs w:val="20"/>
    </w:rPr>
  </w:style>
  <w:style w:type="character" w:styleId="ListLabel2437">
    <w:name w:val="ListLabel 2437"/>
    <w:qFormat/>
    <w:rPr>
      <w:rFonts w:cs="Noto Sans Symbols"/>
      <w:sz w:val="20"/>
      <w:szCs w:val="20"/>
    </w:rPr>
  </w:style>
  <w:style w:type="character" w:styleId="ListLabel2438">
    <w:name w:val="ListLabel 2438"/>
    <w:qFormat/>
    <w:rPr>
      <w:rFonts w:cs="Noto Sans Symbols"/>
      <w:sz w:val="20"/>
      <w:szCs w:val="20"/>
    </w:rPr>
  </w:style>
  <w:style w:type="character" w:styleId="ListLabel2439">
    <w:name w:val="ListLabel 2439"/>
    <w:qFormat/>
    <w:rPr>
      <w:rFonts w:cs="Noto Sans Symbols"/>
      <w:sz w:val="20"/>
      <w:szCs w:val="20"/>
    </w:rPr>
  </w:style>
  <w:style w:type="character" w:styleId="ListLabel2440">
    <w:name w:val="ListLabel 2440"/>
    <w:qFormat/>
    <w:rPr>
      <w:rFonts w:cs="Arial"/>
      <w:sz w:val="16"/>
      <w:szCs w:val="16"/>
    </w:rPr>
  </w:style>
  <w:style w:type="character" w:styleId="ListLabel2441">
    <w:name w:val="ListLabel 2441"/>
    <w:qFormat/>
    <w:rPr>
      <w:rFonts w:eastAsia="Cambria" w:cs="Cambria"/>
      <w:b/>
      <w:sz w:val="18"/>
      <w:szCs w:val="18"/>
    </w:rPr>
  </w:style>
  <w:style w:type="character" w:styleId="ListLabel2442">
    <w:name w:val="ListLabel 2442"/>
    <w:qFormat/>
    <w:rPr>
      <w:rFonts w:cs="Noto Sans Symbols"/>
      <w:sz w:val="20"/>
      <w:szCs w:val="20"/>
    </w:rPr>
  </w:style>
  <w:style w:type="character" w:styleId="ListLabel2443">
    <w:name w:val="ListLabel 2443"/>
    <w:qFormat/>
    <w:rPr>
      <w:rFonts w:cs="Noto Sans Symbols"/>
      <w:sz w:val="20"/>
      <w:szCs w:val="20"/>
    </w:rPr>
  </w:style>
  <w:style w:type="character" w:styleId="ListLabel2444">
    <w:name w:val="ListLabel 2444"/>
    <w:qFormat/>
    <w:rPr>
      <w:rFonts w:cs="Noto Sans Symbols"/>
      <w:sz w:val="20"/>
      <w:szCs w:val="20"/>
    </w:rPr>
  </w:style>
  <w:style w:type="character" w:styleId="ListLabel2445">
    <w:name w:val="ListLabel 2445"/>
    <w:qFormat/>
    <w:rPr>
      <w:rFonts w:cs="Noto Sans Symbols"/>
      <w:sz w:val="20"/>
      <w:szCs w:val="20"/>
    </w:rPr>
  </w:style>
  <w:style w:type="character" w:styleId="ListLabel2446">
    <w:name w:val="ListLabel 2446"/>
    <w:qFormat/>
    <w:rPr>
      <w:rFonts w:cs="Noto Sans Symbols"/>
      <w:sz w:val="20"/>
      <w:szCs w:val="20"/>
    </w:rPr>
  </w:style>
  <w:style w:type="character" w:styleId="ListLabel2447">
    <w:name w:val="ListLabel 2447"/>
    <w:qFormat/>
    <w:rPr>
      <w:rFonts w:cs="Noto Sans Symbols"/>
      <w:sz w:val="20"/>
      <w:szCs w:val="20"/>
    </w:rPr>
  </w:style>
  <w:style w:type="character" w:styleId="ListLabel2448">
    <w:name w:val="ListLabel 2448"/>
    <w:qFormat/>
    <w:rPr>
      <w:rFonts w:cs="Noto Sans Symbols"/>
      <w:sz w:val="20"/>
      <w:szCs w:val="20"/>
    </w:rPr>
  </w:style>
  <w:style w:type="character" w:styleId="ListLabel2449">
    <w:name w:val="ListLabel 2449"/>
    <w:qFormat/>
    <w:rPr>
      <w:b/>
    </w:rPr>
  </w:style>
  <w:style w:type="character" w:styleId="ListLabel2450">
    <w:name w:val="ListLabel 2450"/>
    <w:qFormat/>
    <w:rPr>
      <w:rFonts w:eastAsia="Cambria" w:cs="Cambria"/>
      <w:b/>
      <w:sz w:val="18"/>
      <w:szCs w:val="18"/>
    </w:rPr>
  </w:style>
  <w:style w:type="character" w:styleId="ListLabel2451">
    <w:name w:val="ListLabel 2451"/>
    <w:qFormat/>
    <w:rPr>
      <w:rFonts w:eastAsia="Cambria" w:cs="Cambria"/>
      <w:b/>
      <w:sz w:val="18"/>
      <w:szCs w:val="18"/>
    </w:rPr>
  </w:style>
  <w:style w:type="character" w:styleId="ListLabel2452">
    <w:name w:val="ListLabel 2452"/>
    <w:qFormat/>
    <w:rPr>
      <w:rFonts w:eastAsia="Cambria" w:cs="Cambria"/>
      <w:color w:val="00000A"/>
    </w:rPr>
  </w:style>
  <w:style w:type="character" w:styleId="ListLabel2453">
    <w:name w:val="ListLabel 2453"/>
    <w:qFormat/>
    <w:rPr>
      <w:rFonts w:eastAsia="Cambria" w:cs="Cambria"/>
      <w:b w:val="false"/>
      <w:i w:val="false"/>
      <w:sz w:val="18"/>
      <w:szCs w:val="18"/>
    </w:rPr>
  </w:style>
  <w:style w:type="character" w:styleId="ListLabel2454">
    <w:name w:val="ListLabel 2454"/>
    <w:qFormat/>
    <w:rPr>
      <w:rFonts w:cs="Noto Sans Symbols"/>
      <w:b/>
      <w:i w:val="false"/>
    </w:rPr>
  </w:style>
  <w:style w:type="character" w:styleId="ListLabel2455">
    <w:name w:val="ListLabel 2455"/>
    <w:qFormat/>
    <w:rPr>
      <w:rFonts w:eastAsia="Cambria" w:cs="Cambria"/>
      <w:b/>
      <w:sz w:val="18"/>
      <w:szCs w:val="18"/>
    </w:rPr>
  </w:style>
  <w:style w:type="character" w:styleId="ListLabel2456">
    <w:name w:val="ListLabel 2456"/>
    <w:qFormat/>
    <w:rPr>
      <w:rFonts w:eastAsia="Cambria" w:cs="Cambria"/>
      <w:sz w:val="18"/>
      <w:szCs w:val="18"/>
    </w:rPr>
  </w:style>
  <w:style w:type="character" w:styleId="ListLabel2457">
    <w:name w:val="ListLabel 2457"/>
    <w:qFormat/>
    <w:rPr>
      <w:rFonts w:ascii="Cambria" w:hAnsi="Cambria" w:cs="Arial"/>
      <w:b/>
      <w:sz w:val="18"/>
    </w:rPr>
  </w:style>
  <w:style w:type="character" w:styleId="ListLabel2458">
    <w:name w:val="ListLabel 2458"/>
    <w:qFormat/>
    <w:rPr>
      <w:rFonts w:cs="Courier New"/>
    </w:rPr>
  </w:style>
  <w:style w:type="character" w:styleId="ListLabel2459">
    <w:name w:val="ListLabel 2459"/>
    <w:qFormat/>
    <w:rPr>
      <w:rFonts w:cs="Noto Sans Symbols"/>
    </w:rPr>
  </w:style>
  <w:style w:type="character" w:styleId="ListLabel2460">
    <w:name w:val="ListLabel 2460"/>
    <w:qFormat/>
    <w:rPr>
      <w:rFonts w:cs="Noto Sans Symbols"/>
    </w:rPr>
  </w:style>
  <w:style w:type="character" w:styleId="ListLabel2461">
    <w:name w:val="ListLabel 2461"/>
    <w:qFormat/>
    <w:rPr>
      <w:rFonts w:cs="Courier New"/>
    </w:rPr>
  </w:style>
  <w:style w:type="character" w:styleId="ListLabel2462">
    <w:name w:val="ListLabel 2462"/>
    <w:qFormat/>
    <w:rPr>
      <w:rFonts w:cs="Noto Sans Symbols"/>
    </w:rPr>
  </w:style>
  <w:style w:type="character" w:styleId="ListLabel2463">
    <w:name w:val="ListLabel 2463"/>
    <w:qFormat/>
    <w:rPr>
      <w:rFonts w:cs="Noto Sans Symbols"/>
    </w:rPr>
  </w:style>
  <w:style w:type="character" w:styleId="ListLabel2464">
    <w:name w:val="ListLabel 2464"/>
    <w:qFormat/>
    <w:rPr>
      <w:rFonts w:cs="Courier New"/>
    </w:rPr>
  </w:style>
  <w:style w:type="character" w:styleId="ListLabel2465">
    <w:name w:val="ListLabel 2465"/>
    <w:qFormat/>
    <w:rPr>
      <w:rFonts w:cs="Noto Sans Symbols"/>
    </w:rPr>
  </w:style>
  <w:style w:type="character" w:styleId="ListLabel2466">
    <w:name w:val="ListLabel 2466"/>
    <w:qFormat/>
    <w:rPr>
      <w:rFonts w:ascii="Cambria" w:hAnsi="Cambria" w:cs="Arial"/>
      <w:b/>
      <w:color w:val="464646"/>
      <w:sz w:val="18"/>
      <w:szCs w:val="20"/>
      <w:highlight w:val="white"/>
      <w:u w:val="none"/>
    </w:rPr>
  </w:style>
  <w:style w:type="character" w:styleId="ListLabel2467">
    <w:name w:val="ListLabel 2467"/>
    <w:qFormat/>
    <w:rPr>
      <w:rFonts w:cs="Wingdings 2"/>
      <w:u w:val="none"/>
    </w:rPr>
  </w:style>
  <w:style w:type="character" w:styleId="ListLabel2468">
    <w:name w:val="ListLabel 2468"/>
    <w:qFormat/>
    <w:rPr>
      <w:rFonts w:cs="OpenSymbol"/>
      <w:u w:val="none"/>
    </w:rPr>
  </w:style>
  <w:style w:type="character" w:styleId="ListLabel2469">
    <w:name w:val="ListLabel 2469"/>
    <w:qFormat/>
    <w:rPr>
      <w:rFonts w:cs="Wingdings"/>
      <w:u w:val="none"/>
    </w:rPr>
  </w:style>
  <w:style w:type="character" w:styleId="ListLabel2470">
    <w:name w:val="ListLabel 2470"/>
    <w:qFormat/>
    <w:rPr>
      <w:rFonts w:cs="Wingdings 2"/>
      <w:u w:val="none"/>
    </w:rPr>
  </w:style>
  <w:style w:type="character" w:styleId="ListLabel2471">
    <w:name w:val="ListLabel 2471"/>
    <w:qFormat/>
    <w:rPr>
      <w:rFonts w:cs="OpenSymbol"/>
      <w:u w:val="none"/>
    </w:rPr>
  </w:style>
  <w:style w:type="character" w:styleId="ListLabel2472">
    <w:name w:val="ListLabel 2472"/>
    <w:qFormat/>
    <w:rPr>
      <w:rFonts w:cs="Wingdings"/>
      <w:u w:val="none"/>
    </w:rPr>
  </w:style>
  <w:style w:type="character" w:styleId="ListLabel2473">
    <w:name w:val="ListLabel 2473"/>
    <w:qFormat/>
    <w:rPr>
      <w:rFonts w:cs="Wingdings 2"/>
      <w:u w:val="none"/>
    </w:rPr>
  </w:style>
  <w:style w:type="character" w:styleId="ListLabel2474">
    <w:name w:val="ListLabel 2474"/>
    <w:qFormat/>
    <w:rPr>
      <w:rFonts w:cs="OpenSymbol"/>
      <w:u w:val="none"/>
    </w:rPr>
  </w:style>
  <w:style w:type="character" w:styleId="ListLabel2475">
    <w:name w:val="ListLabel 2475"/>
    <w:qFormat/>
    <w:rPr>
      <w:rFonts w:eastAsia="Cambria" w:cs="Cambria"/>
      <w:color w:val="00000A"/>
    </w:rPr>
  </w:style>
  <w:style w:type="character" w:styleId="ListLabel2476">
    <w:name w:val="ListLabel 2476"/>
    <w:qFormat/>
    <w:rPr>
      <w:rFonts w:ascii="Cambria" w:hAnsi="Cambria" w:cs="Arial"/>
      <w:color w:val="464646"/>
      <w:sz w:val="18"/>
      <w:szCs w:val="20"/>
      <w:highlight w:val="white"/>
      <w:u w:val="none"/>
    </w:rPr>
  </w:style>
  <w:style w:type="character" w:styleId="ListLabel2477">
    <w:name w:val="ListLabel 2477"/>
    <w:qFormat/>
    <w:rPr>
      <w:rFonts w:cs="Wingdings 2"/>
      <w:u w:val="none"/>
    </w:rPr>
  </w:style>
  <w:style w:type="character" w:styleId="ListLabel2478">
    <w:name w:val="ListLabel 2478"/>
    <w:qFormat/>
    <w:rPr>
      <w:rFonts w:cs="OpenSymbol"/>
      <w:u w:val="none"/>
    </w:rPr>
  </w:style>
  <w:style w:type="character" w:styleId="ListLabel2479">
    <w:name w:val="ListLabel 2479"/>
    <w:qFormat/>
    <w:rPr>
      <w:rFonts w:cs="Wingdings"/>
      <w:u w:val="none"/>
    </w:rPr>
  </w:style>
  <w:style w:type="character" w:styleId="ListLabel2480">
    <w:name w:val="ListLabel 2480"/>
    <w:qFormat/>
    <w:rPr>
      <w:rFonts w:cs="Wingdings 2"/>
      <w:u w:val="none"/>
    </w:rPr>
  </w:style>
  <w:style w:type="character" w:styleId="ListLabel2481">
    <w:name w:val="ListLabel 2481"/>
    <w:qFormat/>
    <w:rPr>
      <w:rFonts w:cs="OpenSymbol"/>
      <w:u w:val="none"/>
    </w:rPr>
  </w:style>
  <w:style w:type="character" w:styleId="ListLabel2482">
    <w:name w:val="ListLabel 2482"/>
    <w:qFormat/>
    <w:rPr>
      <w:rFonts w:cs="Wingdings"/>
      <w:u w:val="none"/>
    </w:rPr>
  </w:style>
  <w:style w:type="character" w:styleId="ListLabel2483">
    <w:name w:val="ListLabel 2483"/>
    <w:qFormat/>
    <w:rPr>
      <w:rFonts w:cs="Wingdings 2"/>
      <w:u w:val="none"/>
    </w:rPr>
  </w:style>
  <w:style w:type="character" w:styleId="ListLabel2484">
    <w:name w:val="ListLabel 2484"/>
    <w:qFormat/>
    <w:rPr>
      <w:rFonts w:cs="OpenSymbol"/>
      <w:u w:val="none"/>
    </w:rPr>
  </w:style>
  <w:style w:type="character" w:styleId="ListLabel2485">
    <w:name w:val="ListLabel 2485"/>
    <w:qFormat/>
    <w:rPr>
      <w:rFonts w:ascii="Cambria" w:hAnsi="Cambria" w:cs="Arial"/>
      <w:sz w:val="18"/>
    </w:rPr>
  </w:style>
  <w:style w:type="character" w:styleId="ListLabel2486">
    <w:name w:val="ListLabel 2486"/>
    <w:qFormat/>
    <w:rPr>
      <w:rFonts w:cs="Courier New"/>
    </w:rPr>
  </w:style>
  <w:style w:type="character" w:styleId="ListLabel2487">
    <w:name w:val="ListLabel 2487"/>
    <w:qFormat/>
    <w:rPr>
      <w:rFonts w:cs="Wingdings"/>
    </w:rPr>
  </w:style>
  <w:style w:type="character" w:styleId="ListLabel2488">
    <w:name w:val="ListLabel 2488"/>
    <w:qFormat/>
    <w:rPr>
      <w:rFonts w:cs="Symbol"/>
    </w:rPr>
  </w:style>
  <w:style w:type="character" w:styleId="ListLabel2489">
    <w:name w:val="ListLabel 2489"/>
    <w:qFormat/>
    <w:rPr>
      <w:rFonts w:cs="Courier New"/>
    </w:rPr>
  </w:style>
  <w:style w:type="character" w:styleId="ListLabel2490">
    <w:name w:val="ListLabel 2490"/>
    <w:qFormat/>
    <w:rPr>
      <w:rFonts w:cs="Wingdings"/>
    </w:rPr>
  </w:style>
  <w:style w:type="character" w:styleId="ListLabel2491">
    <w:name w:val="ListLabel 2491"/>
    <w:qFormat/>
    <w:rPr>
      <w:rFonts w:cs="Symbol"/>
    </w:rPr>
  </w:style>
  <w:style w:type="character" w:styleId="ListLabel2492">
    <w:name w:val="ListLabel 2492"/>
    <w:qFormat/>
    <w:rPr>
      <w:rFonts w:cs="Courier New"/>
    </w:rPr>
  </w:style>
  <w:style w:type="character" w:styleId="ListLabel2493">
    <w:name w:val="ListLabel 2493"/>
    <w:qFormat/>
    <w:rPr>
      <w:rFonts w:cs="Wingdings"/>
    </w:rPr>
  </w:style>
  <w:style w:type="character" w:styleId="ListLabel2494">
    <w:name w:val="ListLabel 2494"/>
    <w:qFormat/>
    <w:rPr>
      <w:rFonts w:ascii="Cambria" w:hAnsi="Cambria" w:cs="OpenSymbol"/>
      <w:sz w:val="18"/>
      <w:u w:val="none"/>
    </w:rPr>
  </w:style>
  <w:style w:type="character" w:styleId="ListLabel2495">
    <w:name w:val="ListLabel 2495"/>
    <w:qFormat/>
    <w:rPr>
      <w:rFonts w:cs="Wingdings 2"/>
      <w:u w:val="none"/>
    </w:rPr>
  </w:style>
  <w:style w:type="character" w:styleId="ListLabel2496">
    <w:name w:val="ListLabel 2496"/>
    <w:qFormat/>
    <w:rPr>
      <w:rFonts w:cs="OpenSymbol"/>
      <w:u w:val="none"/>
    </w:rPr>
  </w:style>
  <w:style w:type="character" w:styleId="ListLabel2497">
    <w:name w:val="ListLabel 2497"/>
    <w:qFormat/>
    <w:rPr>
      <w:rFonts w:cs="Wingdings"/>
      <w:u w:val="none"/>
    </w:rPr>
  </w:style>
  <w:style w:type="character" w:styleId="ListLabel2498">
    <w:name w:val="ListLabel 2498"/>
    <w:qFormat/>
    <w:rPr>
      <w:rFonts w:cs="Wingdings 2"/>
      <w:u w:val="none"/>
    </w:rPr>
  </w:style>
  <w:style w:type="character" w:styleId="ListLabel2499">
    <w:name w:val="ListLabel 2499"/>
    <w:qFormat/>
    <w:rPr>
      <w:rFonts w:cs="OpenSymbol"/>
      <w:u w:val="none"/>
    </w:rPr>
  </w:style>
  <w:style w:type="character" w:styleId="ListLabel2500">
    <w:name w:val="ListLabel 2500"/>
    <w:qFormat/>
    <w:rPr>
      <w:rFonts w:cs="Wingdings"/>
      <w:u w:val="none"/>
    </w:rPr>
  </w:style>
  <w:style w:type="character" w:styleId="ListLabel2501">
    <w:name w:val="ListLabel 2501"/>
    <w:qFormat/>
    <w:rPr>
      <w:rFonts w:cs="Wingdings 2"/>
      <w:u w:val="none"/>
    </w:rPr>
  </w:style>
  <w:style w:type="character" w:styleId="ListLabel2502">
    <w:name w:val="ListLabel 2502"/>
    <w:qFormat/>
    <w:rPr>
      <w:rFonts w:cs="OpenSymbol"/>
      <w:u w:val="none"/>
    </w:rPr>
  </w:style>
  <w:style w:type="character" w:styleId="ListLabel2503">
    <w:name w:val="ListLabel 2503"/>
    <w:qFormat/>
    <w:rPr>
      <w:rFonts w:ascii="Cambria" w:hAnsi="Cambria"/>
      <w:b w:val="false"/>
      <w:i w:val="false"/>
      <w:sz w:val="18"/>
      <w:szCs w:val="18"/>
    </w:rPr>
  </w:style>
  <w:style w:type="character" w:styleId="ListLabel2504">
    <w:name w:val="ListLabel 2504"/>
    <w:qFormat/>
    <w:rPr>
      <w:rFonts w:ascii="Cambria" w:hAnsi="Cambria" w:cs="Calibri"/>
      <w:sz w:val="20"/>
      <w:szCs w:val="20"/>
    </w:rPr>
  </w:style>
  <w:style w:type="character" w:styleId="ListLabel2505">
    <w:name w:val="ListLabel 2505"/>
    <w:qFormat/>
    <w:rPr>
      <w:rFonts w:cs="Times New Roman"/>
    </w:rPr>
  </w:style>
  <w:style w:type="character" w:styleId="ListLabel2506">
    <w:name w:val="ListLabel 2506"/>
    <w:qFormat/>
    <w:rPr>
      <w:rFonts w:cs="Times New Roman"/>
    </w:rPr>
  </w:style>
  <w:style w:type="character" w:styleId="ListLabel2507">
    <w:name w:val="ListLabel 2507"/>
    <w:qFormat/>
    <w:rPr>
      <w:rFonts w:cs="Times New Roman"/>
    </w:rPr>
  </w:style>
  <w:style w:type="character" w:styleId="ListLabel2508">
    <w:name w:val="ListLabel 2508"/>
    <w:qFormat/>
    <w:rPr>
      <w:rFonts w:cs="Times New Roman"/>
    </w:rPr>
  </w:style>
  <w:style w:type="character" w:styleId="ListLabel2509">
    <w:name w:val="ListLabel 2509"/>
    <w:qFormat/>
    <w:rPr>
      <w:rFonts w:cs="Times New Roman"/>
    </w:rPr>
  </w:style>
  <w:style w:type="character" w:styleId="ListLabel2510">
    <w:name w:val="ListLabel 2510"/>
    <w:qFormat/>
    <w:rPr>
      <w:rFonts w:cs="Times New Roman"/>
    </w:rPr>
  </w:style>
  <w:style w:type="character" w:styleId="ListLabel2511">
    <w:name w:val="ListLabel 2511"/>
    <w:qFormat/>
    <w:rPr>
      <w:rFonts w:cs="Times New Roman"/>
    </w:rPr>
  </w:style>
  <w:style w:type="character" w:styleId="ListLabel2512">
    <w:name w:val="ListLabel 2512"/>
    <w:qFormat/>
    <w:rPr>
      <w:rFonts w:cs="Times New Roman"/>
    </w:rPr>
  </w:style>
  <w:style w:type="character" w:styleId="ListLabel2513">
    <w:name w:val="ListLabel 2513"/>
    <w:qFormat/>
    <w:rPr>
      <w:rFonts w:ascii="Cambria" w:hAnsi="Cambria" w:cs="Century Gothic"/>
      <w:b/>
      <w:bCs w:val="false"/>
      <w:sz w:val="18"/>
      <w:szCs w:val="20"/>
    </w:rPr>
  </w:style>
  <w:style w:type="character" w:styleId="ListLabel2514">
    <w:name w:val="ListLabel 2514"/>
    <w:qFormat/>
    <w:rPr>
      <w:rFonts w:cs="Arial Narrow"/>
      <w:b/>
      <w:bCs/>
      <w:i w:val="false"/>
      <w:iCs w:val="false"/>
      <w:sz w:val="20"/>
      <w:szCs w:val="20"/>
    </w:rPr>
  </w:style>
  <w:style w:type="character" w:styleId="ListLabel2515">
    <w:name w:val="ListLabel 2515"/>
    <w:qFormat/>
    <w:rPr>
      <w:rFonts w:cs="Times New Roman"/>
      <w:b w:val="false"/>
      <w:bCs w:val="false"/>
      <w:i w:val="false"/>
      <w:iCs w:val="false"/>
      <w:color w:val="auto"/>
    </w:rPr>
  </w:style>
  <w:style w:type="character" w:styleId="ListLabel2516">
    <w:name w:val="ListLabel 2516"/>
    <w:qFormat/>
    <w:rPr>
      <w:rFonts w:ascii="Cambria" w:hAnsi="Cambria" w:cs="Times New Roman"/>
      <w:b w:val="false"/>
      <w:bCs w:val="false"/>
      <w:i w:val="false"/>
      <w:iCs w:val="false"/>
      <w:sz w:val="20"/>
      <w:szCs w:val="20"/>
    </w:rPr>
  </w:style>
  <w:style w:type="character" w:styleId="ListLabel2517">
    <w:name w:val="ListLabel 2517"/>
    <w:qFormat/>
    <w:rPr>
      <w:rFonts w:cs="Times New Roman"/>
    </w:rPr>
  </w:style>
  <w:style w:type="character" w:styleId="ListLabel2518">
    <w:name w:val="ListLabel 2518"/>
    <w:qFormat/>
    <w:rPr>
      <w:rFonts w:cs="Times New Roman"/>
    </w:rPr>
  </w:style>
  <w:style w:type="character" w:styleId="ListLabel2519">
    <w:name w:val="ListLabel 2519"/>
    <w:qFormat/>
    <w:rPr>
      <w:rFonts w:cs="Century Gothic"/>
      <w:b w:val="false"/>
      <w:bCs w:val="false"/>
      <w:i w:val="false"/>
      <w:iCs w:val="false"/>
      <w:sz w:val="18"/>
      <w:szCs w:val="18"/>
    </w:rPr>
  </w:style>
  <w:style w:type="character" w:styleId="ListLabel2520">
    <w:name w:val="ListLabel 2520"/>
    <w:qFormat/>
    <w:rPr>
      <w:rFonts w:cs="Times New Roman"/>
    </w:rPr>
  </w:style>
  <w:style w:type="character" w:styleId="ListLabel2521">
    <w:name w:val="ListLabel 2521"/>
    <w:qFormat/>
    <w:rPr>
      <w:rFonts w:cs="Times New Roman"/>
    </w:rPr>
  </w:style>
  <w:style w:type="character" w:styleId="ListLabel2522">
    <w:name w:val="ListLabel 2522"/>
    <w:qFormat/>
    <w:rPr>
      <w:rFonts w:cs="Times New Roman"/>
    </w:rPr>
  </w:style>
  <w:style w:type="character" w:styleId="ListLabel2523">
    <w:name w:val="ListLabel 2523"/>
    <w:qFormat/>
    <w:rPr>
      <w:rFonts w:ascii="Cambria" w:hAnsi="Cambria" w:cs="Cambria"/>
      <w:b/>
      <w:color w:val="auto"/>
      <w:sz w:val="18"/>
    </w:rPr>
  </w:style>
  <w:style w:type="character" w:styleId="ListLabel2524">
    <w:name w:val="ListLabel 2524"/>
    <w:qFormat/>
    <w:rPr>
      <w:rFonts w:cs="Courier New"/>
    </w:rPr>
  </w:style>
  <w:style w:type="character" w:styleId="ListLabel2525">
    <w:name w:val="ListLabel 2525"/>
    <w:qFormat/>
    <w:rPr>
      <w:rFonts w:cs="Wingdings"/>
    </w:rPr>
  </w:style>
  <w:style w:type="character" w:styleId="ListLabel2526">
    <w:name w:val="ListLabel 2526"/>
    <w:qFormat/>
    <w:rPr>
      <w:rFonts w:cs="Symbol"/>
    </w:rPr>
  </w:style>
  <w:style w:type="character" w:styleId="ListLabel2527">
    <w:name w:val="ListLabel 2527"/>
    <w:qFormat/>
    <w:rPr>
      <w:rFonts w:cs="Courier New"/>
    </w:rPr>
  </w:style>
  <w:style w:type="character" w:styleId="ListLabel2528">
    <w:name w:val="ListLabel 2528"/>
    <w:qFormat/>
    <w:rPr>
      <w:rFonts w:cs="Wingdings"/>
    </w:rPr>
  </w:style>
  <w:style w:type="character" w:styleId="ListLabel2529">
    <w:name w:val="ListLabel 2529"/>
    <w:qFormat/>
    <w:rPr>
      <w:rFonts w:cs="Symbol"/>
    </w:rPr>
  </w:style>
  <w:style w:type="character" w:styleId="ListLabel2530">
    <w:name w:val="ListLabel 2530"/>
    <w:qFormat/>
    <w:rPr>
      <w:rFonts w:cs="Courier New"/>
    </w:rPr>
  </w:style>
  <w:style w:type="character" w:styleId="ListLabel2531">
    <w:name w:val="ListLabel 2531"/>
    <w:qFormat/>
    <w:rPr>
      <w:rFonts w:cs="Wingdings"/>
    </w:rPr>
  </w:style>
  <w:style w:type="character" w:styleId="ListLabel2532">
    <w:name w:val="ListLabel 2532"/>
    <w:qFormat/>
    <w:rPr>
      <w:rFonts w:ascii="Cambria" w:hAnsi="Cambria"/>
      <w:sz w:val="20"/>
    </w:rPr>
  </w:style>
  <w:style w:type="character" w:styleId="ListLabel2533">
    <w:name w:val="ListLabel 2533"/>
    <w:qFormat/>
    <w:rPr>
      <w:rFonts w:ascii="Cambria" w:hAnsi="Cambria" w:eastAsia="Cambria" w:cs="Cambria"/>
      <w:sz w:val="20"/>
      <w:lang w:val="en-US"/>
    </w:rPr>
  </w:style>
  <w:style w:type="character" w:styleId="ListLabel2534">
    <w:name w:val="ListLabel 2534"/>
    <w:qFormat/>
    <w:rPr>
      <w:rFonts w:ascii="Cambria" w:hAnsi="Cambria"/>
      <w:sz w:val="20"/>
      <w:lang w:val="en-US"/>
    </w:rPr>
  </w:style>
  <w:style w:type="character" w:styleId="ListLabel2535">
    <w:name w:val="ListLabel 2535"/>
    <w:qFormat/>
    <w:rPr>
      <w:rFonts w:ascii="Cambria" w:hAnsi="Cambria" w:cs="Calibri"/>
    </w:rPr>
  </w:style>
  <w:style w:type="character" w:styleId="ListLabel2536">
    <w:name w:val="ListLabel 2536"/>
    <w:qFormat/>
    <w:rPr>
      <w:rFonts w:ascii="Cambria" w:hAnsi="Cambria" w:cs="Calibri"/>
      <w:sz w:val="20"/>
    </w:rPr>
  </w:style>
  <w:style w:type="character" w:styleId="ListLabel2537">
    <w:name w:val="ListLabel 2537"/>
    <w:qFormat/>
    <w:rPr>
      <w:rFonts w:ascii="Cambria" w:hAnsi="Cambria" w:eastAsia="Cambria" w:cs="Cambria"/>
    </w:rPr>
  </w:style>
  <w:style w:type="character" w:styleId="ListLabel2538">
    <w:name w:val="ListLabel 2538"/>
    <w:qFormat/>
    <w:rPr>
      <w:rFonts w:ascii="Cambria" w:hAnsi="Cambria" w:cs="Calibri"/>
      <w:b/>
      <w:bCs/>
      <w:sz w:val="18"/>
      <w:szCs w:val="18"/>
    </w:rPr>
  </w:style>
  <w:style w:type="character" w:styleId="ListLabel2539">
    <w:name w:val="ListLabel 2539"/>
    <w:qFormat/>
    <w:rPr>
      <w:rFonts w:ascii="Cambria" w:hAnsi="Cambria" w:cs="Tahoma"/>
      <w:color w:val="000000" w:themeColor="text1"/>
    </w:rPr>
  </w:style>
  <w:style w:type="character" w:styleId="ListLabel2540">
    <w:name w:val="ListLabel 2540"/>
    <w:qFormat/>
    <w:rPr>
      <w:rFonts w:ascii="Cambria" w:hAnsi="Cambria" w:cs="Calibri"/>
      <w:sz w:val="18"/>
      <w:szCs w:val="18"/>
    </w:rPr>
  </w:style>
  <w:style w:type="character" w:styleId="ListLabel2541">
    <w:name w:val="ListLabel 2541"/>
    <w:qFormat/>
    <w:rPr>
      <w:rFonts w:ascii="Cambria" w:hAnsi="Cambria" w:cs="Calibri"/>
      <w:b/>
      <w:bCs/>
    </w:rPr>
  </w:style>
  <w:style w:type="character" w:styleId="ListLabel2542">
    <w:name w:val="ListLabel 2542"/>
    <w:qFormat/>
    <w:rPr>
      <w:rFonts w:ascii="Cambria" w:hAnsi="Cambria" w:cs="Calibri"/>
      <w:sz w:val="20"/>
      <w:szCs w:val="20"/>
    </w:rPr>
  </w:style>
  <w:style w:type="character" w:styleId="ListLabel2543">
    <w:name w:val="ListLabel 2543"/>
    <w:qFormat/>
    <w:rPr>
      <w:rFonts w:ascii="Cambria" w:hAnsi="Cambria" w:cs="Times New Roman"/>
      <w:b/>
      <w:bCs/>
    </w:rPr>
  </w:style>
  <w:style w:type="character" w:styleId="ListLabel2544">
    <w:name w:val="ListLabel 2544"/>
    <w:qFormat/>
    <w:rPr>
      <w:rFonts w:ascii="Cambria" w:hAnsi="Cambria" w:cs="Times New Roman"/>
      <w:b w:val="false"/>
      <w:bCs w:val="false"/>
    </w:rPr>
  </w:style>
  <w:style w:type="character" w:styleId="ListLabel2545">
    <w:name w:val="ListLabel 2545"/>
    <w:qFormat/>
    <w:rPr>
      <w:rFonts w:cs="Times New Roman"/>
    </w:rPr>
  </w:style>
  <w:style w:type="character" w:styleId="ListLabel2546">
    <w:name w:val="ListLabel 2546"/>
    <w:qFormat/>
    <w:rPr>
      <w:rFonts w:cs="Times New Roman"/>
    </w:rPr>
  </w:style>
  <w:style w:type="character" w:styleId="ListLabel2547">
    <w:name w:val="ListLabel 2547"/>
    <w:qFormat/>
    <w:rPr>
      <w:rFonts w:cs="Times New Roman"/>
    </w:rPr>
  </w:style>
  <w:style w:type="character" w:styleId="ListLabel2548">
    <w:name w:val="ListLabel 2548"/>
    <w:qFormat/>
    <w:rPr>
      <w:rFonts w:cs="Times New Roman"/>
    </w:rPr>
  </w:style>
  <w:style w:type="character" w:styleId="ListLabel2549">
    <w:name w:val="ListLabel 2549"/>
    <w:qFormat/>
    <w:rPr>
      <w:rFonts w:cs="Times New Roman"/>
    </w:rPr>
  </w:style>
  <w:style w:type="character" w:styleId="ListLabel2550">
    <w:name w:val="ListLabel 2550"/>
    <w:qFormat/>
    <w:rPr>
      <w:rFonts w:cs="Times New Roman"/>
    </w:rPr>
  </w:style>
  <w:style w:type="character" w:styleId="ListLabel2551">
    <w:name w:val="ListLabel 2551"/>
    <w:qFormat/>
    <w:rPr>
      <w:rFonts w:cs="Times New Roman"/>
    </w:rPr>
  </w:style>
  <w:style w:type="character" w:styleId="ListLabel2552">
    <w:name w:val="ListLabel 2552"/>
    <w:qFormat/>
    <w:rPr>
      <w:rFonts w:cs="Times New Roman"/>
    </w:rPr>
  </w:style>
  <w:style w:type="character" w:styleId="ListLabel2553">
    <w:name w:val="ListLabel 2553"/>
    <w:qFormat/>
    <w:rPr>
      <w:rFonts w:cs="Times New Roman"/>
      <w:b/>
      <w:bCs/>
    </w:rPr>
  </w:style>
  <w:style w:type="character" w:styleId="ListLabel2554">
    <w:name w:val="ListLabel 2554"/>
    <w:qFormat/>
    <w:rPr>
      <w:rFonts w:cs="Times New Roman"/>
    </w:rPr>
  </w:style>
  <w:style w:type="character" w:styleId="ListLabel2555">
    <w:name w:val="ListLabel 2555"/>
    <w:qFormat/>
    <w:rPr>
      <w:rFonts w:cs="Times New Roman"/>
    </w:rPr>
  </w:style>
  <w:style w:type="character" w:styleId="ListLabel2556">
    <w:name w:val="ListLabel 2556"/>
    <w:qFormat/>
    <w:rPr>
      <w:rFonts w:cs="Times New Roman"/>
    </w:rPr>
  </w:style>
  <w:style w:type="character" w:styleId="ListLabel2557">
    <w:name w:val="ListLabel 2557"/>
    <w:qFormat/>
    <w:rPr>
      <w:rFonts w:cs="Times New Roman"/>
    </w:rPr>
  </w:style>
  <w:style w:type="character" w:styleId="ListLabel2558">
    <w:name w:val="ListLabel 2558"/>
    <w:qFormat/>
    <w:rPr>
      <w:rFonts w:cs="Times New Roman"/>
    </w:rPr>
  </w:style>
  <w:style w:type="character" w:styleId="ListLabel2559">
    <w:name w:val="ListLabel 2559"/>
    <w:qFormat/>
    <w:rPr>
      <w:rFonts w:cs="Times New Roman"/>
      <w:b/>
    </w:rPr>
  </w:style>
  <w:style w:type="character" w:styleId="ListLabel2560">
    <w:name w:val="ListLabel 2560"/>
    <w:qFormat/>
    <w:rPr>
      <w:rFonts w:cs="Times New Roman"/>
    </w:rPr>
  </w:style>
  <w:style w:type="character" w:styleId="ListLabel2561">
    <w:name w:val="ListLabel 2561"/>
    <w:qFormat/>
    <w:rPr>
      <w:rFonts w:cs="Times New Roman"/>
    </w:rPr>
  </w:style>
  <w:style w:type="character" w:styleId="ListLabel2562">
    <w:name w:val="ListLabel 2562"/>
    <w:qFormat/>
    <w:rPr>
      <w:rFonts w:ascii="Cambria" w:hAnsi="Cambria" w:cs="Century Gothic"/>
      <w:color w:val="auto"/>
      <w:sz w:val="20"/>
      <w:szCs w:val="20"/>
    </w:rPr>
  </w:style>
  <w:style w:type="character" w:styleId="ListLabel2563">
    <w:name w:val="ListLabel 2563"/>
    <w:qFormat/>
    <w:rPr>
      <w:rFonts w:cs="Times New Roman"/>
    </w:rPr>
  </w:style>
  <w:style w:type="character" w:styleId="ListLabel2564">
    <w:name w:val="ListLabel 2564"/>
    <w:qFormat/>
    <w:rPr>
      <w:rFonts w:cs="Times New Roman"/>
    </w:rPr>
  </w:style>
  <w:style w:type="character" w:styleId="ListLabel2565">
    <w:name w:val="ListLabel 2565"/>
    <w:qFormat/>
    <w:rPr>
      <w:rFonts w:cs="Times New Roman"/>
    </w:rPr>
  </w:style>
  <w:style w:type="character" w:styleId="ListLabel2566">
    <w:name w:val="ListLabel 2566"/>
    <w:qFormat/>
    <w:rPr>
      <w:rFonts w:cs="Times New Roman"/>
    </w:rPr>
  </w:style>
  <w:style w:type="character" w:styleId="ListLabel2567">
    <w:name w:val="ListLabel 2567"/>
    <w:qFormat/>
    <w:rPr>
      <w:rFonts w:cs="Times New Roman"/>
    </w:rPr>
  </w:style>
  <w:style w:type="character" w:styleId="ListLabel2568">
    <w:name w:val="ListLabel 2568"/>
    <w:qFormat/>
    <w:rPr>
      <w:rFonts w:cs="Times New Roman"/>
    </w:rPr>
  </w:style>
  <w:style w:type="character" w:styleId="ListLabel2569">
    <w:name w:val="ListLabel 2569"/>
    <w:qFormat/>
    <w:rPr>
      <w:rFonts w:cs="Times New Roman"/>
    </w:rPr>
  </w:style>
  <w:style w:type="character" w:styleId="ListLabel2570">
    <w:name w:val="ListLabel 2570"/>
    <w:qFormat/>
    <w:rPr>
      <w:rFonts w:cs="Times New Roman"/>
    </w:rPr>
  </w:style>
  <w:style w:type="character" w:styleId="ListLabel2571">
    <w:name w:val="ListLabel 2571"/>
    <w:qFormat/>
    <w:rPr>
      <w:rFonts w:cs="Arial Narrow"/>
      <w:b/>
      <w:bCs/>
      <w:i w:val="false"/>
      <w:iCs w:val="false"/>
      <w:sz w:val="20"/>
      <w:szCs w:val="20"/>
    </w:rPr>
  </w:style>
  <w:style w:type="character" w:styleId="ListLabel2572">
    <w:name w:val="ListLabel 2572"/>
    <w:qFormat/>
    <w:rPr>
      <w:rFonts w:cs="Times New Roman"/>
      <w:b w:val="false"/>
      <w:bCs w:val="false"/>
      <w:i w:val="false"/>
      <w:iCs w:val="false"/>
      <w:color w:val="auto"/>
    </w:rPr>
  </w:style>
  <w:style w:type="character" w:styleId="ListLabel2573">
    <w:name w:val="ListLabel 2573"/>
    <w:qFormat/>
    <w:rPr>
      <w:rFonts w:ascii="Cambria" w:hAnsi="Cambria" w:cs="Century Gothic"/>
      <w:b w:val="false"/>
      <w:bCs w:val="false"/>
      <w:i w:val="false"/>
      <w:iCs w:val="false"/>
      <w:sz w:val="20"/>
      <w:szCs w:val="20"/>
    </w:rPr>
  </w:style>
  <w:style w:type="character" w:styleId="ListLabel2574">
    <w:name w:val="ListLabel 2574"/>
    <w:qFormat/>
    <w:rPr>
      <w:rFonts w:cs="Times New Roman"/>
    </w:rPr>
  </w:style>
  <w:style w:type="character" w:styleId="ListLabel2575">
    <w:name w:val="ListLabel 2575"/>
    <w:qFormat/>
    <w:rPr>
      <w:rFonts w:cs="Times New Roman"/>
    </w:rPr>
  </w:style>
  <w:style w:type="character" w:styleId="ListLabel2576">
    <w:name w:val="ListLabel 2576"/>
    <w:qFormat/>
    <w:rPr>
      <w:rFonts w:cs="Century Gothic"/>
      <w:b w:val="false"/>
      <w:bCs w:val="false"/>
      <w:i w:val="false"/>
      <w:iCs w:val="false"/>
      <w:sz w:val="20"/>
      <w:szCs w:val="20"/>
    </w:rPr>
  </w:style>
  <w:style w:type="character" w:styleId="ListLabel2577">
    <w:name w:val="ListLabel 2577"/>
    <w:qFormat/>
    <w:rPr>
      <w:rFonts w:cs="Times New Roman"/>
    </w:rPr>
  </w:style>
  <w:style w:type="character" w:styleId="ListLabel2578">
    <w:name w:val="ListLabel 2578"/>
    <w:qFormat/>
    <w:rPr>
      <w:rFonts w:cs="Times New Roman"/>
    </w:rPr>
  </w:style>
  <w:style w:type="character" w:styleId="ListLabel2579">
    <w:name w:val="ListLabel 2579"/>
    <w:qFormat/>
    <w:rPr>
      <w:rFonts w:cs="Times New Roman"/>
    </w:rPr>
  </w:style>
  <w:style w:type="character" w:styleId="ListLabel2580">
    <w:name w:val="ListLabel 2580"/>
    <w:qFormat/>
    <w:rPr>
      <w:rFonts w:ascii="Cambria" w:hAnsi="Cambria" w:cs="Times New Roman"/>
    </w:rPr>
  </w:style>
  <w:style w:type="character" w:styleId="ListLabel2581">
    <w:name w:val="ListLabel 2581"/>
    <w:qFormat/>
    <w:rPr>
      <w:rFonts w:cs="Times New Roman"/>
    </w:rPr>
  </w:style>
  <w:style w:type="character" w:styleId="ListLabel2582">
    <w:name w:val="ListLabel 2582"/>
    <w:qFormat/>
    <w:rPr>
      <w:rFonts w:cs="Times New Roman"/>
    </w:rPr>
  </w:style>
  <w:style w:type="character" w:styleId="ListLabel2583">
    <w:name w:val="ListLabel 2583"/>
    <w:qFormat/>
    <w:rPr>
      <w:rFonts w:cs="Times New Roman"/>
    </w:rPr>
  </w:style>
  <w:style w:type="character" w:styleId="ListLabel2584">
    <w:name w:val="ListLabel 2584"/>
    <w:qFormat/>
    <w:rPr>
      <w:rFonts w:cs="Calibri"/>
    </w:rPr>
  </w:style>
  <w:style w:type="character" w:styleId="ListLabel2585">
    <w:name w:val="ListLabel 2585"/>
    <w:qFormat/>
    <w:rPr>
      <w:rFonts w:cs="Times New Roman"/>
    </w:rPr>
  </w:style>
  <w:style w:type="character" w:styleId="ListLabel2586">
    <w:name w:val="ListLabel 2586"/>
    <w:qFormat/>
    <w:rPr>
      <w:rFonts w:cs="Times New Roman"/>
    </w:rPr>
  </w:style>
  <w:style w:type="character" w:styleId="ListLabel2587">
    <w:name w:val="ListLabel 2587"/>
    <w:qFormat/>
    <w:rPr>
      <w:rFonts w:cs="Times New Roman"/>
    </w:rPr>
  </w:style>
  <w:style w:type="character" w:styleId="ListLabel2588">
    <w:name w:val="ListLabel 2588"/>
    <w:qFormat/>
    <w:rPr>
      <w:rFonts w:cs="Times New Roman"/>
    </w:rPr>
  </w:style>
  <w:style w:type="character" w:styleId="ListLabel2589">
    <w:name w:val="ListLabel 2589"/>
    <w:qFormat/>
    <w:rPr>
      <w:rFonts w:cs="Times New Roman"/>
    </w:rPr>
  </w:style>
  <w:style w:type="character" w:styleId="ListLabel2590">
    <w:name w:val="ListLabel 2590"/>
    <w:qFormat/>
    <w:rPr>
      <w:rFonts w:ascii="Cambria" w:hAnsi="Cambria" w:cs="Times New Roman"/>
      <w:b/>
      <w:sz w:val="20"/>
    </w:rPr>
  </w:style>
  <w:style w:type="character" w:styleId="ListLabel2591">
    <w:name w:val="ListLabel 2591"/>
    <w:qFormat/>
    <w:rPr>
      <w:rFonts w:ascii="Cambria" w:hAnsi="Cambria" w:eastAsia="Times New Roman" w:cs="Calibri"/>
      <w:b w:val="false"/>
      <w:color w:val="auto"/>
      <w:position w:val="0"/>
      <w:sz w:val="20"/>
      <w:sz w:val="20"/>
      <w:vertAlign w:val="baseline"/>
    </w:rPr>
  </w:style>
  <w:style w:type="character" w:styleId="ListLabel2592">
    <w:name w:val="ListLabel 2592"/>
    <w:qFormat/>
    <w:rPr>
      <w:rFonts w:cs="Times New Roman"/>
    </w:rPr>
  </w:style>
  <w:style w:type="character" w:styleId="ListLabel2593">
    <w:name w:val="ListLabel 2593"/>
    <w:qFormat/>
    <w:rPr>
      <w:rFonts w:cs="Times New Roman"/>
    </w:rPr>
  </w:style>
  <w:style w:type="character" w:styleId="ListLabel2594">
    <w:name w:val="ListLabel 2594"/>
    <w:qFormat/>
    <w:rPr>
      <w:rFonts w:cs="Times New Roman"/>
    </w:rPr>
  </w:style>
  <w:style w:type="character" w:styleId="ListLabel2595">
    <w:name w:val="ListLabel 2595"/>
    <w:qFormat/>
    <w:rPr>
      <w:rFonts w:cs="Times New Roman"/>
    </w:rPr>
  </w:style>
  <w:style w:type="character" w:styleId="ListLabel2596">
    <w:name w:val="ListLabel 2596"/>
    <w:qFormat/>
    <w:rPr>
      <w:rFonts w:cs="Times New Roman"/>
    </w:rPr>
  </w:style>
  <w:style w:type="character" w:styleId="ListLabel2597">
    <w:name w:val="ListLabel 2597"/>
    <w:qFormat/>
    <w:rPr>
      <w:rFonts w:cs="Times New Roman"/>
    </w:rPr>
  </w:style>
  <w:style w:type="character" w:styleId="ListLabel2598">
    <w:name w:val="ListLabel 2598"/>
    <w:qFormat/>
    <w:rPr>
      <w:rFonts w:ascii="Cambria" w:hAnsi="Cambria" w:cs="Century Gothic"/>
      <w:sz w:val="20"/>
      <w:szCs w:val="20"/>
    </w:rPr>
  </w:style>
  <w:style w:type="character" w:styleId="ListLabel2599">
    <w:name w:val="ListLabel 2599"/>
    <w:qFormat/>
    <w:rPr>
      <w:rFonts w:cs="Times New Roman"/>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cs="Times New Roman"/>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ascii="Cambria" w:hAnsi="Cambria" w:cs="Century Gothic"/>
      <w:sz w:val="20"/>
      <w:szCs w:val="20"/>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cs="Times New Roman"/>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ascii="Cambria" w:hAnsi="Cambria" w:eastAsia="Times New Roman" w:cs="Times New Roman"/>
      <w:position w:val="0"/>
      <w:sz w:val="20"/>
      <w:sz w:val="20"/>
      <w:szCs w:val="20"/>
      <w:vertAlign w:val="baseline"/>
    </w:rPr>
  </w:style>
  <w:style w:type="character" w:styleId="ListLabel2618">
    <w:name w:val="ListLabel 2618"/>
    <w:qFormat/>
    <w:rPr>
      <w:rFonts w:cs="Times New Roman"/>
    </w:rPr>
  </w:style>
  <w:style w:type="character" w:styleId="ListLabel2619">
    <w:name w:val="ListLabel 2619"/>
    <w:qFormat/>
    <w:rPr>
      <w:rFonts w:cs="Times New Roman"/>
    </w:rPr>
  </w:style>
  <w:style w:type="character" w:styleId="ListLabel2620">
    <w:name w:val="ListLabel 2620"/>
    <w:qFormat/>
    <w:rPr>
      <w:rFonts w:cs="Times New Roman"/>
    </w:rPr>
  </w:style>
  <w:style w:type="character" w:styleId="ListLabel2621">
    <w:name w:val="ListLabel 2621"/>
    <w:qFormat/>
    <w:rPr>
      <w:rFonts w:cs="Times New Roman"/>
    </w:rPr>
  </w:style>
  <w:style w:type="character" w:styleId="ListLabel2622">
    <w:name w:val="ListLabel 2622"/>
    <w:qFormat/>
    <w:rPr>
      <w:rFonts w:cs="Times New Roman"/>
    </w:rPr>
  </w:style>
  <w:style w:type="character" w:styleId="ListLabel2623">
    <w:name w:val="ListLabel 2623"/>
    <w:qFormat/>
    <w:rPr>
      <w:rFonts w:cs="Times New Roman"/>
    </w:rPr>
  </w:style>
  <w:style w:type="character" w:styleId="ListLabel2624">
    <w:name w:val="ListLabel 2624"/>
    <w:qFormat/>
    <w:rPr>
      <w:rFonts w:cs="Times New Roman"/>
    </w:rPr>
  </w:style>
  <w:style w:type="character" w:styleId="ListLabel2625">
    <w:name w:val="ListLabel 2625"/>
    <w:qFormat/>
    <w:rPr>
      <w:rFonts w:ascii="Cambria" w:hAnsi="Cambria" w:cs="Century Gothic"/>
      <w:sz w:val="20"/>
      <w:szCs w:val="20"/>
    </w:rPr>
  </w:style>
  <w:style w:type="character" w:styleId="ListLabel2626">
    <w:name w:val="ListLabel 2626"/>
    <w:qFormat/>
    <w:rPr>
      <w:rFonts w:cs="Times New Roman"/>
    </w:rPr>
  </w:style>
  <w:style w:type="character" w:styleId="ListLabel2627">
    <w:name w:val="ListLabel 2627"/>
    <w:qFormat/>
    <w:rPr>
      <w:rFonts w:cs="Times New Roman"/>
    </w:rPr>
  </w:style>
  <w:style w:type="character" w:styleId="ListLabel2628">
    <w:name w:val="ListLabel 2628"/>
    <w:qFormat/>
    <w:rPr>
      <w:rFonts w:cs="Times New Roman"/>
    </w:rPr>
  </w:style>
  <w:style w:type="character" w:styleId="ListLabel2629">
    <w:name w:val="ListLabel 2629"/>
    <w:qFormat/>
    <w:rPr>
      <w:rFonts w:cs="Times New Roman"/>
    </w:rPr>
  </w:style>
  <w:style w:type="character" w:styleId="ListLabel2630">
    <w:name w:val="ListLabel 2630"/>
    <w:qFormat/>
    <w:rPr>
      <w:rFonts w:cs="Times New Roman"/>
    </w:rPr>
  </w:style>
  <w:style w:type="character" w:styleId="ListLabel2631">
    <w:name w:val="ListLabel 2631"/>
    <w:qFormat/>
    <w:rPr>
      <w:rFonts w:cs="Times New Roman"/>
    </w:rPr>
  </w:style>
  <w:style w:type="character" w:styleId="ListLabel2632">
    <w:name w:val="ListLabel 2632"/>
    <w:qFormat/>
    <w:rPr>
      <w:rFonts w:cs="Times New Roman"/>
    </w:rPr>
  </w:style>
  <w:style w:type="character" w:styleId="ListLabel2633">
    <w:name w:val="ListLabel 2633"/>
    <w:qFormat/>
    <w:rPr>
      <w:rFonts w:cs="Times New Roman"/>
    </w:rPr>
  </w:style>
  <w:style w:type="character" w:styleId="ListLabel2634">
    <w:name w:val="ListLabel 2634"/>
    <w:qFormat/>
    <w:rPr>
      <w:rFonts w:ascii="Cambria" w:hAnsi="Cambria" w:cs="Times New Roman"/>
      <w:color w:val="auto"/>
      <w:sz w:val="20"/>
    </w:rPr>
  </w:style>
  <w:style w:type="character" w:styleId="ListLabel2635">
    <w:name w:val="ListLabel 2635"/>
    <w:qFormat/>
    <w:rPr>
      <w:rFonts w:cs="Times New Roman"/>
    </w:rPr>
  </w:style>
  <w:style w:type="character" w:styleId="ListLabel2636">
    <w:name w:val="ListLabel 2636"/>
    <w:qFormat/>
    <w:rPr>
      <w:rFonts w:cs="Times New Roman"/>
    </w:rPr>
  </w:style>
  <w:style w:type="character" w:styleId="ListLabel2637">
    <w:name w:val="ListLabel 2637"/>
    <w:qFormat/>
    <w:rPr>
      <w:rFonts w:cs="Times New Roman"/>
    </w:rPr>
  </w:style>
  <w:style w:type="character" w:styleId="ListLabel2638">
    <w:name w:val="ListLabel 2638"/>
    <w:qFormat/>
    <w:rPr>
      <w:rFonts w:cs="Times New Roman"/>
    </w:rPr>
  </w:style>
  <w:style w:type="character" w:styleId="ListLabel2639">
    <w:name w:val="ListLabel 2639"/>
    <w:qFormat/>
    <w:rPr>
      <w:rFonts w:cs="Times New Roman"/>
    </w:rPr>
  </w:style>
  <w:style w:type="character" w:styleId="ListLabel2640">
    <w:name w:val="ListLabel 2640"/>
    <w:qFormat/>
    <w:rPr>
      <w:rFonts w:cs="Times New Roman"/>
    </w:rPr>
  </w:style>
  <w:style w:type="character" w:styleId="ListLabel2641">
    <w:name w:val="ListLabel 2641"/>
    <w:qFormat/>
    <w:rPr>
      <w:rFonts w:cs="Times New Roman"/>
    </w:rPr>
  </w:style>
  <w:style w:type="character" w:styleId="ListLabel2642">
    <w:name w:val="ListLabel 2642"/>
    <w:qFormat/>
    <w:rPr>
      <w:rFonts w:cs="Times New Roman"/>
    </w:rPr>
  </w:style>
  <w:style w:type="character" w:styleId="ListLabel2643">
    <w:name w:val="ListLabel 2643"/>
    <w:qFormat/>
    <w:rPr>
      <w:rFonts w:ascii="Cambria" w:hAnsi="Cambria" w:cs="Times New Roman"/>
      <w:sz w:val="20"/>
    </w:rPr>
  </w:style>
  <w:style w:type="character" w:styleId="ListLabel2644">
    <w:name w:val="ListLabel 2644"/>
    <w:qFormat/>
    <w:rPr>
      <w:rFonts w:cs="Times New Roman"/>
    </w:rPr>
  </w:style>
  <w:style w:type="character" w:styleId="ListLabel2645">
    <w:name w:val="ListLabel 2645"/>
    <w:qFormat/>
    <w:rPr>
      <w:rFonts w:cs="Times New Roman"/>
    </w:rPr>
  </w:style>
  <w:style w:type="character" w:styleId="ListLabel2646">
    <w:name w:val="ListLabel 2646"/>
    <w:qFormat/>
    <w:rPr>
      <w:rFonts w:cs="Times New Roman"/>
    </w:rPr>
  </w:style>
  <w:style w:type="character" w:styleId="ListLabel2647">
    <w:name w:val="ListLabel 2647"/>
    <w:qFormat/>
    <w:rPr>
      <w:rFonts w:cs="Times New Roman"/>
    </w:rPr>
  </w:style>
  <w:style w:type="character" w:styleId="ListLabel2648">
    <w:name w:val="ListLabel 2648"/>
    <w:qFormat/>
    <w:rPr>
      <w:rFonts w:cs="Times New Roman"/>
    </w:rPr>
  </w:style>
  <w:style w:type="character" w:styleId="ListLabel2649">
    <w:name w:val="ListLabel 2649"/>
    <w:qFormat/>
    <w:rPr>
      <w:rFonts w:cs="Times New Roman"/>
    </w:rPr>
  </w:style>
  <w:style w:type="character" w:styleId="ListLabel2650">
    <w:name w:val="ListLabel 2650"/>
    <w:qFormat/>
    <w:rPr>
      <w:rFonts w:cs="Times New Roman"/>
    </w:rPr>
  </w:style>
  <w:style w:type="character" w:styleId="ListLabel2651">
    <w:name w:val="ListLabel 2651"/>
    <w:qFormat/>
    <w:rPr>
      <w:rFonts w:cs="Times New Roman"/>
    </w:rPr>
  </w:style>
  <w:style w:type="character" w:styleId="ListLabel2652">
    <w:name w:val="ListLabel 2652"/>
    <w:qFormat/>
    <w:rPr>
      <w:rFonts w:ascii="Cambria" w:hAnsi="Cambria" w:cs="Times New Roman"/>
    </w:rPr>
  </w:style>
  <w:style w:type="character" w:styleId="ListLabel2653">
    <w:name w:val="ListLabel 2653"/>
    <w:qFormat/>
    <w:rPr>
      <w:rFonts w:cs="OpenSymbol"/>
      <w:sz w:val="20"/>
    </w:rPr>
  </w:style>
  <w:style w:type="character" w:styleId="ListLabel2654">
    <w:name w:val="ListLabel 2654"/>
    <w:qFormat/>
    <w:rPr>
      <w:rFonts w:cs="Times New Roman"/>
    </w:rPr>
  </w:style>
  <w:style w:type="character" w:styleId="ListLabel2655">
    <w:name w:val="ListLabel 2655"/>
    <w:qFormat/>
    <w:rPr>
      <w:rFonts w:cs="Times New Roman"/>
    </w:rPr>
  </w:style>
  <w:style w:type="character" w:styleId="ListLabel2656">
    <w:name w:val="ListLabel 2656"/>
    <w:qFormat/>
    <w:rPr>
      <w:rFonts w:cs="Times New Roman"/>
    </w:rPr>
  </w:style>
  <w:style w:type="character" w:styleId="ListLabel2657">
    <w:name w:val="ListLabel 2657"/>
    <w:qFormat/>
    <w:rPr>
      <w:rFonts w:cs="Times New Roman"/>
    </w:rPr>
  </w:style>
  <w:style w:type="character" w:styleId="ListLabel2658">
    <w:name w:val="ListLabel 2658"/>
    <w:qFormat/>
    <w:rPr>
      <w:rFonts w:cs="Times New Roman"/>
    </w:rPr>
  </w:style>
  <w:style w:type="character" w:styleId="ListLabel2659">
    <w:name w:val="ListLabel 2659"/>
    <w:qFormat/>
    <w:rPr>
      <w:rFonts w:cs="Times New Roman"/>
    </w:rPr>
  </w:style>
  <w:style w:type="character" w:styleId="ListLabel2660">
    <w:name w:val="ListLabel 2660"/>
    <w:qFormat/>
    <w:rPr>
      <w:rFonts w:cs="Times New Roman"/>
    </w:rPr>
  </w:style>
  <w:style w:type="character" w:styleId="ListLabel2661">
    <w:name w:val="ListLabel 2661"/>
    <w:qFormat/>
    <w:rPr>
      <w:rFonts w:ascii="Cambria" w:hAnsi="Cambria" w:eastAsia="Times New Roman" w:cs="Century Gothic"/>
    </w:rPr>
  </w:style>
  <w:style w:type="character" w:styleId="ListLabel2662">
    <w:name w:val="ListLabel 2662"/>
    <w:qFormat/>
    <w:rPr>
      <w:rFonts w:cs="Times New Roman"/>
    </w:rPr>
  </w:style>
  <w:style w:type="character" w:styleId="ListLabel2663">
    <w:name w:val="ListLabel 2663"/>
    <w:qFormat/>
    <w:rPr>
      <w:rFonts w:cs="Times New Roman"/>
    </w:rPr>
  </w:style>
  <w:style w:type="character" w:styleId="ListLabel2664">
    <w:name w:val="ListLabel 2664"/>
    <w:qFormat/>
    <w:rPr>
      <w:rFonts w:cs="Times New Roman"/>
    </w:rPr>
  </w:style>
  <w:style w:type="character" w:styleId="ListLabel2665">
    <w:name w:val="ListLabel 2665"/>
    <w:qFormat/>
    <w:rPr>
      <w:rFonts w:cs="Times New Roman"/>
    </w:rPr>
  </w:style>
  <w:style w:type="character" w:styleId="ListLabel2666">
    <w:name w:val="ListLabel 2666"/>
    <w:qFormat/>
    <w:rPr>
      <w:rFonts w:cs="Times New Roman"/>
    </w:rPr>
  </w:style>
  <w:style w:type="character" w:styleId="ListLabel2667">
    <w:name w:val="ListLabel 2667"/>
    <w:qFormat/>
    <w:rPr>
      <w:rFonts w:cs="Times New Roman"/>
    </w:rPr>
  </w:style>
  <w:style w:type="character" w:styleId="ListLabel2668">
    <w:name w:val="ListLabel 2668"/>
    <w:qFormat/>
    <w:rPr>
      <w:rFonts w:cs="Times New Roman"/>
    </w:rPr>
  </w:style>
  <w:style w:type="character" w:styleId="ListLabel2669">
    <w:name w:val="ListLabel 2669"/>
    <w:qFormat/>
    <w:rPr>
      <w:rFonts w:cs="Times New Roman"/>
    </w:rPr>
  </w:style>
  <w:style w:type="character" w:styleId="ListLabel2670">
    <w:name w:val="ListLabel 2670"/>
    <w:qFormat/>
    <w:rPr>
      <w:rFonts w:cs="Arial Narrow"/>
      <w:b/>
      <w:bCs/>
      <w:i w:val="false"/>
      <w:iCs w:val="false"/>
      <w:sz w:val="20"/>
      <w:szCs w:val="20"/>
    </w:rPr>
  </w:style>
  <w:style w:type="character" w:styleId="ListLabel2671">
    <w:name w:val="ListLabel 2671"/>
    <w:qFormat/>
    <w:rPr>
      <w:rFonts w:ascii="Cambria" w:hAnsi="Cambria" w:cs="Times New Roman"/>
      <w:b w:val="false"/>
      <w:bCs w:val="false"/>
      <w:i w:val="false"/>
      <w:iCs w:val="false"/>
      <w:color w:val="auto"/>
    </w:rPr>
  </w:style>
  <w:style w:type="character" w:styleId="ListLabel2672">
    <w:name w:val="ListLabel 2672"/>
    <w:qFormat/>
    <w:rPr>
      <w:rFonts w:cs="Times New Roman"/>
      <w:b w:val="false"/>
      <w:bCs w:val="false"/>
      <w:i w:val="false"/>
      <w:iCs w:val="false"/>
      <w:sz w:val="18"/>
      <w:szCs w:val="18"/>
    </w:rPr>
  </w:style>
  <w:style w:type="character" w:styleId="ListLabel2673">
    <w:name w:val="ListLabel 2673"/>
    <w:qFormat/>
    <w:rPr>
      <w:rFonts w:cs="Times New Roman"/>
    </w:rPr>
  </w:style>
  <w:style w:type="character" w:styleId="ListLabel2674">
    <w:name w:val="ListLabel 2674"/>
    <w:qFormat/>
    <w:rPr>
      <w:rFonts w:cs="Times New Roman"/>
    </w:rPr>
  </w:style>
  <w:style w:type="character" w:styleId="ListLabel2675">
    <w:name w:val="ListLabel 2675"/>
    <w:qFormat/>
    <w:rPr>
      <w:rFonts w:cs="Century Gothic"/>
      <w:b w:val="false"/>
      <w:bCs w:val="false"/>
      <w:i w:val="false"/>
      <w:iCs w:val="false"/>
      <w:sz w:val="18"/>
      <w:szCs w:val="18"/>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eastAsia="Times New Roman" w:cs="Calibri"/>
      <w:sz w:val="20"/>
      <w:szCs w:val="20"/>
    </w:rPr>
  </w:style>
  <w:style w:type="character" w:styleId="ListLabel2680">
    <w:name w:val="ListLabel 2680"/>
    <w:qFormat/>
    <w:rPr>
      <w:rFonts w:cs="Courier New"/>
    </w:rPr>
  </w:style>
  <w:style w:type="character" w:styleId="ListLabel2681">
    <w:name w:val="ListLabel 2681"/>
    <w:qFormat/>
    <w:rPr>
      <w:rFonts w:cs="Wingdings"/>
    </w:rPr>
  </w:style>
  <w:style w:type="character" w:styleId="ListLabel2682">
    <w:name w:val="ListLabel 2682"/>
    <w:qFormat/>
    <w:rPr>
      <w:rFonts w:cs="Symbol"/>
    </w:rPr>
  </w:style>
  <w:style w:type="character" w:styleId="ListLabel2683">
    <w:name w:val="ListLabel 2683"/>
    <w:qFormat/>
    <w:rPr>
      <w:rFonts w:cs="Courier New"/>
    </w:rPr>
  </w:style>
  <w:style w:type="character" w:styleId="ListLabel2684">
    <w:name w:val="ListLabel 2684"/>
    <w:qFormat/>
    <w:rPr>
      <w:rFonts w:cs="Wingdings"/>
    </w:rPr>
  </w:style>
  <w:style w:type="character" w:styleId="ListLabel2685">
    <w:name w:val="ListLabel 2685"/>
    <w:qFormat/>
    <w:rPr>
      <w:rFonts w:cs="Symbol"/>
    </w:rPr>
  </w:style>
  <w:style w:type="character" w:styleId="ListLabel2686">
    <w:name w:val="ListLabel 2686"/>
    <w:qFormat/>
    <w:rPr>
      <w:rFonts w:cs="Courier New"/>
    </w:rPr>
  </w:style>
  <w:style w:type="character" w:styleId="ListLabel2687">
    <w:name w:val="ListLabel 2687"/>
    <w:qFormat/>
    <w:rPr>
      <w:rFonts w:cs="Wingdings"/>
    </w:rPr>
  </w:style>
  <w:style w:type="character" w:styleId="ListLabel2688">
    <w:name w:val="ListLabel 2688"/>
    <w:qFormat/>
    <w:rPr>
      <w:rFonts w:ascii="Cambria" w:hAnsi="Cambria" w:cs="Times New Roman"/>
      <w:i w:val="false"/>
      <w:iCs w:val="false"/>
    </w:rPr>
  </w:style>
  <w:style w:type="character" w:styleId="ListLabel2689">
    <w:name w:val="ListLabel 2689"/>
    <w:qFormat/>
    <w:rPr>
      <w:rFonts w:cs="Times New Roman"/>
    </w:rPr>
  </w:style>
  <w:style w:type="character" w:styleId="ListLabel2690">
    <w:name w:val="ListLabel 2690"/>
    <w:qFormat/>
    <w:rPr>
      <w:rFonts w:cs="Times New Roman"/>
    </w:rPr>
  </w:style>
  <w:style w:type="character" w:styleId="ListLabel2691">
    <w:name w:val="ListLabel 2691"/>
    <w:qFormat/>
    <w:rPr>
      <w:rFonts w:cs="Times New Roman"/>
    </w:rPr>
  </w:style>
  <w:style w:type="character" w:styleId="ListLabel2692">
    <w:name w:val="ListLabel 2692"/>
    <w:qFormat/>
    <w:rPr>
      <w:rFonts w:cs="Times New Roman"/>
    </w:rPr>
  </w:style>
  <w:style w:type="character" w:styleId="ListLabel2693">
    <w:name w:val="ListLabel 2693"/>
    <w:qFormat/>
    <w:rPr>
      <w:rFonts w:cs="Times New Roman"/>
    </w:rPr>
  </w:style>
  <w:style w:type="character" w:styleId="ListLabel2694">
    <w:name w:val="ListLabel 2694"/>
    <w:qFormat/>
    <w:rPr>
      <w:rFonts w:cs="Times New Roman"/>
    </w:rPr>
  </w:style>
  <w:style w:type="character" w:styleId="ListLabel2695">
    <w:name w:val="ListLabel 2695"/>
    <w:qFormat/>
    <w:rPr>
      <w:rFonts w:cs="Times New Roman"/>
    </w:rPr>
  </w:style>
  <w:style w:type="character" w:styleId="ListLabel2696">
    <w:name w:val="ListLabel 2696"/>
    <w:qFormat/>
    <w:rPr>
      <w:rFonts w:cs="Times New Roman"/>
    </w:rPr>
  </w:style>
  <w:style w:type="character" w:styleId="ListLabel2697">
    <w:name w:val="ListLabel 2697"/>
    <w:qFormat/>
    <w:rPr>
      <w:rFonts w:ascii="Cambria" w:hAnsi="Cambria" w:cs="Century Gothic"/>
      <w:b/>
      <w:bCs w:val="false"/>
      <w:i w:val="false"/>
      <w:iCs w:val="false"/>
      <w:sz w:val="20"/>
      <w:szCs w:val="20"/>
    </w:rPr>
  </w:style>
  <w:style w:type="character" w:styleId="ListLabel2698">
    <w:name w:val="ListLabel 2698"/>
    <w:qFormat/>
    <w:rPr>
      <w:rFonts w:cs="Times New Roman"/>
    </w:rPr>
  </w:style>
  <w:style w:type="character" w:styleId="ListLabel2699">
    <w:name w:val="ListLabel 2699"/>
    <w:qFormat/>
    <w:rPr>
      <w:rFonts w:cs="Times New Roman"/>
    </w:rPr>
  </w:style>
  <w:style w:type="character" w:styleId="ListLabel2700">
    <w:name w:val="ListLabel 2700"/>
    <w:qFormat/>
    <w:rPr>
      <w:rFonts w:cs="Times New Roman"/>
    </w:rPr>
  </w:style>
  <w:style w:type="character" w:styleId="ListLabel2701">
    <w:name w:val="ListLabel 2701"/>
    <w:qFormat/>
    <w:rPr>
      <w:rFonts w:cs="Times New Roman"/>
    </w:rPr>
  </w:style>
  <w:style w:type="character" w:styleId="ListLabel2702">
    <w:name w:val="ListLabel 2702"/>
    <w:qFormat/>
    <w:rPr>
      <w:rFonts w:cs="Times New Roman"/>
    </w:rPr>
  </w:style>
  <w:style w:type="character" w:styleId="ListLabel2703">
    <w:name w:val="ListLabel 2703"/>
    <w:qFormat/>
    <w:rPr>
      <w:rFonts w:cs="Times New Roman"/>
    </w:rPr>
  </w:style>
  <w:style w:type="character" w:styleId="ListLabel2704">
    <w:name w:val="ListLabel 2704"/>
    <w:qFormat/>
    <w:rPr>
      <w:rFonts w:cs="Times New Roman"/>
    </w:rPr>
  </w:style>
  <w:style w:type="character" w:styleId="ListLabel2705">
    <w:name w:val="ListLabel 2705"/>
    <w:qFormat/>
    <w:rPr>
      <w:rFonts w:cs="Times New Roman"/>
    </w:rPr>
  </w:style>
  <w:style w:type="character" w:styleId="ListLabel2706">
    <w:name w:val="ListLabel 2706"/>
    <w:qFormat/>
    <w:rPr>
      <w:rFonts w:ascii="Cambria" w:hAnsi="Cambria" w:cs="Times New Roman"/>
      <w:color w:val="000000"/>
      <w:sz w:val="20"/>
    </w:rPr>
  </w:style>
  <w:style w:type="character" w:styleId="ListLabel2707">
    <w:name w:val="ListLabel 2707"/>
    <w:qFormat/>
    <w:rPr>
      <w:rFonts w:cs="Times New Roman"/>
    </w:rPr>
  </w:style>
  <w:style w:type="character" w:styleId="ListLabel2708">
    <w:name w:val="ListLabel 2708"/>
    <w:qFormat/>
    <w:rPr>
      <w:rFonts w:cs="Times New Roman"/>
    </w:rPr>
  </w:style>
  <w:style w:type="character" w:styleId="ListLabel2709">
    <w:name w:val="ListLabel 2709"/>
    <w:qFormat/>
    <w:rPr>
      <w:rFonts w:cs="Times New Roman"/>
    </w:rPr>
  </w:style>
  <w:style w:type="character" w:styleId="ListLabel2710">
    <w:name w:val="ListLabel 2710"/>
    <w:qFormat/>
    <w:rPr>
      <w:rFonts w:cs="Times New Roman"/>
    </w:rPr>
  </w:style>
  <w:style w:type="character" w:styleId="ListLabel2711">
    <w:name w:val="ListLabel 2711"/>
    <w:qFormat/>
    <w:rPr>
      <w:rFonts w:cs="Times New Roman"/>
    </w:rPr>
  </w:style>
  <w:style w:type="character" w:styleId="ListLabel2712">
    <w:name w:val="ListLabel 2712"/>
    <w:qFormat/>
    <w:rPr>
      <w:rFonts w:cs="Times New Roman"/>
    </w:rPr>
  </w:style>
  <w:style w:type="character" w:styleId="ListLabel2713">
    <w:name w:val="ListLabel 2713"/>
    <w:qFormat/>
    <w:rPr>
      <w:rFonts w:cs="Times New Roman"/>
    </w:rPr>
  </w:style>
  <w:style w:type="character" w:styleId="ListLabel2714">
    <w:name w:val="ListLabel 2714"/>
    <w:qFormat/>
    <w:rPr>
      <w:rFonts w:cs="Times New Roman"/>
    </w:rPr>
  </w:style>
  <w:style w:type="character" w:styleId="ListLabel2715">
    <w:name w:val="ListLabel 2715"/>
    <w:qFormat/>
    <w:rPr>
      <w:rFonts w:ascii="Cambria" w:hAnsi="Cambria" w:cs="Times New Roman"/>
    </w:rPr>
  </w:style>
  <w:style w:type="character" w:styleId="ListLabel2716">
    <w:name w:val="ListLabel 2716"/>
    <w:qFormat/>
    <w:rPr>
      <w:rFonts w:cs="Times New Roman"/>
    </w:rPr>
  </w:style>
  <w:style w:type="character" w:styleId="ListLabel2717">
    <w:name w:val="ListLabel 2717"/>
    <w:qFormat/>
    <w:rPr>
      <w:rFonts w:cs="Times New Roman"/>
    </w:rPr>
  </w:style>
  <w:style w:type="character" w:styleId="ListLabel2718">
    <w:name w:val="ListLabel 2718"/>
    <w:qFormat/>
    <w:rPr>
      <w:rFonts w:cs="Times New Roman"/>
    </w:rPr>
  </w:style>
  <w:style w:type="character" w:styleId="ListLabel2719">
    <w:name w:val="ListLabel 2719"/>
    <w:qFormat/>
    <w:rPr>
      <w:rFonts w:cs="Times New Roman"/>
    </w:rPr>
  </w:style>
  <w:style w:type="character" w:styleId="ListLabel2720">
    <w:name w:val="ListLabel 2720"/>
    <w:qFormat/>
    <w:rPr>
      <w:rFonts w:cs="Times New Roman"/>
    </w:rPr>
  </w:style>
  <w:style w:type="character" w:styleId="ListLabel2721">
    <w:name w:val="ListLabel 2721"/>
    <w:qFormat/>
    <w:rPr>
      <w:rFonts w:cs="Times New Roman"/>
    </w:rPr>
  </w:style>
  <w:style w:type="character" w:styleId="ListLabel2722">
    <w:name w:val="ListLabel 2722"/>
    <w:qFormat/>
    <w:rPr>
      <w:rFonts w:cs="Times New Roman"/>
    </w:rPr>
  </w:style>
  <w:style w:type="character" w:styleId="ListLabel2723">
    <w:name w:val="ListLabel 2723"/>
    <w:qFormat/>
    <w:rPr>
      <w:rFonts w:cs="Times New Roman"/>
    </w:rPr>
  </w:style>
  <w:style w:type="character" w:styleId="ListLabel2724">
    <w:name w:val="ListLabel 2724"/>
    <w:qFormat/>
    <w:rPr>
      <w:rFonts w:ascii="Cambria" w:hAnsi="Cambria" w:cs="Times New Roman"/>
    </w:rPr>
  </w:style>
  <w:style w:type="character" w:styleId="ListLabel2725">
    <w:name w:val="ListLabel 2725"/>
    <w:qFormat/>
    <w:rPr>
      <w:rFonts w:cs="Times New Roman"/>
    </w:rPr>
  </w:style>
  <w:style w:type="character" w:styleId="ListLabel2726">
    <w:name w:val="ListLabel 2726"/>
    <w:qFormat/>
    <w:rPr>
      <w:rFonts w:cs="Times New Roman"/>
    </w:rPr>
  </w:style>
  <w:style w:type="character" w:styleId="ListLabel2727">
    <w:name w:val="ListLabel 2727"/>
    <w:qFormat/>
    <w:rPr>
      <w:rFonts w:cs="Times New Roman"/>
    </w:rPr>
  </w:style>
  <w:style w:type="character" w:styleId="ListLabel2728">
    <w:name w:val="ListLabel 2728"/>
    <w:qFormat/>
    <w:rPr>
      <w:rFonts w:cs="Times New Roman"/>
    </w:rPr>
  </w:style>
  <w:style w:type="character" w:styleId="ListLabel2729">
    <w:name w:val="ListLabel 2729"/>
    <w:qFormat/>
    <w:rPr>
      <w:rFonts w:cs="Times New Roman"/>
    </w:rPr>
  </w:style>
  <w:style w:type="character" w:styleId="ListLabel2730">
    <w:name w:val="ListLabel 2730"/>
    <w:qFormat/>
    <w:rPr>
      <w:rFonts w:cs="Times New Roman"/>
    </w:rPr>
  </w:style>
  <w:style w:type="character" w:styleId="ListLabel2731">
    <w:name w:val="ListLabel 2731"/>
    <w:qFormat/>
    <w:rPr>
      <w:rFonts w:cs="Times New Roman"/>
    </w:rPr>
  </w:style>
  <w:style w:type="character" w:styleId="ListLabel2732">
    <w:name w:val="ListLabel 2732"/>
    <w:qFormat/>
    <w:rPr>
      <w:rFonts w:cs="Times New Roman"/>
    </w:rPr>
  </w:style>
  <w:style w:type="character" w:styleId="ListLabel2733">
    <w:name w:val="ListLabel 2733"/>
    <w:qFormat/>
    <w:rPr>
      <w:rFonts w:ascii="Cambria" w:hAnsi="Cambria" w:cs="Times New Roman"/>
    </w:rPr>
  </w:style>
  <w:style w:type="character" w:styleId="ListLabel2734">
    <w:name w:val="ListLabel 2734"/>
    <w:qFormat/>
    <w:rPr>
      <w:rFonts w:cs="Times New Roman"/>
    </w:rPr>
  </w:style>
  <w:style w:type="character" w:styleId="ListLabel2735">
    <w:name w:val="ListLabel 2735"/>
    <w:qFormat/>
    <w:rPr>
      <w:rFonts w:cs="Times New Roman"/>
    </w:rPr>
  </w:style>
  <w:style w:type="character" w:styleId="ListLabel2736">
    <w:name w:val="ListLabel 2736"/>
    <w:qFormat/>
    <w:rPr>
      <w:rFonts w:cs="Times New Roman"/>
    </w:rPr>
  </w:style>
  <w:style w:type="character" w:styleId="ListLabel2737">
    <w:name w:val="ListLabel 2737"/>
    <w:qFormat/>
    <w:rPr>
      <w:rFonts w:cs="Times New Roman"/>
    </w:rPr>
  </w:style>
  <w:style w:type="character" w:styleId="ListLabel2738">
    <w:name w:val="ListLabel 2738"/>
    <w:qFormat/>
    <w:rPr>
      <w:rFonts w:cs="Times New Roman"/>
    </w:rPr>
  </w:style>
  <w:style w:type="character" w:styleId="ListLabel2739">
    <w:name w:val="ListLabel 2739"/>
    <w:qFormat/>
    <w:rPr>
      <w:rFonts w:cs="Times New Roman"/>
    </w:rPr>
  </w:style>
  <w:style w:type="character" w:styleId="ListLabel2740">
    <w:name w:val="ListLabel 2740"/>
    <w:qFormat/>
    <w:rPr>
      <w:rFonts w:cs="Times New Roman"/>
    </w:rPr>
  </w:style>
  <w:style w:type="character" w:styleId="ListLabel2741">
    <w:name w:val="ListLabel 2741"/>
    <w:qFormat/>
    <w:rPr>
      <w:rFonts w:cs="Times New Roman"/>
    </w:rPr>
  </w:style>
  <w:style w:type="character" w:styleId="ListLabel2742">
    <w:name w:val="ListLabel 2742"/>
    <w:qFormat/>
    <w:rPr>
      <w:rFonts w:ascii="Cambria" w:hAnsi="Cambria" w:cs="Times New Roman"/>
    </w:rPr>
  </w:style>
  <w:style w:type="character" w:styleId="ListLabel2743">
    <w:name w:val="ListLabel 2743"/>
    <w:qFormat/>
    <w:rPr>
      <w:rFonts w:cs="Times New Roman"/>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cs="Times New Roman"/>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ascii="Cambria" w:hAnsi="Cambria"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cs="Times New Roman"/>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ascii="Cambria" w:hAnsi="Cambria" w:cs="Century Gothic"/>
      <w:b/>
      <w:bCs w:val="false"/>
      <w:sz w:val="20"/>
      <w:szCs w:val="20"/>
    </w:rPr>
  </w:style>
  <w:style w:type="character" w:styleId="ListLabel2761">
    <w:name w:val="ListLabel 2761"/>
    <w:qFormat/>
    <w:rPr>
      <w:rFonts w:ascii="Cambria" w:hAnsi="Cambria" w:cs="Times New Roman"/>
      <w:sz w:val="20"/>
      <w:szCs w:val="20"/>
    </w:rPr>
  </w:style>
  <w:style w:type="character" w:styleId="ListLabel2762">
    <w:name w:val="ListLabel 2762"/>
    <w:qFormat/>
    <w:rPr>
      <w:rFonts w:cs="Times New Roman"/>
    </w:rPr>
  </w:style>
  <w:style w:type="character" w:styleId="ListLabel2763">
    <w:name w:val="ListLabel 2763"/>
    <w:qFormat/>
    <w:rPr>
      <w:rFonts w:cs="Times New Roman"/>
    </w:rPr>
  </w:style>
  <w:style w:type="character" w:styleId="ListLabel2764">
    <w:name w:val="ListLabel 2764"/>
    <w:qFormat/>
    <w:rPr>
      <w:rFonts w:cs="Times New Roman"/>
    </w:rPr>
  </w:style>
  <w:style w:type="character" w:styleId="ListLabel2765">
    <w:name w:val="ListLabel 2765"/>
    <w:qFormat/>
    <w:rPr>
      <w:rFonts w:cs="Times New Roman"/>
    </w:rPr>
  </w:style>
  <w:style w:type="character" w:styleId="ListLabel2766">
    <w:name w:val="ListLabel 2766"/>
    <w:qFormat/>
    <w:rPr>
      <w:rFonts w:cs="Times New Roman"/>
    </w:rPr>
  </w:style>
  <w:style w:type="character" w:styleId="ListLabel2767">
    <w:name w:val="ListLabel 2767"/>
    <w:qFormat/>
    <w:rPr>
      <w:rFonts w:cs="Times New Roman"/>
    </w:rPr>
  </w:style>
  <w:style w:type="character" w:styleId="ListLabel2768">
    <w:name w:val="ListLabel 2768"/>
    <w:qFormat/>
    <w:rPr>
      <w:rFonts w:cs="Times New Roman"/>
    </w:rPr>
  </w:style>
  <w:style w:type="character" w:styleId="ListLabel2769">
    <w:name w:val="ListLabel 2769"/>
    <w:qFormat/>
    <w:rPr>
      <w:rFonts w:cs="Times New Roman"/>
    </w:rPr>
  </w:style>
  <w:style w:type="character" w:styleId="ListLabel2770">
    <w:name w:val="ListLabel 2770"/>
    <w:qFormat/>
    <w:rPr>
      <w:rFonts w:ascii="Cambria" w:hAnsi="Cambria" w:eastAsia="Times New Roman" w:cs="Calibri"/>
      <w:sz w:val="20"/>
    </w:rPr>
  </w:style>
  <w:style w:type="character" w:styleId="ListLabel2771">
    <w:name w:val="ListLabel 2771"/>
    <w:qFormat/>
    <w:rPr>
      <w:rFonts w:cs="Times New Roman"/>
    </w:rPr>
  </w:style>
  <w:style w:type="character" w:styleId="ListLabel2772">
    <w:name w:val="ListLabel 2772"/>
    <w:qFormat/>
    <w:rPr>
      <w:rFonts w:cs="Times New Roman"/>
    </w:rPr>
  </w:style>
  <w:style w:type="character" w:styleId="ListLabel2773">
    <w:name w:val="ListLabel 2773"/>
    <w:qFormat/>
    <w:rPr>
      <w:rFonts w:cs="Times New Roman"/>
    </w:rPr>
  </w:style>
  <w:style w:type="character" w:styleId="ListLabel2774">
    <w:name w:val="ListLabel 2774"/>
    <w:qFormat/>
    <w:rPr>
      <w:rFonts w:cs="Times New Roman"/>
    </w:rPr>
  </w:style>
  <w:style w:type="character" w:styleId="ListLabel2775">
    <w:name w:val="ListLabel 2775"/>
    <w:qFormat/>
    <w:rPr>
      <w:rFonts w:cs="Times New Roman"/>
    </w:rPr>
  </w:style>
  <w:style w:type="character" w:styleId="ListLabel2776">
    <w:name w:val="ListLabel 2776"/>
    <w:qFormat/>
    <w:rPr>
      <w:rFonts w:cs="Times New Roman"/>
    </w:rPr>
  </w:style>
  <w:style w:type="character" w:styleId="ListLabel2777">
    <w:name w:val="ListLabel 2777"/>
    <w:qFormat/>
    <w:rPr>
      <w:rFonts w:cs="Times New Roman"/>
    </w:rPr>
  </w:style>
  <w:style w:type="character" w:styleId="ListLabel2778">
    <w:name w:val="ListLabel 2778"/>
    <w:qFormat/>
    <w:rPr>
      <w:rFonts w:cs="Times New Roman"/>
    </w:rPr>
  </w:style>
  <w:style w:type="character" w:styleId="ListLabel2779">
    <w:name w:val="ListLabel 2779"/>
    <w:qFormat/>
    <w:rPr>
      <w:rFonts w:ascii="Cambria" w:hAnsi="Cambria" w:eastAsia="Times New Roman" w:cs="Calibri"/>
      <w:sz w:val="20"/>
    </w:rPr>
  </w:style>
  <w:style w:type="character" w:styleId="ListLabel2780">
    <w:name w:val="ListLabel 2780"/>
    <w:qFormat/>
    <w:rPr>
      <w:rFonts w:cs="Times New Roman"/>
    </w:rPr>
  </w:style>
  <w:style w:type="character" w:styleId="ListLabel2781">
    <w:name w:val="ListLabel 2781"/>
    <w:qFormat/>
    <w:rPr>
      <w:rFonts w:cs="Times New Roman"/>
    </w:rPr>
  </w:style>
  <w:style w:type="character" w:styleId="ListLabel2782">
    <w:name w:val="ListLabel 2782"/>
    <w:qFormat/>
    <w:rPr>
      <w:rFonts w:cs="Times New Roman"/>
    </w:rPr>
  </w:style>
  <w:style w:type="character" w:styleId="ListLabel2783">
    <w:name w:val="ListLabel 2783"/>
    <w:qFormat/>
    <w:rPr>
      <w:rFonts w:cs="Times New Roman"/>
    </w:rPr>
  </w:style>
  <w:style w:type="character" w:styleId="ListLabel2784">
    <w:name w:val="ListLabel 2784"/>
    <w:qFormat/>
    <w:rPr>
      <w:rFonts w:cs="Times New Roman"/>
    </w:rPr>
  </w:style>
  <w:style w:type="character" w:styleId="ListLabel2785">
    <w:name w:val="ListLabel 2785"/>
    <w:qFormat/>
    <w:rPr>
      <w:rFonts w:cs="Times New Roman"/>
    </w:rPr>
  </w:style>
  <w:style w:type="character" w:styleId="ListLabel2786">
    <w:name w:val="ListLabel 2786"/>
    <w:qFormat/>
    <w:rPr>
      <w:rFonts w:cs="Times New Roman"/>
    </w:rPr>
  </w:style>
  <w:style w:type="character" w:styleId="ListLabel2787">
    <w:name w:val="ListLabel 2787"/>
    <w:qFormat/>
    <w:rPr>
      <w:rFonts w:cs="Times New Roman"/>
    </w:rPr>
  </w:style>
  <w:style w:type="character" w:styleId="ListLabel2788">
    <w:name w:val="ListLabel 2788"/>
    <w:qFormat/>
    <w:rPr>
      <w:rFonts w:ascii="Cambria" w:hAnsi="Cambria" w:cs="Times New Roman"/>
      <w:b/>
      <w:bCs w:val="false"/>
      <w:sz w:val="20"/>
    </w:rPr>
  </w:style>
  <w:style w:type="character" w:styleId="ListLabel2789">
    <w:name w:val="ListLabel 2789"/>
    <w:qFormat/>
    <w:rPr>
      <w:rFonts w:cs="Times New Roman"/>
    </w:rPr>
  </w:style>
  <w:style w:type="character" w:styleId="ListLabel2790">
    <w:name w:val="ListLabel 2790"/>
    <w:qFormat/>
    <w:rPr>
      <w:rFonts w:cs="Times New Roman"/>
    </w:rPr>
  </w:style>
  <w:style w:type="character" w:styleId="ListLabel2791">
    <w:name w:val="ListLabel 2791"/>
    <w:qFormat/>
    <w:rPr>
      <w:rFonts w:cs="Times New Roman"/>
    </w:rPr>
  </w:style>
  <w:style w:type="character" w:styleId="ListLabel2792">
    <w:name w:val="ListLabel 2792"/>
    <w:qFormat/>
    <w:rPr>
      <w:rFonts w:cs="Times New Roman"/>
    </w:rPr>
  </w:style>
  <w:style w:type="character" w:styleId="ListLabel2793">
    <w:name w:val="ListLabel 2793"/>
    <w:qFormat/>
    <w:rPr>
      <w:rFonts w:cs="Times New Roman"/>
    </w:rPr>
  </w:style>
  <w:style w:type="character" w:styleId="ListLabel2794">
    <w:name w:val="ListLabel 2794"/>
    <w:qFormat/>
    <w:rPr>
      <w:rFonts w:cs="Times New Roman"/>
    </w:rPr>
  </w:style>
  <w:style w:type="character" w:styleId="ListLabel2795">
    <w:name w:val="ListLabel 2795"/>
    <w:qFormat/>
    <w:rPr>
      <w:rFonts w:cs="Times New Roman"/>
    </w:rPr>
  </w:style>
  <w:style w:type="character" w:styleId="ListLabel2796">
    <w:name w:val="ListLabel 2796"/>
    <w:qFormat/>
    <w:rPr>
      <w:rFonts w:cs="Times New Roman"/>
    </w:rPr>
  </w:style>
  <w:style w:type="character" w:styleId="ListLabel2797">
    <w:name w:val="ListLabel 2797"/>
    <w:qFormat/>
    <w:rPr>
      <w:rFonts w:cs="Arial Narrow"/>
      <w:b/>
      <w:bCs/>
      <w:i w:val="false"/>
      <w:iCs w:val="false"/>
      <w:sz w:val="20"/>
      <w:szCs w:val="20"/>
    </w:rPr>
  </w:style>
  <w:style w:type="character" w:styleId="ListLabel2798">
    <w:name w:val="ListLabel 2798"/>
    <w:qFormat/>
    <w:rPr>
      <w:rFonts w:ascii="Cambria" w:hAnsi="Cambria" w:cs="Times New Roman"/>
      <w:b w:val="false"/>
      <w:bCs w:val="false"/>
      <w:i w:val="false"/>
      <w:iCs w:val="false"/>
    </w:rPr>
  </w:style>
  <w:style w:type="character" w:styleId="ListLabel2799">
    <w:name w:val="ListLabel 2799"/>
    <w:qFormat/>
    <w:rPr>
      <w:rFonts w:cs="Times New Roman"/>
      <w:b w:val="false"/>
      <w:bCs w:val="false"/>
      <w:i w:val="false"/>
      <w:iCs w:val="false"/>
      <w:sz w:val="18"/>
      <w:szCs w:val="18"/>
    </w:rPr>
  </w:style>
  <w:style w:type="character" w:styleId="ListLabel2800">
    <w:name w:val="ListLabel 2800"/>
    <w:qFormat/>
    <w:rPr>
      <w:rFonts w:cs="Times New Roman"/>
    </w:rPr>
  </w:style>
  <w:style w:type="character" w:styleId="ListLabel2801">
    <w:name w:val="ListLabel 2801"/>
    <w:qFormat/>
    <w:rPr>
      <w:rFonts w:cs="Times New Roman"/>
    </w:rPr>
  </w:style>
  <w:style w:type="character" w:styleId="ListLabel2802">
    <w:name w:val="ListLabel 2802"/>
    <w:qFormat/>
    <w:rPr>
      <w:rFonts w:cs="Century Gothic"/>
      <w:b w:val="false"/>
      <w:bCs w:val="false"/>
      <w:i w:val="false"/>
      <w:iCs w:val="false"/>
      <w:sz w:val="18"/>
      <w:szCs w:val="18"/>
    </w:rPr>
  </w:style>
  <w:style w:type="character" w:styleId="ListLabel2803">
    <w:name w:val="ListLabel 2803"/>
    <w:qFormat/>
    <w:rPr>
      <w:rFonts w:cs="Times New Roman"/>
    </w:rPr>
  </w:style>
  <w:style w:type="character" w:styleId="ListLabel2804">
    <w:name w:val="ListLabel 2804"/>
    <w:qFormat/>
    <w:rPr>
      <w:rFonts w:cs="Times New Roman"/>
    </w:rPr>
  </w:style>
  <w:style w:type="character" w:styleId="ListLabel2805">
    <w:name w:val="ListLabel 2805"/>
    <w:qFormat/>
    <w:rPr>
      <w:rFonts w:cs="Times New Roman"/>
    </w:rPr>
  </w:style>
  <w:style w:type="character" w:styleId="ListLabel2806">
    <w:name w:val="ListLabel 2806"/>
    <w:qFormat/>
    <w:rPr>
      <w:rFonts w:ascii="Cambria" w:hAnsi="Cambria" w:cs="Century Gothic"/>
      <w:b/>
      <w:bCs w:val="false"/>
      <w:sz w:val="18"/>
      <w:szCs w:val="18"/>
    </w:rPr>
  </w:style>
  <w:style w:type="character" w:styleId="ListLabel2807">
    <w:name w:val="ListLabel 2807"/>
    <w:qFormat/>
    <w:rPr>
      <w:rFonts w:ascii="Cambria" w:hAnsi="Cambria" w:eastAsia="Times New Roman" w:cs="Times New Roman"/>
      <w:b w:val="false"/>
      <w:bCs w:val="false"/>
      <w:sz w:val="20"/>
    </w:rPr>
  </w:style>
  <w:style w:type="character" w:styleId="ListLabel2808">
    <w:name w:val="ListLabel 2808"/>
    <w:qFormat/>
    <w:rPr>
      <w:rFonts w:cs="Times New Roman"/>
    </w:rPr>
  </w:style>
  <w:style w:type="character" w:styleId="ListLabel2809">
    <w:name w:val="ListLabel 2809"/>
    <w:qFormat/>
    <w:rPr>
      <w:rFonts w:cs="Times New Roman"/>
    </w:rPr>
  </w:style>
  <w:style w:type="character" w:styleId="ListLabel2810">
    <w:name w:val="ListLabel 2810"/>
    <w:qFormat/>
    <w:rPr>
      <w:rFonts w:cs="Times New Roman"/>
    </w:rPr>
  </w:style>
  <w:style w:type="character" w:styleId="ListLabel2811">
    <w:name w:val="ListLabel 2811"/>
    <w:qFormat/>
    <w:rPr>
      <w:rFonts w:cs="Times New Roman"/>
    </w:rPr>
  </w:style>
  <w:style w:type="character" w:styleId="ListLabel2812">
    <w:name w:val="ListLabel 2812"/>
    <w:qFormat/>
    <w:rPr>
      <w:rFonts w:cs="Times New Roman"/>
    </w:rPr>
  </w:style>
  <w:style w:type="character" w:styleId="ListLabel2813">
    <w:name w:val="ListLabel 2813"/>
    <w:qFormat/>
    <w:rPr>
      <w:rFonts w:cs="Times New Roman"/>
    </w:rPr>
  </w:style>
  <w:style w:type="character" w:styleId="ListLabel2814">
    <w:name w:val="ListLabel 2814"/>
    <w:qFormat/>
    <w:rPr>
      <w:rFonts w:cs="Times New Roman"/>
    </w:rPr>
  </w:style>
  <w:style w:type="character" w:styleId="ListLabel2815">
    <w:name w:val="ListLabel 2815"/>
    <w:qFormat/>
    <w:rPr>
      <w:rFonts w:cs="Times New Roman"/>
    </w:rPr>
  </w:style>
  <w:style w:type="character" w:styleId="ListLabel2816">
    <w:name w:val="ListLabel 2816"/>
    <w:qFormat/>
    <w:rPr>
      <w:rFonts w:ascii="Cambria" w:hAnsi="Cambria" w:cs="Times New Roman"/>
      <w:sz w:val="18"/>
    </w:rPr>
  </w:style>
  <w:style w:type="character" w:styleId="ListLabel2817">
    <w:name w:val="ListLabel 2817"/>
    <w:qFormat/>
    <w:rPr>
      <w:rFonts w:cs="Times New Roman"/>
    </w:rPr>
  </w:style>
  <w:style w:type="character" w:styleId="ListLabel2818">
    <w:name w:val="ListLabel 2818"/>
    <w:qFormat/>
    <w:rPr>
      <w:rFonts w:cs="Times New Roman"/>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ascii="Cambria" w:hAnsi="Cambria" w:cs="Times New Roman"/>
      <w:sz w:val="20"/>
    </w:rPr>
  </w:style>
  <w:style w:type="character" w:styleId="ListLabel2826">
    <w:name w:val="ListLabel 2826"/>
    <w:qFormat/>
    <w:rPr>
      <w:rFonts w:cs="Times New Roman"/>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ascii="Cambria" w:hAnsi="Cambria" w:cs="Times New Roman"/>
      <w:sz w:val="20"/>
    </w:rPr>
  </w:style>
  <w:style w:type="character" w:styleId="ListLabel2835">
    <w:name w:val="ListLabel 2835"/>
    <w:qFormat/>
    <w:rPr>
      <w:rFonts w:cs="Times New Roman"/>
    </w:rPr>
  </w:style>
  <w:style w:type="character" w:styleId="ListLabel2836">
    <w:name w:val="ListLabel 2836"/>
    <w:qFormat/>
    <w:rPr>
      <w:rFonts w:cs="Times New Roman"/>
    </w:rPr>
  </w:style>
  <w:style w:type="character" w:styleId="ListLabel2837">
    <w:name w:val="ListLabel 2837"/>
    <w:qFormat/>
    <w:rPr>
      <w:rFonts w:cs="Times New Roman"/>
    </w:rPr>
  </w:style>
  <w:style w:type="character" w:styleId="ListLabel2838">
    <w:name w:val="ListLabel 2838"/>
    <w:qFormat/>
    <w:rPr>
      <w:rFonts w:cs="Times New Roman"/>
    </w:rPr>
  </w:style>
  <w:style w:type="character" w:styleId="ListLabel2839">
    <w:name w:val="ListLabel 2839"/>
    <w:qFormat/>
    <w:rPr>
      <w:rFonts w:cs="Times New Roman"/>
    </w:rPr>
  </w:style>
  <w:style w:type="character" w:styleId="ListLabel2840">
    <w:name w:val="ListLabel 2840"/>
    <w:qFormat/>
    <w:rPr>
      <w:rFonts w:cs="Times New Roman"/>
    </w:rPr>
  </w:style>
  <w:style w:type="character" w:styleId="ListLabel2841">
    <w:name w:val="ListLabel 2841"/>
    <w:qFormat/>
    <w:rPr>
      <w:rFonts w:cs="Times New Roman"/>
    </w:rPr>
  </w:style>
  <w:style w:type="character" w:styleId="ListLabel2842">
    <w:name w:val="ListLabel 2842"/>
    <w:qFormat/>
    <w:rPr>
      <w:rFonts w:cs="Times New Roman"/>
    </w:rPr>
  </w:style>
  <w:style w:type="character" w:styleId="ListLabel2843">
    <w:name w:val="ListLabel 2843"/>
    <w:qFormat/>
    <w:rPr>
      <w:rFonts w:ascii="Cambria" w:hAnsi="Cambria" w:cs="Times New Roman"/>
    </w:rPr>
  </w:style>
  <w:style w:type="character" w:styleId="ListLabel2844">
    <w:name w:val="ListLabel 2844"/>
    <w:qFormat/>
    <w:rPr>
      <w:rFonts w:cs="Times New Roman"/>
    </w:rPr>
  </w:style>
  <w:style w:type="character" w:styleId="ListLabel2845">
    <w:name w:val="ListLabel 2845"/>
    <w:qFormat/>
    <w:rPr>
      <w:rFonts w:cs="Times New Roman"/>
    </w:rPr>
  </w:style>
  <w:style w:type="character" w:styleId="ListLabel2846">
    <w:name w:val="ListLabel 2846"/>
    <w:qFormat/>
    <w:rPr>
      <w:rFonts w:cs="Times New Roman"/>
    </w:rPr>
  </w:style>
  <w:style w:type="character" w:styleId="ListLabel2847">
    <w:name w:val="ListLabel 2847"/>
    <w:qFormat/>
    <w:rPr>
      <w:rFonts w:cs="Times New Roman"/>
    </w:rPr>
  </w:style>
  <w:style w:type="character" w:styleId="ListLabel2848">
    <w:name w:val="ListLabel 2848"/>
    <w:qFormat/>
    <w:rPr>
      <w:rFonts w:cs="Times New Roman"/>
    </w:rPr>
  </w:style>
  <w:style w:type="character" w:styleId="ListLabel2849">
    <w:name w:val="ListLabel 2849"/>
    <w:qFormat/>
    <w:rPr>
      <w:rFonts w:cs="Times New Roman"/>
    </w:rPr>
  </w:style>
  <w:style w:type="character" w:styleId="ListLabel2850">
    <w:name w:val="ListLabel 2850"/>
    <w:qFormat/>
    <w:rPr>
      <w:rFonts w:cs="Times New Roman"/>
    </w:rPr>
  </w:style>
  <w:style w:type="character" w:styleId="ListLabel2851">
    <w:name w:val="ListLabel 2851"/>
    <w:qFormat/>
    <w:rPr>
      <w:rFonts w:cs="Times New Roman"/>
    </w:rPr>
  </w:style>
  <w:style w:type="character" w:styleId="ListLabel2852">
    <w:name w:val="ListLabel 2852"/>
    <w:qFormat/>
    <w:rPr>
      <w:rFonts w:ascii="Cambria" w:hAnsi="Cambria" w:cs="Arial"/>
    </w:rPr>
  </w:style>
  <w:style w:type="character" w:styleId="ListLabel2853">
    <w:name w:val="ListLabel 2853"/>
    <w:qFormat/>
    <w:rPr>
      <w:rFonts w:ascii="Cambria" w:hAnsi="Cambria" w:cs="Century Gothic"/>
      <w:sz w:val="18"/>
      <w:szCs w:val="18"/>
    </w:rPr>
  </w:style>
  <w:style w:type="character" w:styleId="ListLabel2854">
    <w:name w:val="ListLabel 2854"/>
    <w:qFormat/>
    <w:rPr>
      <w:rFonts w:cs="Times New Roman"/>
    </w:rPr>
  </w:style>
  <w:style w:type="character" w:styleId="ListLabel2855">
    <w:name w:val="ListLabel 2855"/>
    <w:qFormat/>
    <w:rPr>
      <w:rFonts w:cs="Times New Roman"/>
    </w:rPr>
  </w:style>
  <w:style w:type="character" w:styleId="ListLabel2856">
    <w:name w:val="ListLabel 2856"/>
    <w:qFormat/>
    <w:rPr>
      <w:rFonts w:cs="Times New Roman"/>
    </w:rPr>
  </w:style>
  <w:style w:type="character" w:styleId="ListLabel2857">
    <w:name w:val="ListLabel 2857"/>
    <w:qFormat/>
    <w:rPr>
      <w:rFonts w:cs="Times New Roman"/>
    </w:rPr>
  </w:style>
  <w:style w:type="character" w:styleId="ListLabel2858">
    <w:name w:val="ListLabel 2858"/>
    <w:qFormat/>
    <w:rPr>
      <w:rFonts w:cs="Times New Roman"/>
    </w:rPr>
  </w:style>
  <w:style w:type="character" w:styleId="ListLabel2859">
    <w:name w:val="ListLabel 2859"/>
    <w:qFormat/>
    <w:rPr>
      <w:rFonts w:cs="Times New Roman"/>
    </w:rPr>
  </w:style>
  <w:style w:type="character" w:styleId="ListLabel2860">
    <w:name w:val="ListLabel 2860"/>
    <w:qFormat/>
    <w:rPr>
      <w:rFonts w:cs="Times New Roman"/>
    </w:rPr>
  </w:style>
  <w:style w:type="character" w:styleId="ListLabel2861">
    <w:name w:val="ListLabel 2861"/>
    <w:qFormat/>
    <w:rPr>
      <w:rFonts w:cs="Times New Roman"/>
    </w:rPr>
  </w:style>
  <w:style w:type="character" w:styleId="ListLabel2862">
    <w:name w:val="ListLabel 2862"/>
    <w:qFormat/>
    <w:rPr>
      <w:rFonts w:eastAsia="Times New Roman" w:cs="Times New Roman"/>
    </w:rPr>
  </w:style>
  <w:style w:type="character" w:styleId="ListLabel2863">
    <w:name w:val="ListLabel 2863"/>
    <w:qFormat/>
    <w:rPr>
      <w:rFonts w:ascii="Cambria" w:hAnsi="Cambria" w:cs="OpenSymbol"/>
      <w:sz w:val="20"/>
    </w:rPr>
  </w:style>
  <w:style w:type="character" w:styleId="ListLabel2864">
    <w:name w:val="ListLabel 2864"/>
    <w:qFormat/>
    <w:rPr>
      <w:rFonts w:cs="Times New Roman"/>
    </w:rPr>
  </w:style>
  <w:style w:type="character" w:styleId="ListLabel2865">
    <w:name w:val="ListLabel 2865"/>
    <w:qFormat/>
    <w:rPr>
      <w:rFonts w:cs="Times New Roman"/>
    </w:rPr>
  </w:style>
  <w:style w:type="character" w:styleId="ListLabel2866">
    <w:name w:val="ListLabel 2866"/>
    <w:qFormat/>
    <w:rPr>
      <w:rFonts w:ascii="Cambria" w:hAnsi="Cambria" w:cs="Times New Roman"/>
      <w:color w:val="auto"/>
      <w:position w:val="0"/>
      <w:sz w:val="20"/>
      <w:sz w:val="20"/>
      <w:vertAlign w:val="baseline"/>
    </w:rPr>
  </w:style>
  <w:style w:type="character" w:styleId="ListLabel2867">
    <w:name w:val="ListLabel 2867"/>
    <w:qFormat/>
    <w:rPr>
      <w:rFonts w:cs="Times New Roman"/>
    </w:rPr>
  </w:style>
  <w:style w:type="character" w:styleId="ListLabel2868">
    <w:name w:val="ListLabel 2868"/>
    <w:qFormat/>
    <w:rPr>
      <w:rFonts w:cs="Times New Roman"/>
    </w:rPr>
  </w:style>
  <w:style w:type="character" w:styleId="ListLabel2869">
    <w:name w:val="ListLabel 2869"/>
    <w:qFormat/>
    <w:rPr>
      <w:rFonts w:cs="Times New Roman"/>
    </w:rPr>
  </w:style>
  <w:style w:type="character" w:styleId="ListLabel2870">
    <w:name w:val="ListLabel 2870"/>
    <w:qFormat/>
    <w:rPr>
      <w:rFonts w:cs="Times New Roman"/>
    </w:rPr>
  </w:style>
  <w:style w:type="character" w:styleId="ListLabel2871">
    <w:name w:val="ListLabel 2871"/>
    <w:qFormat/>
    <w:rPr>
      <w:rFonts w:cs="Arial Narrow"/>
      <w:b/>
      <w:bCs/>
      <w:i w:val="false"/>
      <w:iCs w:val="false"/>
      <w:sz w:val="20"/>
      <w:szCs w:val="20"/>
    </w:rPr>
  </w:style>
  <w:style w:type="character" w:styleId="ListLabel2872">
    <w:name w:val="ListLabel 2872"/>
    <w:qFormat/>
    <w:rPr>
      <w:rFonts w:cs="Times New Roman"/>
      <w:b w:val="false"/>
      <w:bCs w:val="false"/>
      <w:i w:val="false"/>
      <w:iCs w:val="false"/>
      <w:color w:val="auto"/>
    </w:rPr>
  </w:style>
  <w:style w:type="character" w:styleId="ListLabel2873">
    <w:name w:val="ListLabel 2873"/>
    <w:qFormat/>
    <w:rPr>
      <w:rFonts w:cs="Times New Roman"/>
      <w:b w:val="false"/>
      <w:bCs w:val="false"/>
      <w:i w:val="false"/>
      <w:iCs w:val="false"/>
      <w:sz w:val="18"/>
      <w:szCs w:val="18"/>
    </w:rPr>
  </w:style>
  <w:style w:type="character" w:styleId="ListLabel2874">
    <w:name w:val="ListLabel 2874"/>
    <w:qFormat/>
    <w:rPr>
      <w:rFonts w:cs="Times New Roman"/>
    </w:rPr>
  </w:style>
  <w:style w:type="character" w:styleId="ListLabel2875">
    <w:name w:val="ListLabel 2875"/>
    <w:qFormat/>
    <w:rPr>
      <w:rFonts w:cs="Times New Roman"/>
    </w:rPr>
  </w:style>
  <w:style w:type="character" w:styleId="ListLabel2876">
    <w:name w:val="ListLabel 2876"/>
    <w:qFormat/>
    <w:rPr>
      <w:rFonts w:ascii="Cambria" w:hAnsi="Cambria" w:cs="Century Gothic"/>
      <w:b/>
      <w:bCs w:val="false"/>
      <w:i w:val="false"/>
      <w:iCs w:val="false"/>
      <w:sz w:val="14"/>
      <w:szCs w:val="18"/>
    </w:rPr>
  </w:style>
  <w:style w:type="character" w:styleId="ListLabel2877">
    <w:name w:val="ListLabel 2877"/>
    <w:qFormat/>
    <w:rPr>
      <w:rFonts w:cs="Times New Roman"/>
    </w:rPr>
  </w:style>
  <w:style w:type="character" w:styleId="ListLabel2878">
    <w:name w:val="ListLabel 2878"/>
    <w:qFormat/>
    <w:rPr>
      <w:rFonts w:cs="Times New Roman"/>
    </w:rPr>
  </w:style>
  <w:style w:type="character" w:styleId="ListLabel2879">
    <w:name w:val="ListLabel 2879"/>
    <w:qFormat/>
    <w:rPr>
      <w:rFonts w:cs="Times New Roman"/>
    </w:rPr>
  </w:style>
  <w:style w:type="character" w:styleId="ListLabel2880">
    <w:name w:val="ListLabel 2880"/>
    <w:qFormat/>
    <w:rPr>
      <w:rFonts w:cs="Arial Narrow"/>
      <w:b/>
      <w:bCs/>
      <w:i w:val="false"/>
      <w:iCs w:val="false"/>
      <w:sz w:val="20"/>
      <w:szCs w:val="20"/>
    </w:rPr>
  </w:style>
  <w:style w:type="character" w:styleId="ListLabel2881">
    <w:name w:val="ListLabel 2881"/>
    <w:qFormat/>
    <w:rPr>
      <w:rFonts w:cs="Times New Roman"/>
      <w:b w:val="false"/>
      <w:bCs w:val="false"/>
      <w:i w:val="false"/>
      <w:iCs w:val="false"/>
      <w:color w:val="auto"/>
    </w:rPr>
  </w:style>
  <w:style w:type="character" w:styleId="ListLabel2882">
    <w:name w:val="ListLabel 2882"/>
    <w:qFormat/>
    <w:rPr>
      <w:rFonts w:ascii="Cambria" w:hAnsi="Cambria" w:cs="Times New Roman"/>
      <w:b w:val="false"/>
      <w:bCs w:val="false"/>
      <w:i w:val="false"/>
      <w:iCs w:val="false"/>
      <w:sz w:val="18"/>
      <w:szCs w:val="18"/>
    </w:rPr>
  </w:style>
  <w:style w:type="character" w:styleId="ListLabel2883">
    <w:name w:val="ListLabel 2883"/>
    <w:qFormat/>
    <w:rPr>
      <w:rFonts w:cs="Times New Roman"/>
    </w:rPr>
  </w:style>
  <w:style w:type="character" w:styleId="ListLabel2884">
    <w:name w:val="ListLabel 2884"/>
    <w:qFormat/>
    <w:rPr>
      <w:rFonts w:cs="Times New Roman"/>
    </w:rPr>
  </w:style>
  <w:style w:type="character" w:styleId="ListLabel2885">
    <w:name w:val="ListLabel 2885"/>
    <w:qFormat/>
    <w:rPr>
      <w:rFonts w:cs="Century Gothic"/>
      <w:b w:val="false"/>
      <w:bCs w:val="false"/>
      <w:i w:val="false"/>
      <w:iCs w:val="false"/>
      <w:sz w:val="18"/>
      <w:szCs w:val="18"/>
    </w:rPr>
  </w:style>
  <w:style w:type="character" w:styleId="ListLabel2886">
    <w:name w:val="ListLabel 2886"/>
    <w:qFormat/>
    <w:rPr>
      <w:rFonts w:cs="Times New Roman"/>
    </w:rPr>
  </w:style>
  <w:style w:type="character" w:styleId="ListLabel2887">
    <w:name w:val="ListLabel 2887"/>
    <w:qFormat/>
    <w:rPr>
      <w:rFonts w:cs="Times New Roman"/>
    </w:rPr>
  </w:style>
  <w:style w:type="character" w:styleId="ListLabel2888">
    <w:name w:val="ListLabel 2888"/>
    <w:qFormat/>
    <w:rPr>
      <w:rFonts w:cs="Times New Roman"/>
    </w:rPr>
  </w:style>
  <w:style w:type="character" w:styleId="ListLabel2889">
    <w:name w:val="ListLabel 2889"/>
    <w:qFormat/>
    <w:rPr>
      <w:rFonts w:ascii="Cambria" w:hAnsi="Cambria" w:cs="Times New Roman"/>
      <w:b w:val="false"/>
      <w:sz w:val="20"/>
    </w:rPr>
  </w:style>
  <w:style w:type="character" w:styleId="ListLabel2890">
    <w:name w:val="ListLabel 2890"/>
    <w:qFormat/>
    <w:rPr>
      <w:rFonts w:cs="Times New Roman"/>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cs="Arial Narrow"/>
      <w:b/>
      <w:bCs/>
      <w:i w:val="false"/>
      <w:iCs w:val="false"/>
      <w:sz w:val="20"/>
      <w:szCs w:val="20"/>
    </w:rPr>
  </w:style>
  <w:style w:type="character" w:styleId="ListLabel2899">
    <w:name w:val="ListLabel 2899"/>
    <w:qFormat/>
    <w:rPr>
      <w:rFonts w:cs="Times New Roman"/>
      <w:b w:val="false"/>
      <w:bCs w:val="false"/>
      <w:i w:val="false"/>
      <w:iCs w:val="false"/>
      <w:color w:val="auto"/>
    </w:rPr>
  </w:style>
  <w:style w:type="character" w:styleId="ListLabel2900">
    <w:name w:val="ListLabel 2900"/>
    <w:qFormat/>
    <w:rPr>
      <w:rFonts w:cs="Arial Narrow"/>
      <w:b w:val="false"/>
      <w:bCs w:val="false"/>
      <w:i w:val="false"/>
      <w:iCs w:val="false"/>
      <w:sz w:val="20"/>
      <w:szCs w:val="20"/>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ascii="Cambria" w:hAnsi="Cambria" w:cs="Century Gothic"/>
      <w:b w:val="false"/>
      <w:bCs w:val="false"/>
      <w:i w:val="false"/>
      <w:iCs w:val="false"/>
      <w:sz w:val="20"/>
      <w:szCs w:val="20"/>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rPr>
  </w:style>
  <w:style w:type="character" w:styleId="ListLabel2907">
    <w:name w:val="ListLabel 2907"/>
    <w:qFormat/>
    <w:rPr>
      <w:rFonts w:ascii="Cambria" w:hAnsi="Cambria" w:cs="Times New Roman"/>
      <w:b w:val="false"/>
      <w:bCs w:val="false"/>
      <w:sz w:val="20"/>
    </w:rPr>
  </w:style>
  <w:style w:type="character" w:styleId="ListLabel2908">
    <w:name w:val="ListLabel 2908"/>
    <w:qFormat/>
    <w:rPr>
      <w:rFonts w:cs="Times New Roman"/>
    </w:rPr>
  </w:style>
  <w:style w:type="character" w:styleId="ListLabel2909">
    <w:name w:val="ListLabel 2909"/>
    <w:qFormat/>
    <w:rPr>
      <w:rFonts w:cs="Times New Roman"/>
    </w:rPr>
  </w:style>
  <w:style w:type="character" w:styleId="ListLabel2910">
    <w:name w:val="ListLabel 2910"/>
    <w:qFormat/>
    <w:rPr>
      <w:rFonts w:cs="Times New Roman"/>
    </w:rPr>
  </w:style>
  <w:style w:type="character" w:styleId="ListLabel2911">
    <w:name w:val="ListLabel 2911"/>
    <w:qFormat/>
    <w:rPr>
      <w:rFonts w:cs="Times New Roman"/>
    </w:rPr>
  </w:style>
  <w:style w:type="character" w:styleId="ListLabel2912">
    <w:name w:val="ListLabel 2912"/>
    <w:qFormat/>
    <w:rPr>
      <w:rFonts w:cs="Times New Roman"/>
    </w:rPr>
  </w:style>
  <w:style w:type="character" w:styleId="ListLabel2913">
    <w:name w:val="ListLabel 2913"/>
    <w:qFormat/>
    <w:rPr>
      <w:rFonts w:cs="Times New Roman"/>
    </w:rPr>
  </w:style>
  <w:style w:type="character" w:styleId="ListLabel2914">
    <w:name w:val="ListLabel 2914"/>
    <w:qFormat/>
    <w:rPr>
      <w:rFonts w:cs="Times New Roman"/>
    </w:rPr>
  </w:style>
  <w:style w:type="character" w:styleId="ListLabel2915">
    <w:name w:val="ListLabel 2915"/>
    <w:qFormat/>
    <w:rPr>
      <w:rFonts w:cs="Times New Roman"/>
    </w:rPr>
  </w:style>
  <w:style w:type="character" w:styleId="ListLabel2916">
    <w:name w:val="ListLabel 2916"/>
    <w:qFormat/>
    <w:rPr>
      <w:rFonts w:cs="Times New Roman"/>
    </w:rPr>
  </w:style>
  <w:style w:type="character" w:styleId="ListLabel2917">
    <w:name w:val="ListLabel 2917"/>
    <w:qFormat/>
    <w:rPr>
      <w:rFonts w:cs="Times New Roman"/>
    </w:rPr>
  </w:style>
  <w:style w:type="character" w:styleId="ListLabel2918">
    <w:name w:val="ListLabel 2918"/>
    <w:qFormat/>
    <w:rPr>
      <w:rFonts w:ascii="Cambria" w:hAnsi="Cambria" w:cs="Times New Roman"/>
      <w:b/>
      <w:color w:val="auto"/>
      <w:sz w:val="20"/>
    </w:rPr>
  </w:style>
  <w:style w:type="character" w:styleId="ListLabel2919">
    <w:name w:val="ListLabel 2919"/>
    <w:qFormat/>
    <w:rPr>
      <w:rFonts w:cs="Times New Roman"/>
    </w:rPr>
  </w:style>
  <w:style w:type="character" w:styleId="ListLabel2920">
    <w:name w:val="ListLabel 2920"/>
    <w:qFormat/>
    <w:rPr>
      <w:rFonts w:cs="Times New Roman"/>
    </w:rPr>
  </w:style>
  <w:style w:type="character" w:styleId="ListLabel2921">
    <w:name w:val="ListLabel 2921"/>
    <w:qFormat/>
    <w:rPr>
      <w:rFonts w:cs="Times New Roman"/>
    </w:rPr>
  </w:style>
  <w:style w:type="character" w:styleId="ListLabel2922">
    <w:name w:val="ListLabel 2922"/>
    <w:qFormat/>
    <w:rPr>
      <w:rFonts w:cs="Times New Roman"/>
    </w:rPr>
  </w:style>
  <w:style w:type="character" w:styleId="ListLabel2923">
    <w:name w:val="ListLabel 2923"/>
    <w:qFormat/>
    <w:rPr>
      <w:rFonts w:cs="Times New Roman"/>
    </w:rPr>
  </w:style>
  <w:style w:type="character" w:styleId="ListLabel2924">
    <w:name w:val="ListLabel 2924"/>
    <w:qFormat/>
    <w:rPr>
      <w:rFonts w:cs="Times New Roman"/>
    </w:rPr>
  </w:style>
  <w:style w:type="character" w:styleId="ListLabel2925">
    <w:name w:val="ListLabel 2925"/>
    <w:qFormat/>
    <w:rPr>
      <w:rFonts w:ascii="Cambria" w:hAnsi="Cambria" w:cs="Times New Roman"/>
      <w:sz w:val="20"/>
      <w:szCs w:val="20"/>
    </w:rPr>
  </w:style>
  <w:style w:type="character" w:styleId="ListLabel2926">
    <w:name w:val="ListLabel 2926"/>
    <w:qFormat/>
    <w:rPr>
      <w:rFonts w:ascii="Cambria" w:hAnsi="Cambria"/>
      <w:color w:val="auto"/>
    </w:rPr>
  </w:style>
  <w:style w:type="character" w:styleId="ListLabel2927">
    <w:name w:val="ListLabel 2927"/>
    <w:qFormat/>
    <w:rPr>
      <w:rFonts w:ascii="Cambria" w:hAnsi="Cambria"/>
      <w:b w:val="false"/>
      <w:sz w:val="20"/>
    </w:rPr>
  </w:style>
  <w:style w:type="character" w:styleId="ListLabel2928">
    <w:name w:val="ListLabel 2928"/>
    <w:qFormat/>
    <w:rPr>
      <w:rFonts w:ascii="Cambria" w:hAnsi="Cambria"/>
      <w:b w:val="false"/>
    </w:rPr>
  </w:style>
  <w:style w:type="character" w:styleId="ListLabel2929">
    <w:name w:val="ListLabel 2929"/>
    <w:qFormat/>
    <w:rPr>
      <w:rFonts w:eastAsia="Times New Roman" w:cs="Calibri"/>
    </w:rPr>
  </w:style>
  <w:style w:type="character" w:styleId="ListLabel2930">
    <w:name w:val="ListLabel 2930"/>
    <w:qFormat/>
    <w:rPr>
      <w:rFonts w:ascii="Cambria" w:hAnsi="Cambria"/>
      <w:b w:val="false"/>
    </w:rPr>
  </w:style>
  <w:style w:type="character" w:styleId="ListLabel2931">
    <w:name w:val="ListLabel 2931"/>
    <w:qFormat/>
    <w:rPr>
      <w:rFonts w:ascii="Cambria" w:hAnsi="Cambria"/>
      <w:b w:val="false"/>
      <w:sz w:val="20"/>
      <w:szCs w:val="20"/>
    </w:rPr>
  </w:style>
  <w:style w:type="character" w:styleId="ListLabel2932">
    <w:name w:val="ListLabel 2932"/>
    <w:qFormat/>
    <w:rPr>
      <w:rFonts w:ascii="Cambria" w:hAnsi="Cambria" w:cs="Times New Roman"/>
      <w:b/>
      <w:sz w:val="20"/>
    </w:rPr>
  </w:style>
  <w:style w:type="character" w:styleId="ListLabel2933">
    <w:name w:val="ListLabel 2933"/>
    <w:qFormat/>
    <w:rPr>
      <w:rFonts w:ascii="Cambria" w:hAnsi="Cambria" w:eastAsia="Times New Roman" w:cs="Century Gothic"/>
    </w:rPr>
  </w:style>
  <w:style w:type="character" w:styleId="ListLabel2934">
    <w:name w:val="ListLabel 2934"/>
    <w:qFormat/>
    <w:rPr>
      <w:rFonts w:cs="Times New Roman"/>
    </w:rPr>
  </w:style>
  <w:style w:type="character" w:styleId="ListLabel2935">
    <w:name w:val="ListLabel 2935"/>
    <w:qFormat/>
    <w:rPr>
      <w:rFonts w:cs="Times New Roman"/>
    </w:rPr>
  </w:style>
  <w:style w:type="character" w:styleId="ListLabel2936">
    <w:name w:val="ListLabel 2936"/>
    <w:qFormat/>
    <w:rPr>
      <w:rFonts w:cs="Times New Roman"/>
    </w:rPr>
  </w:style>
  <w:style w:type="character" w:styleId="ListLabel2937">
    <w:name w:val="ListLabel 2937"/>
    <w:qFormat/>
    <w:rPr>
      <w:rFonts w:cs="Times New Roman"/>
    </w:rPr>
  </w:style>
  <w:style w:type="character" w:styleId="ListLabel2938">
    <w:name w:val="ListLabel 2938"/>
    <w:qFormat/>
    <w:rPr>
      <w:rFonts w:cs="Times New Roman"/>
    </w:rPr>
  </w:style>
  <w:style w:type="character" w:styleId="ListLabel2939">
    <w:name w:val="ListLabel 2939"/>
    <w:qFormat/>
    <w:rPr>
      <w:rFonts w:cs="Times New Roman"/>
    </w:rPr>
  </w:style>
  <w:style w:type="character" w:styleId="ListLabel2940">
    <w:name w:val="ListLabel 2940"/>
    <w:qFormat/>
    <w:rPr>
      <w:rFonts w:cs="Times New Roman"/>
    </w:rPr>
  </w:style>
  <w:style w:type="character" w:styleId="ListLabel2941">
    <w:name w:val="ListLabel 2941"/>
    <w:qFormat/>
    <w:rPr>
      <w:rFonts w:cs="Times New Roman"/>
    </w:rPr>
  </w:style>
  <w:style w:type="character" w:styleId="ListLabel2942">
    <w:name w:val="ListLabel 2942"/>
    <w:qFormat/>
    <w:rPr>
      <w:rFonts w:ascii="Cambria" w:hAnsi="Cambria" w:eastAsia="Times New Roman" w:cs="Calibri"/>
      <w:sz w:val="20"/>
    </w:rPr>
  </w:style>
  <w:style w:type="character" w:styleId="ListLabel2943">
    <w:name w:val="ListLabel 2943"/>
    <w:qFormat/>
    <w:rPr>
      <w:rFonts w:ascii="Cambria" w:hAnsi="Cambria"/>
      <w:b/>
      <w:i w:val="false"/>
      <w:color w:val="auto"/>
    </w:rPr>
  </w:style>
  <w:style w:type="character" w:styleId="ListLabel2944">
    <w:name w:val="ListLabel 2944"/>
    <w:qFormat/>
    <w:rPr>
      <w:rFonts w:ascii="Cambria" w:hAnsi="Cambria" w:cs="Calibri"/>
      <w:b w:val="false"/>
      <w:i w:val="false"/>
      <w:sz w:val="20"/>
      <w:szCs w:val="18"/>
    </w:rPr>
  </w:style>
  <w:style w:type="character" w:styleId="ListLabel2945">
    <w:name w:val="ListLabel 2945"/>
    <w:qFormat/>
    <w:rPr>
      <w:b w:val="false"/>
    </w:rPr>
  </w:style>
  <w:style w:type="character" w:styleId="ListLabel2946">
    <w:name w:val="ListLabel 2946"/>
    <w:qFormat/>
    <w:rPr>
      <w:rFonts w:ascii="Cambria" w:hAnsi="Cambria" w:cs="Calibri"/>
      <w:sz w:val="20"/>
      <w:szCs w:val="20"/>
    </w:rPr>
  </w:style>
  <w:style w:type="character" w:styleId="ListLabel2947">
    <w:name w:val="ListLabel 2947"/>
    <w:qFormat/>
    <w:rPr>
      <w:rFonts w:ascii="Cambria" w:hAnsi="Cambria"/>
      <w:b w:val="false"/>
      <w:sz w:val="20"/>
    </w:rPr>
  </w:style>
  <w:style w:type="character" w:styleId="ListLabel2948">
    <w:name w:val="ListLabel 2948"/>
    <w:qFormat/>
    <w:rPr>
      <w:rFonts w:ascii="Cambria" w:hAnsi="Cambria" w:cs="Calibri"/>
      <w:sz w:val="20"/>
      <w:szCs w:val="20"/>
    </w:rPr>
  </w:style>
  <w:style w:type="character" w:styleId="ListLabel2949">
    <w:name w:val="ListLabel 2949"/>
    <w:qFormat/>
    <w:rPr>
      <w:b/>
      <w:i w:val="false"/>
    </w:rPr>
  </w:style>
  <w:style w:type="character" w:styleId="ListLabel2950">
    <w:name w:val="ListLabel 2950"/>
    <w:qFormat/>
    <w:rPr>
      <w:rFonts w:ascii="Cambria" w:hAnsi="Cambria" w:eastAsia="Times New Roman" w:cs="Calibri"/>
    </w:rPr>
  </w:style>
  <w:style w:type="character" w:styleId="ListLabel2951">
    <w:name w:val="ListLabel 2951"/>
    <w:qFormat/>
    <w:rPr>
      <w:rFonts w:ascii="Cambria" w:hAnsi="Cambria" w:cs="Calibri"/>
      <w:color w:val="auto"/>
      <w:sz w:val="18"/>
      <w:szCs w:val="18"/>
    </w:rPr>
  </w:style>
  <w:style w:type="character" w:styleId="ListLabel2952">
    <w:name w:val="ListLabel 2952"/>
    <w:qFormat/>
    <w:rPr>
      <w:b/>
      <w:i w:val="false"/>
      <w:color w:val="auto"/>
    </w:rPr>
  </w:style>
  <w:style w:type="character" w:styleId="ListLabel2953">
    <w:name w:val="ListLabel 2953"/>
    <w:qFormat/>
    <w:rPr>
      <w:b w:val="false"/>
      <w:i w:val="false"/>
    </w:rPr>
  </w:style>
  <w:style w:type="character" w:styleId="ListLabel2954">
    <w:name w:val="ListLabel 2954"/>
    <w:qFormat/>
    <w:rPr>
      <w:rFonts w:ascii="Cambria" w:hAnsi="Cambria" w:eastAsia="Batang" w:cs="Calibri"/>
      <w:sz w:val="20"/>
      <w:szCs w:val="18"/>
    </w:rPr>
  </w:style>
  <w:style w:type="character" w:styleId="ListLabel2955">
    <w:name w:val="ListLabel 2955"/>
    <w:qFormat/>
    <w:rPr>
      <w:rFonts w:ascii="Cambria" w:hAnsi="Cambria" w:cs="Calibri"/>
      <w:color w:val="auto"/>
      <w:sz w:val="20"/>
      <w:szCs w:val="20"/>
    </w:rPr>
  </w:style>
  <w:style w:type="character" w:styleId="ListLabel2956">
    <w:name w:val="ListLabel 2956"/>
    <w:qFormat/>
    <w:rPr>
      <w:b/>
      <w:i w:val="false"/>
      <w:sz w:val="20"/>
      <w:szCs w:val="20"/>
    </w:rPr>
  </w:style>
  <w:style w:type="character" w:styleId="ListLabel2957">
    <w:name w:val="ListLabel 2957"/>
    <w:qFormat/>
    <w:rPr>
      <w:b w:val="false"/>
      <w:i w:val="false"/>
    </w:rPr>
  </w:style>
  <w:style w:type="character" w:styleId="ListLabel2958">
    <w:name w:val="ListLabel 2958"/>
    <w:qFormat/>
    <w:rPr>
      <w:b w:val="false"/>
      <w:i w:val="false"/>
      <w:sz w:val="18"/>
      <w:szCs w:val="18"/>
    </w:rPr>
  </w:style>
  <w:style w:type="character" w:styleId="ListLabel2959">
    <w:name w:val="ListLabel 2959"/>
    <w:qFormat/>
    <w:rPr>
      <w:rFonts w:ascii="Cambria" w:hAnsi="Cambria" w:cs="Calibri"/>
      <w:b w:val="false"/>
      <w:i w:val="false"/>
      <w:sz w:val="20"/>
      <w:szCs w:val="18"/>
    </w:rPr>
  </w:style>
  <w:style w:type="character" w:styleId="ListLabel2960">
    <w:name w:val="ListLabel 2960"/>
    <w:qFormat/>
    <w:rPr>
      <w:rFonts w:ascii="Cambria" w:hAnsi="Cambria"/>
      <w:color w:val="auto"/>
    </w:rPr>
  </w:style>
  <w:style w:type="character" w:styleId="ListLabel2961">
    <w:name w:val="ListLabel 2961"/>
    <w:qFormat/>
    <w:rPr>
      <w:rFonts w:cs="Times New Roman"/>
      <w:b/>
      <w:bCs/>
      <w:i w:val="false"/>
      <w:iCs w:val="false"/>
    </w:rPr>
  </w:style>
  <w:style w:type="character" w:styleId="ListLabel2962">
    <w:name w:val="ListLabel 2962"/>
    <w:qFormat/>
    <w:rPr>
      <w:rFonts w:cs="Century Gothic"/>
      <w:b w:val="false"/>
      <w:bCs w:val="false"/>
      <w:i w:val="false"/>
      <w:iCs w:val="false"/>
      <w:sz w:val="20"/>
      <w:szCs w:val="20"/>
    </w:rPr>
  </w:style>
  <w:style w:type="character" w:styleId="ListLabel2963">
    <w:name w:val="ListLabel 2963"/>
    <w:qFormat/>
    <w:rPr>
      <w:rFonts w:ascii="Cambria" w:hAnsi="Cambria" w:cs="Times New Roman"/>
      <w:b w:val="false"/>
      <w:bCs w:val="false"/>
      <w:i w:val="false"/>
      <w:iCs w:val="false"/>
      <w:color w:val="auto"/>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b/>
      <w:i w:val="false"/>
      <w:sz w:val="20"/>
      <w:szCs w:val="20"/>
    </w:rPr>
  </w:style>
  <w:style w:type="character" w:styleId="ListLabel2971">
    <w:name w:val="ListLabel 2971"/>
    <w:qFormat/>
    <w:rPr>
      <w:b w:val="false"/>
      <w:i w:val="false"/>
    </w:rPr>
  </w:style>
  <w:style w:type="character" w:styleId="ListLabel2972">
    <w:name w:val="ListLabel 2972"/>
    <w:qFormat/>
    <w:rPr>
      <w:b w:val="false"/>
      <w:i w:val="false"/>
      <w:sz w:val="18"/>
      <w:szCs w:val="18"/>
    </w:rPr>
  </w:style>
  <w:style w:type="character" w:styleId="ListLabel2973">
    <w:name w:val="ListLabel 2973"/>
    <w:qFormat/>
    <w:rPr>
      <w:rFonts w:ascii="Cambria" w:hAnsi="Cambria" w:cs="Calibri"/>
      <w:b w:val="false"/>
      <w:i w:val="false"/>
      <w:sz w:val="20"/>
      <w:szCs w:val="18"/>
    </w:rPr>
  </w:style>
  <w:style w:type="character" w:styleId="ListLabel2974">
    <w:name w:val="ListLabel 2974"/>
    <w:qFormat/>
    <w:rPr>
      <w:rFonts w:cs="Times New Roman"/>
      <w:b/>
      <w:bCs/>
      <w:i w:val="false"/>
      <w:iCs w:val="false"/>
    </w:rPr>
  </w:style>
  <w:style w:type="character" w:styleId="ListLabel2975">
    <w:name w:val="ListLabel 2975"/>
    <w:qFormat/>
    <w:rPr>
      <w:rFonts w:cs="Century Gothic"/>
      <w:b w:val="false"/>
      <w:bCs w:val="false"/>
      <w:i w:val="false"/>
      <w:iCs w:val="false"/>
      <w:sz w:val="20"/>
      <w:szCs w:val="20"/>
    </w:rPr>
  </w:style>
  <w:style w:type="character" w:styleId="ListLabel2976">
    <w:name w:val="ListLabel 2976"/>
    <w:qFormat/>
    <w:rPr>
      <w:rFonts w:ascii="Cambria" w:hAnsi="Cambria" w:cs="Times New Roman"/>
      <w:b w:val="false"/>
      <w:bCs w:val="false"/>
      <w:i w:val="false"/>
      <w:iCs w:val="false"/>
      <w:color w:val="auto"/>
    </w:rPr>
  </w:style>
  <w:style w:type="character" w:styleId="ListLabel2977">
    <w:name w:val="ListLabel 2977"/>
    <w:qFormat/>
    <w:rPr>
      <w:rFonts w:cs="Times New Roman"/>
    </w:rPr>
  </w:style>
  <w:style w:type="character" w:styleId="ListLabel2978">
    <w:name w:val="ListLabel 2978"/>
    <w:qFormat/>
    <w:rPr>
      <w:rFonts w:cs="Times New Roman"/>
    </w:rPr>
  </w:style>
  <w:style w:type="character" w:styleId="ListLabel2979">
    <w:name w:val="ListLabel 2979"/>
    <w:qFormat/>
    <w:rPr>
      <w:rFonts w:cs="Times New Roman"/>
    </w:rPr>
  </w:style>
  <w:style w:type="character" w:styleId="ListLabel2980">
    <w:name w:val="ListLabel 2980"/>
    <w:qFormat/>
    <w:rPr>
      <w:rFonts w:cs="Times New Roman"/>
    </w:rPr>
  </w:style>
  <w:style w:type="character" w:styleId="ListLabel2981">
    <w:name w:val="ListLabel 2981"/>
    <w:qFormat/>
    <w:rPr>
      <w:rFonts w:cs="Times New Roman"/>
    </w:rPr>
  </w:style>
  <w:style w:type="character" w:styleId="ListLabel2982">
    <w:name w:val="ListLabel 2982"/>
    <w:qFormat/>
    <w:rPr>
      <w:rFonts w:cs="Times New Roman"/>
    </w:rPr>
  </w:style>
  <w:style w:type="character" w:styleId="ListLabel2983">
    <w:name w:val="ListLabel 2983"/>
    <w:qFormat/>
    <w:rPr>
      <w:rFonts w:ascii="Cambria" w:hAnsi="Cambria" w:cs="Calibri"/>
      <w:b w:val="false"/>
      <w:color w:val="auto"/>
      <w:sz w:val="18"/>
    </w:rPr>
  </w:style>
  <w:style w:type="character" w:styleId="ListLabel2984">
    <w:name w:val="ListLabel 2984"/>
    <w:qFormat/>
    <w:rPr>
      <w:rFonts w:ascii="Cambria" w:hAnsi="Cambria" w:eastAsia="Times New Roman"/>
    </w:rPr>
  </w:style>
  <w:style w:type="character" w:styleId="ListLabel2985">
    <w:name w:val="ListLabel 2985"/>
    <w:qFormat/>
    <w:rPr>
      <w:rFonts w:ascii="Cambria" w:hAnsi="Cambria"/>
      <w:b w:val="false"/>
      <w:bCs w:val="false"/>
      <w:sz w:val="20"/>
    </w:rPr>
  </w:style>
  <w:style w:type="character" w:styleId="ListLabel2986">
    <w:name w:val="ListLabel 2986"/>
    <w:qFormat/>
    <w:rPr>
      <w:rFonts w:cs="Arial Narrow"/>
      <w:b/>
      <w:bCs/>
      <w:i w:val="false"/>
      <w:iCs w:val="false"/>
      <w:sz w:val="20"/>
      <w:szCs w:val="20"/>
    </w:rPr>
  </w:style>
  <w:style w:type="character" w:styleId="ListLabel2987">
    <w:name w:val="ListLabel 2987"/>
    <w:qFormat/>
    <w:rPr>
      <w:rFonts w:ascii="Cambria" w:hAnsi="Cambria"/>
      <w:b w:val="false"/>
      <w:bCs w:val="false"/>
      <w:i w:val="false"/>
      <w:iCs w:val="false"/>
      <w:color w:val="auto"/>
    </w:rPr>
  </w:style>
  <w:style w:type="character" w:styleId="ListLabel2988">
    <w:name w:val="ListLabel 2988"/>
    <w:qFormat/>
    <w:rPr>
      <w:b w:val="false"/>
      <w:bCs w:val="false"/>
      <w:i w:val="false"/>
      <w:iCs w:val="false"/>
      <w:sz w:val="18"/>
      <w:szCs w:val="18"/>
    </w:rPr>
  </w:style>
  <w:style w:type="character" w:styleId="ListLabel2989">
    <w:name w:val="ListLabel 2989"/>
    <w:qFormat/>
    <w:rPr>
      <w:rFonts w:cs="Calibri"/>
      <w:b w:val="false"/>
      <w:bCs w:val="false"/>
      <w:i w:val="false"/>
      <w:iCs w:val="false"/>
      <w:sz w:val="14"/>
      <w:szCs w:val="14"/>
    </w:rPr>
  </w:style>
  <w:style w:type="character" w:styleId="ListLabel2990">
    <w:name w:val="ListLabel 2990"/>
    <w:qFormat/>
    <w:rPr>
      <w:rFonts w:ascii="Cambria" w:hAnsi="Cambria" w:cs="Calibri"/>
      <w:sz w:val="20"/>
      <w:szCs w:val="20"/>
    </w:rPr>
  </w:style>
  <w:style w:type="character" w:styleId="ListLabel2991">
    <w:name w:val="ListLabel 2991"/>
    <w:qFormat/>
    <w:rPr>
      <w:b/>
      <w:i w:val="false"/>
    </w:rPr>
  </w:style>
  <w:style w:type="character" w:styleId="ListLabel2992">
    <w:name w:val="ListLabel 2992"/>
    <w:qFormat/>
    <w:rPr>
      <w:rFonts w:ascii="Cambria" w:hAnsi="Cambria"/>
      <w:b w:val="false"/>
      <w:i w:val="false"/>
    </w:rPr>
  </w:style>
  <w:style w:type="character" w:styleId="ListLabel2993">
    <w:name w:val="ListLabel 2993"/>
    <w:qFormat/>
    <w:rPr>
      <w:rFonts w:ascii="Cambria" w:hAnsi="Cambria"/>
      <w:color w:val="auto"/>
    </w:rPr>
  </w:style>
  <w:style w:type="character" w:styleId="ListLabel2994">
    <w:name w:val="ListLabel 2994"/>
    <w:qFormat/>
    <w:rPr>
      <w:b/>
      <w:i w:val="false"/>
      <w:color w:val="auto"/>
    </w:rPr>
  </w:style>
  <w:style w:type="character" w:styleId="ListLabel2995">
    <w:name w:val="ListLabel 2995"/>
    <w:qFormat/>
    <w:rPr>
      <w:b w:val="false"/>
      <w:i w:val="false"/>
    </w:rPr>
  </w:style>
  <w:style w:type="character" w:styleId="ListLabel2996">
    <w:name w:val="ListLabel 2996"/>
    <w:qFormat/>
    <w:rPr>
      <w:rFonts w:ascii="Cambria" w:hAnsi="Cambria" w:eastAsia="Batang" w:cs="Calibri"/>
      <w:sz w:val="20"/>
      <w:szCs w:val="20"/>
    </w:rPr>
  </w:style>
  <w:style w:type="character" w:styleId="ListLabel2997">
    <w:name w:val="ListLabel 2997"/>
    <w:qFormat/>
    <w:rPr>
      <w:b/>
      <w:i w:val="false"/>
      <w:color w:val="auto"/>
    </w:rPr>
  </w:style>
  <w:style w:type="character" w:styleId="ListLabel2998">
    <w:name w:val="ListLabel 2998"/>
    <w:qFormat/>
    <w:rPr>
      <w:b w:val="false"/>
      <w:i w:val="false"/>
    </w:rPr>
  </w:style>
  <w:style w:type="character" w:styleId="ListLabel2999">
    <w:name w:val="ListLabel 2999"/>
    <w:qFormat/>
    <w:rPr>
      <w:rFonts w:ascii="Cambria" w:hAnsi="Cambria" w:eastAsia="Batang" w:cs="Calibri"/>
      <w:sz w:val="20"/>
      <w:szCs w:val="20"/>
    </w:rPr>
  </w:style>
  <w:style w:type="character" w:styleId="ListLabel3000">
    <w:name w:val="ListLabel 3000"/>
    <w:qFormat/>
    <w:rPr>
      <w:b/>
      <w:i w:val="false"/>
      <w:color w:val="auto"/>
    </w:rPr>
  </w:style>
  <w:style w:type="character" w:styleId="ListLabel3001">
    <w:name w:val="ListLabel 3001"/>
    <w:qFormat/>
    <w:rPr>
      <w:b w:val="false"/>
      <w:i w:val="false"/>
    </w:rPr>
  </w:style>
  <w:style w:type="character" w:styleId="ListLabel3002">
    <w:name w:val="ListLabel 3002"/>
    <w:qFormat/>
    <w:rPr>
      <w:rFonts w:ascii="Cambria" w:hAnsi="Cambria" w:eastAsia="Batang" w:cs="Calibri"/>
      <w:sz w:val="20"/>
      <w:szCs w:val="20"/>
    </w:rPr>
  </w:style>
  <w:style w:type="character" w:styleId="ListLabel3003">
    <w:name w:val="ListLabel 3003"/>
    <w:qFormat/>
    <w:rPr>
      <w:b/>
      <w:i w:val="false"/>
      <w:sz w:val="20"/>
      <w:szCs w:val="20"/>
    </w:rPr>
  </w:style>
  <w:style w:type="character" w:styleId="ListLabel3004">
    <w:name w:val="ListLabel 3004"/>
    <w:qFormat/>
    <w:rPr>
      <w:b w:val="false"/>
      <w:i w:val="false"/>
    </w:rPr>
  </w:style>
  <w:style w:type="character" w:styleId="ListLabel3005">
    <w:name w:val="ListLabel 3005"/>
    <w:qFormat/>
    <w:rPr>
      <w:b w:val="false"/>
      <w:i w:val="false"/>
      <w:sz w:val="18"/>
      <w:szCs w:val="18"/>
    </w:rPr>
  </w:style>
  <w:style w:type="character" w:styleId="ListLabel3006">
    <w:name w:val="ListLabel 3006"/>
    <w:qFormat/>
    <w:rPr>
      <w:rFonts w:ascii="Cambria" w:hAnsi="Cambria" w:cs="Calibri"/>
      <w:b w:val="false"/>
      <w:i w:val="false"/>
      <w:sz w:val="20"/>
      <w:szCs w:val="20"/>
    </w:rPr>
  </w:style>
  <w:style w:type="character" w:styleId="ListLabel3007">
    <w:name w:val="ListLabel 3007"/>
    <w:qFormat/>
    <w:rPr>
      <w:rFonts w:ascii="Cambria" w:hAnsi="Cambria" w:cs="Calibri"/>
      <w:color w:val="auto"/>
      <w:sz w:val="18"/>
      <w:szCs w:val="18"/>
    </w:rPr>
  </w:style>
  <w:style w:type="character" w:styleId="ListLabel3008">
    <w:name w:val="ListLabel 3008"/>
    <w:qFormat/>
    <w:rPr>
      <w:rFonts w:cs="Times New Roman"/>
      <w:b/>
      <w:i w:val="false"/>
      <w:sz w:val="20"/>
      <w:szCs w:val="20"/>
    </w:rPr>
  </w:style>
  <w:style w:type="character" w:styleId="ListLabel3009">
    <w:name w:val="ListLabel 3009"/>
    <w:qFormat/>
    <w:rPr>
      <w:rFonts w:cs="Times New Roman"/>
      <w:b w:val="false"/>
      <w:i w:val="false"/>
      <w:color w:val="auto"/>
    </w:rPr>
  </w:style>
  <w:style w:type="character" w:styleId="ListLabel3010">
    <w:name w:val="ListLabel 3010"/>
    <w:qFormat/>
    <w:rPr>
      <w:rFonts w:ascii="Cambria" w:hAnsi="Cambria" w:cs="Calibri"/>
      <w:b w:val="false"/>
      <w:i w:val="false"/>
      <w:sz w:val="20"/>
      <w:szCs w:val="20"/>
    </w:rPr>
  </w:style>
  <w:style w:type="character" w:styleId="ListLabel3011">
    <w:name w:val="ListLabel 3011"/>
    <w:qFormat/>
    <w:rPr>
      <w:rFonts w:cs="Times New Roman"/>
    </w:rPr>
  </w:style>
  <w:style w:type="character" w:styleId="ListLabel3012">
    <w:name w:val="ListLabel 3012"/>
    <w:qFormat/>
    <w:rPr>
      <w:rFonts w:cs="Calibri"/>
      <w:b w:val="false"/>
      <w:i w:val="false"/>
      <w:sz w:val="20"/>
      <w:szCs w:val="20"/>
    </w:rPr>
  </w:style>
  <w:style w:type="character" w:styleId="ListLabel3013">
    <w:name w:val="ListLabel 3013"/>
    <w:qFormat/>
    <w:rPr>
      <w:rFonts w:cs="Times New Roman"/>
    </w:rPr>
  </w:style>
  <w:style w:type="character" w:styleId="ListLabel3014">
    <w:name w:val="ListLabel 3014"/>
    <w:qFormat/>
    <w:rPr>
      <w:rFonts w:cs="Times New Roman"/>
    </w:rPr>
  </w:style>
  <w:style w:type="character" w:styleId="ListLabel3015">
    <w:name w:val="ListLabel 3015"/>
    <w:qFormat/>
    <w:rPr>
      <w:rFonts w:cs="Times New Roman"/>
    </w:rPr>
  </w:style>
  <w:style w:type="character" w:styleId="ListLabel3016">
    <w:name w:val="ListLabel 3016"/>
    <w:qFormat/>
    <w:rPr>
      <w:rFonts w:ascii="Cambria" w:hAnsi="Cambria" w:cs="Calibri"/>
      <w:sz w:val="20"/>
      <w:szCs w:val="20"/>
    </w:rPr>
  </w:style>
  <w:style w:type="character" w:styleId="ListLabel3017">
    <w:name w:val="ListLabel 3017"/>
    <w:qFormat/>
    <w:rPr>
      <w:rFonts w:ascii="Cambria" w:hAnsi="Cambria" w:cs="Times New Roman"/>
      <w:b/>
      <w:sz w:val="18"/>
    </w:rPr>
  </w:style>
  <w:style w:type="character" w:styleId="ListLabel3018">
    <w:name w:val="ListLabel 3018"/>
    <w:qFormat/>
    <w:rPr>
      <w:rFonts w:cs="Courier New"/>
    </w:rPr>
  </w:style>
  <w:style w:type="character" w:styleId="ListLabel3019">
    <w:name w:val="ListLabel 3019"/>
    <w:qFormat/>
    <w:rPr>
      <w:rFonts w:cs="Wingdings"/>
    </w:rPr>
  </w:style>
  <w:style w:type="character" w:styleId="ListLabel3020">
    <w:name w:val="ListLabel 3020"/>
    <w:qFormat/>
    <w:rPr>
      <w:rFonts w:cs="Symbol"/>
    </w:rPr>
  </w:style>
  <w:style w:type="character" w:styleId="ListLabel3021">
    <w:name w:val="ListLabel 3021"/>
    <w:qFormat/>
    <w:rPr>
      <w:rFonts w:cs="Courier New"/>
    </w:rPr>
  </w:style>
  <w:style w:type="character" w:styleId="ListLabel3022">
    <w:name w:val="ListLabel 3022"/>
    <w:qFormat/>
    <w:rPr>
      <w:rFonts w:cs="Wingdings"/>
    </w:rPr>
  </w:style>
  <w:style w:type="character" w:styleId="ListLabel3023">
    <w:name w:val="ListLabel 3023"/>
    <w:qFormat/>
    <w:rPr>
      <w:rFonts w:cs="Symbol"/>
    </w:rPr>
  </w:style>
  <w:style w:type="character" w:styleId="ListLabel3024">
    <w:name w:val="ListLabel 3024"/>
    <w:qFormat/>
    <w:rPr>
      <w:rFonts w:cs="Courier New"/>
    </w:rPr>
  </w:style>
  <w:style w:type="character" w:styleId="ListLabel3025">
    <w:name w:val="ListLabel 3025"/>
    <w:qFormat/>
    <w:rPr>
      <w:rFonts w:cs="Wingdings"/>
    </w:rPr>
  </w:style>
  <w:style w:type="character" w:styleId="ListLabel3026">
    <w:name w:val="ListLabel 3026"/>
    <w:qFormat/>
    <w:rPr>
      <w:rFonts w:ascii="Cambria" w:hAnsi="Cambria" w:cs="Arial"/>
      <w:b/>
      <w:sz w:val="18"/>
    </w:rPr>
  </w:style>
  <w:style w:type="character" w:styleId="ListLabel3027">
    <w:name w:val="ListLabel 3027"/>
    <w:qFormat/>
    <w:rPr>
      <w:rFonts w:cs="Courier New"/>
    </w:rPr>
  </w:style>
  <w:style w:type="character" w:styleId="ListLabel3028">
    <w:name w:val="ListLabel 3028"/>
    <w:qFormat/>
    <w:rPr>
      <w:rFonts w:cs="Wingdings"/>
    </w:rPr>
  </w:style>
  <w:style w:type="character" w:styleId="ListLabel3029">
    <w:name w:val="ListLabel 3029"/>
    <w:qFormat/>
    <w:rPr>
      <w:rFonts w:cs="Symbol"/>
    </w:rPr>
  </w:style>
  <w:style w:type="character" w:styleId="ListLabel3030">
    <w:name w:val="ListLabel 3030"/>
    <w:qFormat/>
    <w:rPr>
      <w:rFonts w:cs="Courier New"/>
    </w:rPr>
  </w:style>
  <w:style w:type="character" w:styleId="ListLabel3031">
    <w:name w:val="ListLabel 3031"/>
    <w:qFormat/>
    <w:rPr>
      <w:rFonts w:cs="Wingdings"/>
    </w:rPr>
  </w:style>
  <w:style w:type="character" w:styleId="ListLabel3032">
    <w:name w:val="ListLabel 3032"/>
    <w:qFormat/>
    <w:rPr>
      <w:rFonts w:cs="Symbol"/>
    </w:rPr>
  </w:style>
  <w:style w:type="character" w:styleId="ListLabel3033">
    <w:name w:val="ListLabel 3033"/>
    <w:qFormat/>
    <w:rPr>
      <w:rFonts w:cs="Courier New"/>
    </w:rPr>
  </w:style>
  <w:style w:type="character" w:styleId="ListLabel3034">
    <w:name w:val="ListLabel 3034"/>
    <w:qFormat/>
    <w:rPr>
      <w:rFonts w:cs="Wingdings"/>
    </w:rPr>
  </w:style>
  <w:style w:type="character" w:styleId="ListLabel3035">
    <w:name w:val="ListLabel 3035"/>
    <w:qFormat/>
    <w:rPr>
      <w:rFonts w:ascii="Cambria" w:hAnsi="Cambria" w:cs="Times New Roman"/>
      <w:b w:val="false"/>
      <w:bCs/>
      <w:i w:val="false"/>
      <w:iCs w:val="false"/>
      <w:sz w:val="18"/>
    </w:rPr>
  </w:style>
  <w:style w:type="character" w:styleId="ListLabel3036">
    <w:name w:val="ListLabel 3036"/>
    <w:qFormat/>
    <w:rPr>
      <w:rFonts w:cs="Symbol"/>
      <w:b/>
      <w:i w:val="false"/>
    </w:rPr>
  </w:style>
  <w:style w:type="character" w:styleId="ListLabel3037">
    <w:name w:val="ListLabel 3037"/>
    <w:qFormat/>
    <w:rPr>
      <w:rFonts w:cs="Times New Roman"/>
    </w:rPr>
  </w:style>
  <w:style w:type="character" w:styleId="ListLabel3038">
    <w:name w:val="ListLabel 3038"/>
    <w:qFormat/>
    <w:rPr>
      <w:rFonts w:cs="Times New Roman"/>
      <w:b/>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cs="Times New Roman"/>
    </w:rPr>
  </w:style>
  <w:style w:type="character" w:styleId="ListLabel3043">
    <w:name w:val="ListLabel 3043"/>
    <w:qFormat/>
    <w:rPr>
      <w:rFonts w:cs="Times New Roman"/>
    </w:rPr>
  </w:style>
  <w:style w:type="character" w:styleId="ListLabel3044">
    <w:name w:val="ListLabel 3044"/>
    <w:qFormat/>
    <w:rPr>
      <w:rFonts w:cs="Arial Narrow"/>
      <w:b/>
      <w:bCs/>
      <w:i w:val="false"/>
      <w:iCs w:val="false"/>
      <w:sz w:val="20"/>
      <w:szCs w:val="20"/>
    </w:rPr>
  </w:style>
  <w:style w:type="character" w:styleId="ListLabel3045">
    <w:name w:val="ListLabel 3045"/>
    <w:qFormat/>
    <w:rPr>
      <w:b w:val="false"/>
      <w:bCs w:val="false"/>
      <w:i w:val="false"/>
      <w:iCs w:val="false"/>
      <w:color w:val="auto"/>
    </w:rPr>
  </w:style>
  <w:style w:type="character" w:styleId="ListLabel3046">
    <w:name w:val="ListLabel 3046"/>
    <w:qFormat/>
    <w:rPr>
      <w:rFonts w:cs="Calibri"/>
      <w:b w:val="false"/>
      <w:bCs w:val="false"/>
      <w:i w:val="false"/>
      <w:iCs w:val="false"/>
      <w:position w:val="0"/>
      <w:sz w:val="20"/>
      <w:sz w:val="20"/>
      <w:szCs w:val="20"/>
      <w:vertAlign w:val="baseline"/>
    </w:rPr>
  </w:style>
  <w:style w:type="character" w:styleId="ListLabel3047">
    <w:name w:val="ListLabel 3047"/>
    <w:qFormat/>
    <w:rPr>
      <w:rFonts w:ascii="Cambria" w:hAnsi="Cambria" w:cs="Century Gothic"/>
      <w:b w:val="false"/>
      <w:bCs w:val="false"/>
      <w:i w:val="false"/>
      <w:iCs w:val="false"/>
      <w:strike w:val="false"/>
      <w:dstrike w:val="false"/>
      <w:color w:val="auto"/>
      <w:sz w:val="20"/>
      <w:szCs w:val="20"/>
    </w:rPr>
  </w:style>
  <w:style w:type="character" w:styleId="ListLabel3048">
    <w:name w:val="ListLabel 3048"/>
    <w:qFormat/>
    <w:rPr>
      <w:rFonts w:ascii="Cambria" w:hAnsi="Cambria"/>
      <w:b w:val="false"/>
    </w:rPr>
  </w:style>
  <w:style w:type="character" w:styleId="ListLabel3049">
    <w:name w:val="ListLabel 3049"/>
    <w:qFormat/>
    <w:rPr>
      <w:rFonts w:ascii="Cambria" w:hAnsi="Cambria"/>
      <w:b/>
    </w:rPr>
  </w:style>
  <w:style w:type="character" w:styleId="ListLabel3050">
    <w:name w:val="ListLabel 3050"/>
    <w:qFormat/>
    <w:rPr>
      <w:rFonts w:ascii="Cambria" w:hAnsi="Cambria"/>
      <w:b w:val="false"/>
    </w:rPr>
  </w:style>
  <w:style w:type="character" w:styleId="ListLabel3051">
    <w:name w:val="ListLabel 3051"/>
    <w:qFormat/>
    <w:rPr>
      <w:rFonts w:ascii="Cambria" w:hAnsi="Cambria"/>
      <w:b w:val="false"/>
    </w:rPr>
  </w:style>
  <w:style w:type="character" w:styleId="ListLabel3052">
    <w:name w:val="ListLabel 3052"/>
    <w:qFormat/>
    <w:rPr>
      <w:rFonts w:ascii="Cambria" w:hAnsi="Cambria"/>
      <w:b w:val="false"/>
    </w:rPr>
  </w:style>
  <w:style w:type="character" w:styleId="ListLabel3053">
    <w:name w:val="ListLabel 3053"/>
    <w:qFormat/>
    <w:rPr>
      <w:rFonts w:ascii="Cambria" w:hAnsi="Cambria" w:eastAsia="Times New Roman" w:cs="Calibri"/>
      <w:color w:val="auto"/>
    </w:rPr>
  </w:style>
  <w:style w:type="character" w:styleId="ListLabel3054">
    <w:name w:val="ListLabel 3054"/>
    <w:qFormat/>
    <w:rPr>
      <w:rFonts w:cs="Courier New"/>
    </w:rPr>
  </w:style>
  <w:style w:type="character" w:styleId="ListLabel3055">
    <w:name w:val="ListLabel 3055"/>
    <w:qFormat/>
    <w:rPr>
      <w:rFonts w:cs="Wingdings"/>
    </w:rPr>
  </w:style>
  <w:style w:type="character" w:styleId="ListLabel3056">
    <w:name w:val="ListLabel 3056"/>
    <w:qFormat/>
    <w:rPr>
      <w:rFonts w:cs="Symbol"/>
    </w:rPr>
  </w:style>
  <w:style w:type="character" w:styleId="ListLabel3057">
    <w:name w:val="ListLabel 3057"/>
    <w:qFormat/>
    <w:rPr>
      <w:rFonts w:cs="Courier New"/>
    </w:rPr>
  </w:style>
  <w:style w:type="character" w:styleId="ListLabel3058">
    <w:name w:val="ListLabel 3058"/>
    <w:qFormat/>
    <w:rPr>
      <w:rFonts w:cs="Wingdings"/>
    </w:rPr>
  </w:style>
  <w:style w:type="character" w:styleId="ListLabel3059">
    <w:name w:val="ListLabel 3059"/>
    <w:qFormat/>
    <w:rPr>
      <w:rFonts w:cs="Symbol"/>
    </w:rPr>
  </w:style>
  <w:style w:type="character" w:styleId="ListLabel3060">
    <w:name w:val="ListLabel 3060"/>
    <w:qFormat/>
    <w:rPr>
      <w:rFonts w:cs="Courier New"/>
    </w:rPr>
  </w:style>
  <w:style w:type="character" w:styleId="ListLabel3061">
    <w:name w:val="ListLabel 3061"/>
    <w:qFormat/>
    <w:rPr>
      <w:rFonts w:cs="Wingdings"/>
    </w:rPr>
  </w:style>
  <w:style w:type="character" w:styleId="ListLabel3062">
    <w:name w:val="ListLabel 3062"/>
    <w:qFormat/>
    <w:rPr>
      <w:rFonts w:cs="Times New Roman"/>
      <w:b/>
      <w:i w:val="false"/>
      <w:sz w:val="20"/>
      <w:szCs w:val="20"/>
    </w:rPr>
  </w:style>
  <w:style w:type="character" w:styleId="ListLabel3063">
    <w:name w:val="ListLabel 3063"/>
    <w:qFormat/>
    <w:rPr>
      <w:rFonts w:ascii="Cambria" w:hAnsi="Cambria" w:cs="Times New Roman"/>
      <w:b w:val="false"/>
      <w:i w:val="false"/>
      <w:color w:val="auto"/>
    </w:rPr>
  </w:style>
  <w:style w:type="character" w:styleId="ListLabel3064">
    <w:name w:val="ListLabel 3064"/>
    <w:qFormat/>
    <w:rPr>
      <w:rFonts w:ascii="Cambria" w:hAnsi="Cambria" w:cs="Times New Roman"/>
      <w:b w:val="false"/>
      <w:i w:val="false"/>
      <w:sz w:val="20"/>
      <w:szCs w:val="20"/>
    </w:rPr>
  </w:style>
  <w:style w:type="character" w:styleId="ListLabel3065">
    <w:name w:val="ListLabel 3065"/>
    <w:qFormat/>
    <w:rPr>
      <w:rFonts w:cs="Times New Roman"/>
    </w:rPr>
  </w:style>
  <w:style w:type="character" w:styleId="ListLabel3066">
    <w:name w:val="ListLabel 3066"/>
    <w:qFormat/>
    <w:rPr>
      <w:rFonts w:cs="Times New Roman"/>
    </w:rPr>
  </w:style>
  <w:style w:type="character" w:styleId="ListLabel3067">
    <w:name w:val="ListLabel 3067"/>
    <w:qFormat/>
    <w:rPr>
      <w:rFonts w:cs="Arial"/>
      <w:b w:val="false"/>
      <w:i w:val="false"/>
      <w:sz w:val="18"/>
      <w:szCs w:val="18"/>
    </w:rPr>
  </w:style>
  <w:style w:type="character" w:styleId="ListLabel3068">
    <w:name w:val="ListLabel 3068"/>
    <w:qFormat/>
    <w:rPr>
      <w:rFonts w:cs="Times New Roman"/>
    </w:rPr>
  </w:style>
  <w:style w:type="character" w:styleId="ListLabel3069">
    <w:name w:val="ListLabel 3069"/>
    <w:qFormat/>
    <w:rPr>
      <w:rFonts w:cs="Times New Roman"/>
    </w:rPr>
  </w:style>
  <w:style w:type="character" w:styleId="ListLabel3070">
    <w:name w:val="ListLabel 3070"/>
    <w:qFormat/>
    <w:rPr>
      <w:rFonts w:cs="Times New Roman"/>
    </w:rPr>
  </w:style>
  <w:style w:type="character" w:styleId="ListLabel3071">
    <w:name w:val="ListLabel 3071"/>
    <w:qFormat/>
    <w:rPr>
      <w:rFonts w:ascii="Cambria" w:hAnsi="Cambria" w:eastAsia="Times New Roman" w:cs="Calibri"/>
      <w:color w:val="auto"/>
    </w:rPr>
  </w:style>
  <w:style w:type="character" w:styleId="ListLabel3072">
    <w:name w:val="ListLabel 3072"/>
    <w:qFormat/>
    <w:rPr>
      <w:rFonts w:cs="Courier New"/>
    </w:rPr>
  </w:style>
  <w:style w:type="character" w:styleId="ListLabel3073">
    <w:name w:val="ListLabel 3073"/>
    <w:qFormat/>
    <w:rPr>
      <w:rFonts w:cs="Wingdings"/>
    </w:rPr>
  </w:style>
  <w:style w:type="character" w:styleId="ListLabel3074">
    <w:name w:val="ListLabel 3074"/>
    <w:qFormat/>
    <w:rPr>
      <w:rFonts w:cs="Symbol"/>
    </w:rPr>
  </w:style>
  <w:style w:type="character" w:styleId="ListLabel3075">
    <w:name w:val="ListLabel 3075"/>
    <w:qFormat/>
    <w:rPr>
      <w:rFonts w:cs="Courier New"/>
    </w:rPr>
  </w:style>
  <w:style w:type="character" w:styleId="ListLabel3076">
    <w:name w:val="ListLabel 3076"/>
    <w:qFormat/>
    <w:rPr>
      <w:rFonts w:cs="Wingdings"/>
    </w:rPr>
  </w:style>
  <w:style w:type="character" w:styleId="ListLabel3077">
    <w:name w:val="ListLabel 3077"/>
    <w:qFormat/>
    <w:rPr>
      <w:rFonts w:cs="Symbol"/>
    </w:rPr>
  </w:style>
  <w:style w:type="character" w:styleId="ListLabel3078">
    <w:name w:val="ListLabel 3078"/>
    <w:qFormat/>
    <w:rPr>
      <w:rFonts w:cs="Courier New"/>
    </w:rPr>
  </w:style>
  <w:style w:type="character" w:styleId="ListLabel3079">
    <w:name w:val="ListLabel 3079"/>
    <w:qFormat/>
    <w:rPr>
      <w:rFonts w:cs="Wingdings"/>
    </w:rPr>
  </w:style>
  <w:style w:type="character" w:styleId="ListLabel3080">
    <w:name w:val="ListLabel 3080"/>
    <w:qFormat/>
    <w:rPr>
      <w:rFonts w:ascii="Cambria" w:hAnsi="Cambria"/>
      <w:b w:val="false"/>
      <w:i w:val="false"/>
      <w:sz w:val="18"/>
      <w:szCs w:val="18"/>
    </w:rPr>
  </w:style>
  <w:style w:type="character" w:styleId="ListLabel3081">
    <w:name w:val="ListLabel 3081"/>
    <w:qFormat/>
    <w:rPr>
      <w:rFonts w:ascii="Cambria" w:hAnsi="Cambria" w:eastAsia="Arial"/>
      <w:b/>
      <w:color w:val="000000"/>
      <w:sz w:val="18"/>
      <w:szCs w:val="18"/>
    </w:rPr>
  </w:style>
  <w:style w:type="character" w:styleId="ListLabel3082">
    <w:name w:val="ListLabel 3082"/>
    <w:qFormat/>
    <w:rPr>
      <w:rFonts w:ascii="Cambria" w:hAnsi="Cambria" w:cs="Cambria"/>
      <w:b/>
      <w:sz w:val="18"/>
      <w:szCs w:val="16"/>
    </w:rPr>
  </w:style>
  <w:style w:type="character" w:styleId="ListLabel3083">
    <w:name w:val="ListLabel 3083"/>
    <w:qFormat/>
    <w:rPr>
      <w:rFonts w:cs="Courier New"/>
    </w:rPr>
  </w:style>
  <w:style w:type="character" w:styleId="ListLabel3084">
    <w:name w:val="ListLabel 3084"/>
    <w:qFormat/>
    <w:rPr>
      <w:rFonts w:cs="Wingdings"/>
    </w:rPr>
  </w:style>
  <w:style w:type="character" w:styleId="ListLabel3085">
    <w:name w:val="ListLabel 3085"/>
    <w:qFormat/>
    <w:rPr>
      <w:rFonts w:cs="Symbol"/>
    </w:rPr>
  </w:style>
  <w:style w:type="character" w:styleId="ListLabel3086">
    <w:name w:val="ListLabel 3086"/>
    <w:qFormat/>
    <w:rPr>
      <w:rFonts w:cs="Courier New"/>
    </w:rPr>
  </w:style>
  <w:style w:type="character" w:styleId="ListLabel3087">
    <w:name w:val="ListLabel 3087"/>
    <w:qFormat/>
    <w:rPr>
      <w:rFonts w:cs="Wingdings"/>
    </w:rPr>
  </w:style>
  <w:style w:type="character" w:styleId="ListLabel3088">
    <w:name w:val="ListLabel 3088"/>
    <w:qFormat/>
    <w:rPr>
      <w:rFonts w:cs="Symbol"/>
    </w:rPr>
  </w:style>
  <w:style w:type="character" w:styleId="ListLabel3089">
    <w:name w:val="ListLabel 3089"/>
    <w:qFormat/>
    <w:rPr>
      <w:rFonts w:cs="Courier New"/>
    </w:rPr>
  </w:style>
  <w:style w:type="character" w:styleId="ListLabel3090">
    <w:name w:val="ListLabel 3090"/>
    <w:qFormat/>
    <w:rPr>
      <w:rFonts w:cs="Wingdings"/>
    </w:rPr>
  </w:style>
  <w:style w:type="character" w:styleId="ListLabel3091">
    <w:name w:val="ListLabel 3091"/>
    <w:qFormat/>
    <w:rPr>
      <w:rFonts w:ascii="Cambria" w:hAnsi="Cambria"/>
      <w:b w:val="false"/>
      <w:i w:val="false"/>
      <w:sz w:val="18"/>
      <w:szCs w:val="18"/>
    </w:rPr>
  </w:style>
  <w:style w:type="character" w:styleId="ListLabel3092">
    <w:name w:val="ListLabel 3092"/>
    <w:qFormat/>
    <w:rPr>
      <w:rFonts w:ascii="Cambria" w:hAnsi="Cambria"/>
      <w:b w:val="false"/>
      <w:i w:val="false"/>
      <w:sz w:val="18"/>
      <w:szCs w:val="18"/>
    </w:rPr>
  </w:style>
  <w:style w:type="character" w:styleId="ListLabel3093">
    <w:name w:val="ListLabel 3093"/>
    <w:qFormat/>
    <w:rPr>
      <w:rFonts w:ascii="Cambria" w:hAnsi="Cambria"/>
      <w:b w:val="false"/>
      <w:i w:val="false"/>
      <w:sz w:val="18"/>
      <w:szCs w:val="18"/>
    </w:rPr>
  </w:style>
  <w:style w:type="character" w:styleId="ListLabel3094">
    <w:name w:val="ListLabel 3094"/>
    <w:qFormat/>
    <w:rPr>
      <w:rFonts w:ascii="Cambria" w:hAnsi="Cambria"/>
      <w:b w:val="false"/>
      <w:i w:val="false"/>
      <w:sz w:val="18"/>
      <w:szCs w:val="18"/>
    </w:rPr>
  </w:style>
  <w:style w:type="character" w:styleId="ListLabel3095">
    <w:name w:val="ListLabel 3095"/>
    <w:qFormat/>
    <w:rPr>
      <w:rFonts w:eastAsia="Arial Narrow" w:cs="Calibri"/>
      <w:w w:val="100"/>
      <w:sz w:val="20"/>
      <w:szCs w:val="20"/>
    </w:rPr>
  </w:style>
  <w:style w:type="character" w:styleId="ListLabel3096">
    <w:name w:val="ListLabel 3096"/>
    <w:qFormat/>
    <w:rPr>
      <w:rFonts w:ascii="Cambria" w:hAnsi="Cambria"/>
      <w:sz w:val="18"/>
      <w:szCs w:val="18"/>
    </w:rPr>
  </w:style>
  <w:style w:type="character" w:styleId="ListLabel3097">
    <w:name w:val="ListLabel 3097"/>
    <w:qFormat/>
    <w:rPr>
      <w:rFonts w:cs="Symbol"/>
    </w:rPr>
  </w:style>
  <w:style w:type="character" w:styleId="ListLabel3098">
    <w:name w:val="ListLabel 3098"/>
    <w:qFormat/>
    <w:rPr>
      <w:rFonts w:cs="Symbol"/>
    </w:rPr>
  </w:style>
  <w:style w:type="character" w:styleId="ListLabel3099">
    <w:name w:val="ListLabel 3099"/>
    <w:qFormat/>
    <w:rPr>
      <w:rFonts w:cs="Symbol"/>
    </w:rPr>
  </w:style>
  <w:style w:type="character" w:styleId="ListLabel3100">
    <w:name w:val="ListLabel 3100"/>
    <w:qFormat/>
    <w:rPr>
      <w:rFonts w:cs="Symbol"/>
    </w:rPr>
  </w:style>
  <w:style w:type="character" w:styleId="ListLabel3101">
    <w:name w:val="ListLabel 3101"/>
    <w:qFormat/>
    <w:rPr>
      <w:rFonts w:cs="Symbol"/>
    </w:rPr>
  </w:style>
  <w:style w:type="character" w:styleId="ListLabel3102">
    <w:name w:val="ListLabel 3102"/>
    <w:qFormat/>
    <w:rPr>
      <w:rFonts w:cs="Symbol"/>
    </w:rPr>
  </w:style>
  <w:style w:type="character" w:styleId="ListLabel3103">
    <w:name w:val="ListLabel 3103"/>
    <w:qFormat/>
    <w:rPr>
      <w:rFonts w:cs="Symbol"/>
    </w:rPr>
  </w:style>
  <w:style w:type="character" w:styleId="ListLabel3104">
    <w:name w:val="ListLabel 3104"/>
    <w:qFormat/>
    <w:rPr>
      <w:rFonts w:eastAsia="Arial Narrow" w:cs="Calibri"/>
      <w:w w:val="100"/>
      <w:sz w:val="20"/>
      <w:szCs w:val="20"/>
    </w:rPr>
  </w:style>
  <w:style w:type="character" w:styleId="ListLabel3105">
    <w:name w:val="ListLabel 3105"/>
    <w:qFormat/>
    <w:rPr>
      <w:rFonts w:ascii="Cambria" w:hAnsi="Cambria" w:eastAsia="Arial Narrow" w:cs="Calibri"/>
      <w:w w:val="100"/>
      <w:sz w:val="20"/>
      <w:szCs w:val="20"/>
    </w:rPr>
  </w:style>
  <w:style w:type="character" w:styleId="ListLabel3106">
    <w:name w:val="ListLabel 3106"/>
    <w:qFormat/>
    <w:rPr>
      <w:rFonts w:cs="Symbol"/>
    </w:rPr>
  </w:style>
  <w:style w:type="character" w:styleId="ListLabel3107">
    <w:name w:val="ListLabel 3107"/>
    <w:qFormat/>
    <w:rPr>
      <w:rFonts w:cs="Symbol"/>
    </w:rPr>
  </w:style>
  <w:style w:type="character" w:styleId="ListLabel3108">
    <w:name w:val="ListLabel 3108"/>
    <w:qFormat/>
    <w:rPr>
      <w:rFonts w:cs="Symbol"/>
    </w:rPr>
  </w:style>
  <w:style w:type="character" w:styleId="ListLabel3109">
    <w:name w:val="ListLabel 3109"/>
    <w:qFormat/>
    <w:rPr>
      <w:rFonts w:cs="Symbol"/>
    </w:rPr>
  </w:style>
  <w:style w:type="character" w:styleId="ListLabel3110">
    <w:name w:val="ListLabel 3110"/>
    <w:qFormat/>
    <w:rPr>
      <w:rFonts w:cs="Symbol"/>
    </w:rPr>
  </w:style>
  <w:style w:type="character" w:styleId="ListLabel3111">
    <w:name w:val="ListLabel 3111"/>
    <w:qFormat/>
    <w:rPr>
      <w:rFonts w:cs="Symbol"/>
    </w:rPr>
  </w:style>
  <w:style w:type="character" w:styleId="ListLabel3112">
    <w:name w:val="ListLabel 3112"/>
    <w:qFormat/>
    <w:rPr>
      <w:rFonts w:cs="Symbol"/>
    </w:rPr>
  </w:style>
  <w:style w:type="character" w:styleId="ListLabel3113">
    <w:name w:val="ListLabel 3113"/>
    <w:qFormat/>
    <w:rPr>
      <w:rFonts w:ascii="Cambria" w:hAnsi="Cambria" w:cs="Century Gothic"/>
      <w:b/>
      <w:bCs w:val="false"/>
      <w:sz w:val="18"/>
      <w:szCs w:val="20"/>
    </w:rPr>
  </w:style>
  <w:style w:type="character" w:styleId="ListLabel3114">
    <w:name w:val="ListLabel 3114"/>
    <w:qFormat/>
    <w:rPr>
      <w:rFonts w:cs="Arial Narrow"/>
      <w:b/>
      <w:bCs/>
      <w:i w:val="false"/>
      <w:iCs w:val="false"/>
      <w:sz w:val="20"/>
      <w:szCs w:val="20"/>
    </w:rPr>
  </w:style>
  <w:style w:type="character" w:styleId="ListLabel3115">
    <w:name w:val="ListLabel 3115"/>
    <w:qFormat/>
    <w:rPr>
      <w:rFonts w:cs="Times New Roman"/>
      <w:b w:val="false"/>
      <w:bCs w:val="false"/>
      <w:i w:val="false"/>
      <w:iCs w:val="false"/>
      <w:color w:val="auto"/>
    </w:rPr>
  </w:style>
  <w:style w:type="character" w:styleId="ListLabel3116">
    <w:name w:val="ListLabel 3116"/>
    <w:qFormat/>
    <w:rPr>
      <w:rFonts w:ascii="Cambria" w:hAnsi="Cambria" w:cs="Times New Roman"/>
      <w:b w:val="false"/>
      <w:bCs w:val="false"/>
      <w:i w:val="false"/>
      <w:iCs w:val="false"/>
      <w:sz w:val="20"/>
      <w:szCs w:val="20"/>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Century Gothic"/>
      <w:b w:val="false"/>
      <w:bCs w:val="false"/>
      <w:i w:val="false"/>
      <w:iCs w:val="false"/>
      <w:sz w:val="18"/>
      <w:szCs w:val="18"/>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rPr>
  </w:style>
  <w:style w:type="character" w:styleId="ListLabel3123">
    <w:name w:val="ListLabel 3123"/>
    <w:qFormat/>
    <w:rPr>
      <w:rFonts w:cs="Arial Narrow"/>
      <w:b/>
      <w:bCs/>
      <w:i w:val="false"/>
      <w:iCs w:val="false"/>
      <w:sz w:val="20"/>
      <w:szCs w:val="20"/>
    </w:rPr>
  </w:style>
  <w:style w:type="character" w:styleId="ListLabel3124">
    <w:name w:val="ListLabel 3124"/>
    <w:qFormat/>
    <w:rPr>
      <w:b w:val="false"/>
      <w:bCs w:val="false"/>
      <w:i w:val="false"/>
      <w:iCs w:val="false"/>
      <w:color w:val="auto"/>
    </w:rPr>
  </w:style>
  <w:style w:type="character" w:styleId="ListLabel3125">
    <w:name w:val="ListLabel 3125"/>
    <w:qFormat/>
    <w:rPr>
      <w:rFonts w:cs="Calibri"/>
      <w:b w:val="false"/>
      <w:bCs w:val="false"/>
      <w:i w:val="false"/>
      <w:iCs w:val="false"/>
      <w:position w:val="0"/>
      <w:sz w:val="20"/>
      <w:sz w:val="20"/>
      <w:szCs w:val="20"/>
      <w:vertAlign w:val="baseline"/>
    </w:rPr>
  </w:style>
  <w:style w:type="character" w:styleId="ListLabel3126">
    <w:name w:val="ListLabel 3126"/>
    <w:qFormat/>
    <w:rPr>
      <w:rFonts w:ascii="Cambria" w:hAnsi="Cambria" w:cs="Century Gothic"/>
      <w:b w:val="false"/>
      <w:bCs w:val="false"/>
      <w:i w:val="false"/>
      <w:iCs w:val="false"/>
      <w:strike w:val="false"/>
      <w:dstrike w:val="false"/>
      <w:color w:val="auto"/>
      <w:sz w:val="20"/>
      <w:szCs w:val="20"/>
    </w:rPr>
  </w:style>
  <w:style w:type="character" w:styleId="ListLabel3127">
    <w:name w:val="ListLabel 3127"/>
    <w:qFormat/>
    <w:rPr>
      <w:rFonts w:cs="Arial Narrow"/>
      <w:b/>
      <w:bCs/>
      <w:i w:val="false"/>
      <w:iCs w:val="false"/>
      <w:sz w:val="20"/>
      <w:szCs w:val="20"/>
    </w:rPr>
  </w:style>
  <w:style w:type="character" w:styleId="ListLabel3128">
    <w:name w:val="ListLabel 3128"/>
    <w:qFormat/>
    <w:rPr>
      <w:b w:val="false"/>
      <w:bCs w:val="false"/>
      <w:i w:val="false"/>
      <w:iCs w:val="false"/>
      <w:color w:val="auto"/>
    </w:rPr>
  </w:style>
  <w:style w:type="character" w:styleId="ListLabel3129">
    <w:name w:val="ListLabel 3129"/>
    <w:qFormat/>
    <w:rPr>
      <w:rFonts w:cs="Calibri"/>
      <w:b w:val="false"/>
      <w:bCs w:val="false"/>
      <w:i w:val="false"/>
      <w:iCs w:val="false"/>
      <w:position w:val="0"/>
      <w:sz w:val="20"/>
      <w:sz w:val="20"/>
      <w:szCs w:val="20"/>
      <w:vertAlign w:val="baseline"/>
    </w:rPr>
  </w:style>
  <w:style w:type="character" w:styleId="ListLabel3130">
    <w:name w:val="ListLabel 3130"/>
    <w:qFormat/>
    <w:rPr>
      <w:rFonts w:ascii="Cambria" w:hAnsi="Cambria" w:cs="Century Gothic"/>
      <w:b w:val="false"/>
      <w:bCs w:val="false"/>
      <w:i w:val="false"/>
      <w:iCs w:val="false"/>
      <w:strike w:val="false"/>
      <w:dstrike w:val="false"/>
      <w:color w:val="auto"/>
      <w:sz w:val="20"/>
      <w:szCs w:val="20"/>
    </w:rPr>
  </w:style>
  <w:style w:type="character" w:styleId="ListLabel3131">
    <w:name w:val="ListLabel 3131"/>
    <w:qFormat/>
    <w:rPr>
      <w:rFonts w:ascii="Cambria" w:hAnsi="Cambria" w:cs="Times New Roman"/>
      <w:color w:val="auto"/>
      <w:position w:val="0"/>
      <w:sz w:val="20"/>
      <w:sz w:val="20"/>
      <w:vertAlign w:val="baseline"/>
    </w:rPr>
  </w:style>
  <w:style w:type="character" w:styleId="ListLabel3132">
    <w:name w:val="ListLabel 3132"/>
    <w:qFormat/>
    <w:rPr>
      <w:rFonts w:cs="Times New Roman"/>
    </w:rPr>
  </w:style>
  <w:style w:type="character" w:styleId="ListLabel3133">
    <w:name w:val="ListLabel 3133"/>
    <w:qFormat/>
    <w:rPr>
      <w:rFonts w:cs="Times New Roman"/>
    </w:rPr>
  </w:style>
  <w:style w:type="character" w:styleId="ListLabel3134">
    <w:name w:val="ListLabel 3134"/>
    <w:qFormat/>
    <w:rPr>
      <w:rFonts w:ascii="Cambria" w:hAnsi="Cambria" w:eastAsia="Times New Roman" w:cs="Calibri"/>
      <w:b w:val="false"/>
      <w:color w:val="auto"/>
      <w:position w:val="0"/>
      <w:sz w:val="20"/>
      <w:sz w:val="20"/>
      <w:vertAlign w:val="baseline"/>
    </w:rPr>
  </w:style>
  <w:style w:type="character" w:styleId="ListLabel3135">
    <w:name w:val="ListLabel 3135"/>
    <w:qFormat/>
    <w:rPr>
      <w:rFonts w:cs="Times New Roman"/>
    </w:rPr>
  </w:style>
  <w:style w:type="character" w:styleId="ListLabel3136">
    <w:name w:val="ListLabel 3136"/>
    <w:qFormat/>
    <w:rPr>
      <w:rFonts w:cs="Times New Roman"/>
    </w:rPr>
  </w:style>
  <w:style w:type="character" w:styleId="ListLabel3137">
    <w:name w:val="ListLabel 3137"/>
    <w:qFormat/>
    <w:rPr>
      <w:rFonts w:cs="Times New Roman"/>
    </w:rPr>
  </w:style>
  <w:style w:type="character" w:styleId="ListLabel3138">
    <w:name w:val="ListLabel 3138"/>
    <w:qFormat/>
    <w:rPr>
      <w:rFonts w:cs="Times New Roman"/>
    </w:rPr>
  </w:style>
  <w:style w:type="character" w:styleId="ListLabel3139">
    <w:name w:val="ListLabel 3139"/>
    <w:qFormat/>
    <w:rPr>
      <w:rFonts w:cs="Times New Roman"/>
    </w:rPr>
  </w:style>
  <w:style w:type="character" w:styleId="ListLabel3140">
    <w:name w:val="ListLabel 3140"/>
    <w:qFormat/>
    <w:rPr>
      <w:rFonts w:cs="Times New Roman"/>
    </w:rPr>
  </w:style>
  <w:style w:type="character" w:styleId="ListLabel3141">
    <w:name w:val="ListLabel 3141"/>
    <w:qFormat/>
    <w:rPr>
      <w:rFonts w:cs="Arial Narrow"/>
      <w:b/>
      <w:bCs/>
      <w:i w:val="false"/>
      <w:iCs w:val="false"/>
      <w:sz w:val="20"/>
      <w:szCs w:val="20"/>
    </w:rPr>
  </w:style>
  <w:style w:type="character" w:styleId="ListLabel3142">
    <w:name w:val="ListLabel 3142"/>
    <w:qFormat/>
    <w:rPr>
      <w:b w:val="false"/>
      <w:bCs w:val="false"/>
      <w:i w:val="false"/>
      <w:iCs w:val="false"/>
      <w:color w:val="auto"/>
    </w:rPr>
  </w:style>
  <w:style w:type="character" w:styleId="ListLabel3143">
    <w:name w:val="ListLabel 3143"/>
    <w:qFormat/>
    <w:rPr>
      <w:rFonts w:cs="Calibri"/>
      <w:b w:val="false"/>
      <w:bCs w:val="false"/>
      <w:i w:val="false"/>
      <w:iCs w:val="false"/>
      <w:position w:val="0"/>
      <w:sz w:val="20"/>
      <w:sz w:val="20"/>
      <w:szCs w:val="20"/>
      <w:vertAlign w:val="baseline"/>
    </w:rPr>
  </w:style>
  <w:style w:type="character" w:styleId="ListLabel3144">
    <w:name w:val="ListLabel 3144"/>
    <w:qFormat/>
    <w:rPr>
      <w:rFonts w:ascii="Cambria" w:hAnsi="Cambria" w:cs="Century Gothic"/>
      <w:b w:val="false"/>
      <w:bCs w:val="false"/>
      <w:i w:val="false"/>
      <w:iCs w:val="false"/>
      <w:strike w:val="false"/>
      <w:dstrike w:val="false"/>
      <w:color w:val="auto"/>
      <w:sz w:val="20"/>
      <w:szCs w:val="20"/>
    </w:rPr>
  </w:style>
  <w:style w:type="character" w:styleId="ListLabel3145">
    <w:name w:val="ListLabel 3145"/>
    <w:qFormat/>
    <w:rPr>
      <w:rFonts w:ascii="Cambria" w:hAnsi="Cambria" w:cs="Century Gothic"/>
      <w:b/>
      <w:bCs w:val="false"/>
      <w:sz w:val="18"/>
      <w:szCs w:val="20"/>
    </w:rPr>
  </w:style>
  <w:style w:type="character" w:styleId="ListLabel3146">
    <w:name w:val="ListLabel 3146"/>
    <w:qFormat/>
    <w:rPr>
      <w:rFonts w:cs="Arial Narrow"/>
      <w:b/>
      <w:bCs/>
      <w:i w:val="false"/>
      <w:iCs w:val="false"/>
      <w:sz w:val="20"/>
      <w:szCs w:val="20"/>
    </w:rPr>
  </w:style>
  <w:style w:type="character" w:styleId="ListLabel3147">
    <w:name w:val="ListLabel 3147"/>
    <w:qFormat/>
    <w:rPr>
      <w:rFonts w:cs="Times New Roman"/>
      <w:b w:val="false"/>
      <w:bCs w:val="false"/>
      <w:i w:val="false"/>
      <w:iCs w:val="false"/>
      <w:color w:val="auto"/>
    </w:rPr>
  </w:style>
  <w:style w:type="character" w:styleId="ListLabel3148">
    <w:name w:val="ListLabel 3148"/>
    <w:qFormat/>
    <w:rPr>
      <w:rFonts w:ascii="Cambria" w:hAnsi="Cambria" w:cs="Times New Roman"/>
      <w:b w:val="false"/>
      <w:bCs w:val="false"/>
      <w:i w:val="false"/>
      <w:iCs w:val="false"/>
      <w:sz w:val="20"/>
      <w:szCs w:val="20"/>
    </w:rPr>
  </w:style>
  <w:style w:type="character" w:styleId="ListLabel3149">
    <w:name w:val="ListLabel 3149"/>
    <w:qFormat/>
    <w:rPr>
      <w:rFonts w:cs="Times New Roman"/>
    </w:rPr>
  </w:style>
  <w:style w:type="character" w:styleId="ListLabel3150">
    <w:name w:val="ListLabel 3150"/>
    <w:qFormat/>
    <w:rPr>
      <w:rFonts w:cs="Times New Roman"/>
    </w:rPr>
  </w:style>
  <w:style w:type="character" w:styleId="ListLabel3151">
    <w:name w:val="ListLabel 3151"/>
    <w:qFormat/>
    <w:rPr>
      <w:rFonts w:cs="Century Gothic"/>
      <w:b w:val="false"/>
      <w:bCs w:val="false"/>
      <w:i w:val="false"/>
      <w:iCs w:val="false"/>
      <w:sz w:val="18"/>
      <w:szCs w:val="18"/>
    </w:rPr>
  </w:style>
  <w:style w:type="character" w:styleId="ListLabel3152">
    <w:name w:val="ListLabel 3152"/>
    <w:qFormat/>
    <w:rPr>
      <w:rFonts w:cs="Times New Roman"/>
    </w:rPr>
  </w:style>
  <w:style w:type="character" w:styleId="ListLabel3153">
    <w:name w:val="ListLabel 3153"/>
    <w:qFormat/>
    <w:rPr>
      <w:rFonts w:cs="Times New Roman"/>
    </w:rPr>
  </w:style>
  <w:style w:type="character" w:styleId="ListLabel3154">
    <w:name w:val="ListLabel 3154"/>
    <w:qFormat/>
    <w:rPr>
      <w:rFonts w:cs="Times New Roman"/>
    </w:rPr>
  </w:style>
  <w:style w:type="character" w:styleId="ListLabel3155">
    <w:name w:val="ListLabel 3155"/>
    <w:qFormat/>
    <w:rPr>
      <w:rFonts w:ascii="Cambria" w:hAnsi="Cambria" w:cs="Arial"/>
      <w:sz w:val="18"/>
    </w:rPr>
  </w:style>
  <w:style w:type="character" w:styleId="ListLabel3156">
    <w:name w:val="ListLabel 3156"/>
    <w:qFormat/>
    <w:rPr>
      <w:b/>
    </w:rPr>
  </w:style>
  <w:style w:type="character" w:styleId="ListLabel3157">
    <w:name w:val="ListLabel 3157"/>
    <w:qFormat/>
    <w:rPr>
      <w:rFonts w:cs="Wingdings"/>
      <w:sz w:val="20"/>
    </w:rPr>
  </w:style>
  <w:style w:type="character" w:styleId="ListLabel3158">
    <w:name w:val="ListLabel 3158"/>
    <w:qFormat/>
    <w:rPr>
      <w:rFonts w:cs="Wingdings"/>
      <w:sz w:val="20"/>
    </w:rPr>
  </w:style>
  <w:style w:type="character" w:styleId="ListLabel3159">
    <w:name w:val="ListLabel 3159"/>
    <w:qFormat/>
    <w:rPr>
      <w:rFonts w:cs="Wingdings"/>
      <w:sz w:val="20"/>
    </w:rPr>
  </w:style>
  <w:style w:type="character" w:styleId="ListLabel3160">
    <w:name w:val="ListLabel 3160"/>
    <w:qFormat/>
    <w:rPr>
      <w:rFonts w:cs="Wingdings"/>
      <w:sz w:val="20"/>
    </w:rPr>
  </w:style>
  <w:style w:type="character" w:styleId="ListLabel3161">
    <w:name w:val="ListLabel 3161"/>
    <w:qFormat/>
    <w:rPr>
      <w:rFonts w:cs="Wingdings"/>
      <w:sz w:val="20"/>
    </w:rPr>
  </w:style>
  <w:style w:type="character" w:styleId="ListLabel3162">
    <w:name w:val="ListLabel 3162"/>
    <w:qFormat/>
    <w:rPr>
      <w:rFonts w:cs="Wingdings"/>
      <w:sz w:val="20"/>
    </w:rPr>
  </w:style>
  <w:style w:type="character" w:styleId="ListLabel3163">
    <w:name w:val="ListLabel 3163"/>
    <w:qFormat/>
    <w:rPr>
      <w:rFonts w:cs="Wingdings"/>
      <w:sz w:val="20"/>
    </w:rPr>
  </w:style>
  <w:style w:type="character" w:styleId="ListLabel3164">
    <w:name w:val="ListLabel 3164"/>
    <w:qFormat/>
    <w:rPr>
      <w:rFonts w:ascii="Cambria" w:hAnsi="Cambria" w:cs="Calibri"/>
      <w:sz w:val="20"/>
      <w:szCs w:val="20"/>
    </w:rPr>
  </w:style>
  <w:style w:type="character" w:styleId="ListLabel3165">
    <w:name w:val="ListLabel 3165"/>
    <w:qFormat/>
    <w:rPr>
      <w:rFonts w:ascii="Cambria" w:hAnsi="Cambria"/>
      <w:b w:val="false"/>
      <w:i w:val="false"/>
      <w:sz w:val="18"/>
      <w:szCs w:val="18"/>
    </w:rPr>
  </w:style>
  <w:style w:type="character" w:styleId="ListLabel3166">
    <w:name w:val="ListLabel 3166"/>
    <w:qFormat/>
    <w:rPr>
      <w:b/>
      <w:i w:val="false"/>
      <w:sz w:val="20"/>
      <w:szCs w:val="20"/>
    </w:rPr>
  </w:style>
  <w:style w:type="character" w:styleId="ListLabel3167">
    <w:name w:val="ListLabel 3167"/>
    <w:qFormat/>
    <w:rPr>
      <w:b w:val="false"/>
      <w:i w:val="false"/>
      <w:color w:val="00000A"/>
    </w:rPr>
  </w:style>
  <w:style w:type="character" w:styleId="ListLabel3168">
    <w:name w:val="ListLabel 3168"/>
    <w:qFormat/>
    <w:rPr>
      <w:rFonts w:ascii="Cambria" w:hAnsi="Cambria" w:eastAsia="Cambria" w:cs="Cambria"/>
      <w:b w:val="false"/>
      <w:i w:val="false"/>
      <w:sz w:val="20"/>
      <w:szCs w:val="20"/>
    </w:rPr>
  </w:style>
  <w:style w:type="character" w:styleId="ListLabel3169">
    <w:name w:val="ListLabel 3169"/>
    <w:qFormat/>
    <w:rPr>
      <w:rFonts w:ascii="Cambria" w:hAnsi="Cambria" w:eastAsia="Cambria" w:cs="Cambria"/>
      <w:b w:val="false"/>
      <w:i w:val="false"/>
      <w:sz w:val="20"/>
      <w:szCs w:val="20"/>
    </w:rPr>
  </w:style>
  <w:style w:type="character" w:styleId="ListLabel3170">
    <w:name w:val="ListLabel 3170"/>
    <w:qFormat/>
    <w:rPr>
      <w:b/>
      <w:i w:val="false"/>
      <w:sz w:val="20"/>
      <w:szCs w:val="20"/>
    </w:rPr>
  </w:style>
  <w:style w:type="character" w:styleId="ListLabel3171">
    <w:name w:val="ListLabel 3171"/>
    <w:qFormat/>
    <w:rPr>
      <w:b w:val="false"/>
      <w:i w:val="false"/>
      <w:color w:val="00000A"/>
    </w:rPr>
  </w:style>
  <w:style w:type="character" w:styleId="ListLabel3172">
    <w:name w:val="ListLabel 3172"/>
    <w:qFormat/>
    <w:rPr>
      <w:b w:val="false"/>
      <w:i w:val="false"/>
      <w:sz w:val="20"/>
      <w:szCs w:val="20"/>
    </w:rPr>
  </w:style>
  <w:style w:type="character" w:styleId="ListLabel3173">
    <w:name w:val="ListLabel 3173"/>
    <w:qFormat/>
    <w:rPr>
      <w:rFonts w:ascii="Cambria" w:hAnsi="Cambria" w:cs="Arial"/>
      <w:b w:val="false"/>
      <w:i w:val="false"/>
      <w:sz w:val="20"/>
      <w:szCs w:val="20"/>
    </w:rPr>
  </w:style>
  <w:style w:type="character" w:styleId="ListLabel3174">
    <w:name w:val="ListLabel 3174"/>
    <w:qFormat/>
    <w:rPr>
      <w:rFonts w:cs="Times New Roman"/>
    </w:rPr>
  </w:style>
  <w:style w:type="character" w:styleId="ListLabel3175">
    <w:name w:val="ListLabel 3175"/>
    <w:qFormat/>
    <w:rPr>
      <w:rFonts w:cs="Times New Roman"/>
    </w:rPr>
  </w:style>
  <w:style w:type="character" w:styleId="ListLabel3176">
    <w:name w:val="ListLabel 3176"/>
    <w:qFormat/>
    <w:rPr>
      <w:rFonts w:ascii="Cambria" w:hAnsi="Cambria" w:eastAsia="Times New Roman" w:cs="Calibri"/>
      <w:b w:val="false"/>
      <w:color w:val="auto"/>
      <w:sz w:val="20"/>
    </w:rPr>
  </w:style>
  <w:style w:type="character" w:styleId="ListLabel3177">
    <w:name w:val="ListLabel 3177"/>
    <w:qFormat/>
    <w:rPr>
      <w:rFonts w:cs="Times New Roman"/>
    </w:rPr>
  </w:style>
  <w:style w:type="character" w:styleId="ListLabel3178">
    <w:name w:val="ListLabel 3178"/>
    <w:qFormat/>
    <w:rPr>
      <w:rFonts w:cs="Times New Roman"/>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ascii="Cambria" w:hAnsi="Cambria" w:cs="Arial"/>
      <w:b w:val="false"/>
      <w:color w:val="auto"/>
      <w:position w:val="0"/>
      <w:sz w:val="20"/>
      <w:sz w:val="20"/>
      <w:vertAlign w:val="baseline"/>
    </w:rPr>
  </w:style>
  <w:style w:type="character" w:styleId="ListLabel3186">
    <w:name w:val="ListLabel 3186"/>
    <w:qFormat/>
    <w:rPr>
      <w:rFonts w:cs="Times New Roman"/>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eastAsia="Cambria" w:cs="Cambria"/>
      <w:b w:val="false"/>
      <w:i w:val="false"/>
      <w:sz w:val="18"/>
      <w:szCs w:val="18"/>
    </w:rPr>
  </w:style>
  <w:style w:type="character" w:styleId="ListLabel3193">
    <w:name w:val="ListLabel 3193"/>
    <w:qFormat/>
    <w:rPr>
      <w:rFonts w:eastAsia="Cambria" w:cs="Cambria"/>
      <w:b w:val="false"/>
      <w:i w:val="false"/>
      <w:sz w:val="18"/>
      <w:szCs w:val="18"/>
    </w:rPr>
  </w:style>
  <w:style w:type="character" w:styleId="ListLabel3194">
    <w:name w:val="ListLabel 3194"/>
    <w:qFormat/>
    <w:rPr>
      <w:rFonts w:ascii="Cambria" w:hAnsi="Cambria"/>
      <w:b/>
      <w:sz w:val="18"/>
    </w:rPr>
  </w:style>
  <w:style w:type="character" w:styleId="ListLabel3195">
    <w:name w:val="ListLabel 3195"/>
    <w:qFormat/>
    <w:rPr>
      <w:rFonts w:eastAsia="Cambria" w:cs="Cambria"/>
      <w:b/>
      <w:color w:val="000000"/>
      <w:sz w:val="18"/>
      <w:szCs w:val="18"/>
    </w:rPr>
  </w:style>
  <w:style w:type="character" w:styleId="ListLabel3196">
    <w:name w:val="ListLabel 3196"/>
    <w:qFormat/>
    <w:rPr>
      <w:rFonts w:eastAsia="Cambria" w:cs="Cambria"/>
      <w:b w:val="false"/>
      <w:i w:val="false"/>
      <w:sz w:val="18"/>
      <w:szCs w:val="18"/>
    </w:rPr>
  </w:style>
  <w:style w:type="character" w:styleId="ListLabel3197">
    <w:name w:val="ListLabel 3197"/>
    <w:qFormat/>
    <w:rPr>
      <w:rFonts w:eastAsia="Cambria" w:cs="Cambria"/>
      <w:b w:val="false"/>
      <w:i w:val="false"/>
      <w:sz w:val="18"/>
      <w:szCs w:val="18"/>
    </w:rPr>
  </w:style>
  <w:style w:type="character" w:styleId="ListLabel3198">
    <w:name w:val="ListLabel 3198"/>
    <w:qFormat/>
    <w:rPr>
      <w:rFonts w:eastAsia="Cambria" w:cs="Cambria"/>
      <w:b w:val="false"/>
      <w:i w:val="false"/>
      <w:sz w:val="18"/>
      <w:szCs w:val="18"/>
    </w:rPr>
  </w:style>
  <w:style w:type="character" w:styleId="ListLabel3199">
    <w:name w:val="ListLabel 3199"/>
    <w:qFormat/>
    <w:rPr>
      <w:rFonts w:ascii="Cambria" w:hAnsi="Cambria" w:cs="Arial"/>
      <w:b/>
      <w:sz w:val="18"/>
    </w:rPr>
  </w:style>
  <w:style w:type="character" w:styleId="ListLabel3200">
    <w:name w:val="ListLabel 3200"/>
    <w:qFormat/>
    <w:rPr>
      <w:rFonts w:cs="Courier New"/>
    </w:rPr>
  </w:style>
  <w:style w:type="character" w:styleId="ListLabel3201">
    <w:name w:val="ListLabel 3201"/>
    <w:qFormat/>
    <w:rPr>
      <w:rFonts w:cs="Noto Sans Symbols"/>
    </w:rPr>
  </w:style>
  <w:style w:type="character" w:styleId="ListLabel3202">
    <w:name w:val="ListLabel 3202"/>
    <w:qFormat/>
    <w:rPr>
      <w:rFonts w:cs="Noto Sans Symbols"/>
    </w:rPr>
  </w:style>
  <w:style w:type="character" w:styleId="ListLabel3203">
    <w:name w:val="ListLabel 3203"/>
    <w:qFormat/>
    <w:rPr>
      <w:rFonts w:cs="Courier New"/>
    </w:rPr>
  </w:style>
  <w:style w:type="character" w:styleId="ListLabel3204">
    <w:name w:val="ListLabel 3204"/>
    <w:qFormat/>
    <w:rPr>
      <w:rFonts w:cs="Noto Sans Symbols"/>
    </w:rPr>
  </w:style>
  <w:style w:type="character" w:styleId="ListLabel3205">
    <w:name w:val="ListLabel 3205"/>
    <w:qFormat/>
    <w:rPr>
      <w:rFonts w:cs="Noto Sans Symbols"/>
    </w:rPr>
  </w:style>
  <w:style w:type="character" w:styleId="ListLabel3206">
    <w:name w:val="ListLabel 3206"/>
    <w:qFormat/>
    <w:rPr>
      <w:rFonts w:cs="Courier New"/>
    </w:rPr>
  </w:style>
  <w:style w:type="character" w:styleId="ListLabel3207">
    <w:name w:val="ListLabel 3207"/>
    <w:qFormat/>
    <w:rPr>
      <w:rFonts w:cs="Noto Sans Symbols"/>
    </w:rPr>
  </w:style>
  <w:style w:type="character" w:styleId="ListLabel3208">
    <w:name w:val="ListLabel 3208"/>
    <w:qFormat/>
    <w:rPr>
      <w:rFonts w:eastAsia="Cambria" w:cs="Cambria"/>
      <w:b w:val="false"/>
      <w:i w:val="false"/>
      <w:sz w:val="18"/>
      <w:szCs w:val="18"/>
    </w:rPr>
  </w:style>
  <w:style w:type="character" w:styleId="ListLabel3209">
    <w:name w:val="ListLabel 3209"/>
    <w:qFormat/>
    <w:rPr>
      <w:rFonts w:eastAsia="Cambria" w:cs="Cambria"/>
      <w:b w:val="false"/>
      <w:i w:val="false"/>
      <w:sz w:val="18"/>
      <w:szCs w:val="18"/>
    </w:rPr>
  </w:style>
  <w:style w:type="character" w:styleId="ListLabel3210">
    <w:name w:val="ListLabel 3210"/>
    <w:qFormat/>
    <w:rPr>
      <w:rFonts w:cs="Noto Sans Symbols"/>
      <w:b/>
      <w:sz w:val="18"/>
      <w:szCs w:val="18"/>
    </w:rPr>
  </w:style>
  <w:style w:type="character" w:styleId="ListLabel3211">
    <w:name w:val="ListLabel 3211"/>
    <w:qFormat/>
    <w:rPr>
      <w:rFonts w:cs="Courier New"/>
      <w:sz w:val="20"/>
      <w:szCs w:val="20"/>
    </w:rPr>
  </w:style>
  <w:style w:type="character" w:styleId="ListLabel3212">
    <w:name w:val="ListLabel 3212"/>
    <w:qFormat/>
    <w:rPr>
      <w:rFonts w:cs="Noto Sans Symbols"/>
      <w:sz w:val="20"/>
      <w:szCs w:val="20"/>
    </w:rPr>
  </w:style>
  <w:style w:type="character" w:styleId="ListLabel3213">
    <w:name w:val="ListLabel 3213"/>
    <w:qFormat/>
    <w:rPr>
      <w:rFonts w:cs="Noto Sans Symbols"/>
      <w:sz w:val="20"/>
      <w:szCs w:val="20"/>
    </w:rPr>
  </w:style>
  <w:style w:type="character" w:styleId="ListLabel3214">
    <w:name w:val="ListLabel 3214"/>
    <w:qFormat/>
    <w:rPr>
      <w:rFonts w:cs="Noto Sans Symbols"/>
      <w:sz w:val="20"/>
      <w:szCs w:val="20"/>
    </w:rPr>
  </w:style>
  <w:style w:type="character" w:styleId="ListLabel3215">
    <w:name w:val="ListLabel 3215"/>
    <w:qFormat/>
    <w:rPr>
      <w:rFonts w:cs="Noto Sans Symbols"/>
      <w:sz w:val="20"/>
      <w:szCs w:val="20"/>
    </w:rPr>
  </w:style>
  <w:style w:type="character" w:styleId="ListLabel3216">
    <w:name w:val="ListLabel 3216"/>
    <w:qFormat/>
    <w:rPr>
      <w:rFonts w:cs="Noto Sans Symbols"/>
      <w:sz w:val="20"/>
      <w:szCs w:val="20"/>
    </w:rPr>
  </w:style>
  <w:style w:type="character" w:styleId="ListLabel3217">
    <w:name w:val="ListLabel 3217"/>
    <w:qFormat/>
    <w:rPr>
      <w:rFonts w:cs="Noto Sans Symbols"/>
      <w:sz w:val="20"/>
      <w:szCs w:val="20"/>
    </w:rPr>
  </w:style>
  <w:style w:type="character" w:styleId="ListLabel3218">
    <w:name w:val="ListLabel 3218"/>
    <w:qFormat/>
    <w:rPr>
      <w:rFonts w:cs="Noto Sans Symbols"/>
      <w:sz w:val="20"/>
      <w:szCs w:val="20"/>
    </w:rPr>
  </w:style>
  <w:style w:type="character" w:styleId="ListLabel3219">
    <w:name w:val="ListLabel 3219"/>
    <w:qFormat/>
    <w:rPr>
      <w:rFonts w:cs="Noto Sans Symbols"/>
      <w:sz w:val="18"/>
      <w:szCs w:val="18"/>
    </w:rPr>
  </w:style>
  <w:style w:type="character" w:styleId="ListLabel3220">
    <w:name w:val="ListLabel 3220"/>
    <w:qFormat/>
    <w:rPr>
      <w:rFonts w:cs="Noto Sans Symbols"/>
      <w:sz w:val="20"/>
      <w:szCs w:val="20"/>
    </w:rPr>
  </w:style>
  <w:style w:type="character" w:styleId="ListLabel3221">
    <w:name w:val="ListLabel 3221"/>
    <w:qFormat/>
    <w:rPr>
      <w:rFonts w:cs="Noto Sans Symbols"/>
      <w:sz w:val="20"/>
      <w:szCs w:val="20"/>
    </w:rPr>
  </w:style>
  <w:style w:type="character" w:styleId="ListLabel3222">
    <w:name w:val="ListLabel 3222"/>
    <w:qFormat/>
    <w:rPr>
      <w:rFonts w:cs="Noto Sans Symbols"/>
      <w:sz w:val="20"/>
      <w:szCs w:val="20"/>
    </w:rPr>
  </w:style>
  <w:style w:type="character" w:styleId="ListLabel3223">
    <w:name w:val="ListLabel 3223"/>
    <w:qFormat/>
    <w:rPr>
      <w:rFonts w:cs="Noto Sans Symbols"/>
      <w:sz w:val="20"/>
      <w:szCs w:val="20"/>
    </w:rPr>
  </w:style>
  <w:style w:type="character" w:styleId="ListLabel3224">
    <w:name w:val="ListLabel 3224"/>
    <w:qFormat/>
    <w:rPr>
      <w:rFonts w:cs="Noto Sans Symbols"/>
      <w:sz w:val="20"/>
      <w:szCs w:val="20"/>
    </w:rPr>
  </w:style>
  <w:style w:type="character" w:styleId="ListLabel3225">
    <w:name w:val="ListLabel 3225"/>
    <w:qFormat/>
    <w:rPr>
      <w:rFonts w:cs="Noto Sans Symbols"/>
      <w:sz w:val="20"/>
      <w:szCs w:val="20"/>
    </w:rPr>
  </w:style>
  <w:style w:type="character" w:styleId="ListLabel3226">
    <w:name w:val="ListLabel 3226"/>
    <w:qFormat/>
    <w:rPr>
      <w:rFonts w:cs="Noto Sans Symbols"/>
      <w:sz w:val="20"/>
      <w:szCs w:val="20"/>
    </w:rPr>
  </w:style>
  <w:style w:type="character" w:styleId="ListLabel3227">
    <w:name w:val="ListLabel 3227"/>
    <w:qFormat/>
    <w:rPr>
      <w:rFonts w:cs="Noto Sans Symbols"/>
      <w:sz w:val="20"/>
      <w:szCs w:val="20"/>
    </w:rPr>
  </w:style>
  <w:style w:type="character" w:styleId="ListLabel3228">
    <w:name w:val="ListLabel 3228"/>
    <w:qFormat/>
    <w:rPr>
      <w:rFonts w:cs="Noto Sans Symbols"/>
      <w:sz w:val="18"/>
      <w:szCs w:val="18"/>
    </w:rPr>
  </w:style>
  <w:style w:type="character" w:styleId="ListLabel3229">
    <w:name w:val="ListLabel 3229"/>
    <w:qFormat/>
    <w:rPr>
      <w:rFonts w:cs="Courier New"/>
      <w:sz w:val="20"/>
      <w:szCs w:val="20"/>
    </w:rPr>
  </w:style>
  <w:style w:type="character" w:styleId="ListLabel3230">
    <w:name w:val="ListLabel 3230"/>
    <w:qFormat/>
    <w:rPr>
      <w:rFonts w:cs="Noto Sans Symbols"/>
      <w:sz w:val="20"/>
      <w:szCs w:val="20"/>
    </w:rPr>
  </w:style>
  <w:style w:type="character" w:styleId="ListLabel3231">
    <w:name w:val="ListLabel 3231"/>
    <w:qFormat/>
    <w:rPr>
      <w:rFonts w:cs="Noto Sans Symbols"/>
      <w:sz w:val="20"/>
      <w:szCs w:val="20"/>
    </w:rPr>
  </w:style>
  <w:style w:type="character" w:styleId="ListLabel3232">
    <w:name w:val="ListLabel 3232"/>
    <w:qFormat/>
    <w:rPr>
      <w:rFonts w:cs="Noto Sans Symbols"/>
      <w:sz w:val="20"/>
      <w:szCs w:val="20"/>
    </w:rPr>
  </w:style>
  <w:style w:type="character" w:styleId="ListLabel3233">
    <w:name w:val="ListLabel 3233"/>
    <w:qFormat/>
    <w:rPr>
      <w:rFonts w:cs="Noto Sans Symbols"/>
      <w:sz w:val="20"/>
      <w:szCs w:val="20"/>
    </w:rPr>
  </w:style>
  <w:style w:type="character" w:styleId="ListLabel3234">
    <w:name w:val="ListLabel 3234"/>
    <w:qFormat/>
    <w:rPr>
      <w:rFonts w:cs="Noto Sans Symbols"/>
      <w:sz w:val="20"/>
      <w:szCs w:val="20"/>
    </w:rPr>
  </w:style>
  <w:style w:type="character" w:styleId="ListLabel3235">
    <w:name w:val="ListLabel 3235"/>
    <w:qFormat/>
    <w:rPr>
      <w:rFonts w:cs="Noto Sans Symbols"/>
      <w:sz w:val="20"/>
      <w:szCs w:val="20"/>
    </w:rPr>
  </w:style>
  <w:style w:type="character" w:styleId="ListLabel3236">
    <w:name w:val="ListLabel 3236"/>
    <w:qFormat/>
    <w:rPr>
      <w:rFonts w:cs="Noto Sans Symbols"/>
      <w:sz w:val="20"/>
      <w:szCs w:val="20"/>
    </w:rPr>
  </w:style>
  <w:style w:type="character" w:styleId="ListLabel3237">
    <w:name w:val="ListLabel 3237"/>
    <w:qFormat/>
    <w:rPr>
      <w:rFonts w:cs="Arial"/>
      <w:sz w:val="16"/>
      <w:szCs w:val="16"/>
    </w:rPr>
  </w:style>
  <w:style w:type="character" w:styleId="ListLabel3238">
    <w:name w:val="ListLabel 3238"/>
    <w:qFormat/>
    <w:rPr>
      <w:rFonts w:eastAsia="Cambria" w:cs="Cambria"/>
      <w:b/>
      <w:sz w:val="18"/>
      <w:szCs w:val="18"/>
    </w:rPr>
  </w:style>
  <w:style w:type="character" w:styleId="ListLabel3239">
    <w:name w:val="ListLabel 3239"/>
    <w:qFormat/>
    <w:rPr>
      <w:rFonts w:cs="Noto Sans Symbols"/>
      <w:sz w:val="20"/>
      <w:szCs w:val="20"/>
    </w:rPr>
  </w:style>
  <w:style w:type="character" w:styleId="ListLabel3240">
    <w:name w:val="ListLabel 3240"/>
    <w:qFormat/>
    <w:rPr>
      <w:rFonts w:cs="Noto Sans Symbols"/>
      <w:sz w:val="20"/>
      <w:szCs w:val="20"/>
    </w:rPr>
  </w:style>
  <w:style w:type="character" w:styleId="ListLabel3241">
    <w:name w:val="ListLabel 3241"/>
    <w:qFormat/>
    <w:rPr>
      <w:rFonts w:cs="Noto Sans Symbols"/>
      <w:sz w:val="20"/>
      <w:szCs w:val="20"/>
    </w:rPr>
  </w:style>
  <w:style w:type="character" w:styleId="ListLabel3242">
    <w:name w:val="ListLabel 3242"/>
    <w:qFormat/>
    <w:rPr>
      <w:rFonts w:cs="Noto Sans Symbols"/>
      <w:sz w:val="20"/>
      <w:szCs w:val="20"/>
    </w:rPr>
  </w:style>
  <w:style w:type="character" w:styleId="ListLabel3243">
    <w:name w:val="ListLabel 3243"/>
    <w:qFormat/>
    <w:rPr>
      <w:rFonts w:cs="Noto Sans Symbols"/>
      <w:sz w:val="20"/>
      <w:szCs w:val="20"/>
    </w:rPr>
  </w:style>
  <w:style w:type="character" w:styleId="ListLabel3244">
    <w:name w:val="ListLabel 3244"/>
    <w:qFormat/>
    <w:rPr>
      <w:rFonts w:cs="Noto Sans Symbols"/>
      <w:sz w:val="20"/>
      <w:szCs w:val="20"/>
    </w:rPr>
  </w:style>
  <w:style w:type="character" w:styleId="ListLabel3245">
    <w:name w:val="ListLabel 3245"/>
    <w:qFormat/>
    <w:rPr>
      <w:rFonts w:cs="Noto Sans Symbols"/>
      <w:sz w:val="20"/>
      <w:szCs w:val="20"/>
    </w:rPr>
  </w:style>
  <w:style w:type="character" w:styleId="ListLabel3246">
    <w:name w:val="ListLabel 3246"/>
    <w:qFormat/>
    <w:rPr>
      <w:b/>
    </w:rPr>
  </w:style>
  <w:style w:type="character" w:styleId="ListLabel3247">
    <w:name w:val="ListLabel 3247"/>
    <w:qFormat/>
    <w:rPr>
      <w:rFonts w:eastAsia="Cambria" w:cs="Cambria"/>
      <w:b/>
      <w:sz w:val="18"/>
      <w:szCs w:val="18"/>
    </w:rPr>
  </w:style>
  <w:style w:type="character" w:styleId="ListLabel3248">
    <w:name w:val="ListLabel 3248"/>
    <w:qFormat/>
    <w:rPr>
      <w:rFonts w:eastAsia="Cambria" w:cs="Cambria"/>
      <w:b/>
      <w:sz w:val="18"/>
      <w:szCs w:val="18"/>
    </w:rPr>
  </w:style>
  <w:style w:type="character" w:styleId="ListLabel3249">
    <w:name w:val="ListLabel 3249"/>
    <w:qFormat/>
    <w:rPr>
      <w:rFonts w:eastAsia="Cambria" w:cs="Cambria"/>
      <w:color w:val="00000A"/>
    </w:rPr>
  </w:style>
  <w:style w:type="character" w:styleId="ListLabel3250">
    <w:name w:val="ListLabel 3250"/>
    <w:qFormat/>
    <w:rPr>
      <w:rFonts w:eastAsia="Cambria" w:cs="Cambria"/>
      <w:b w:val="false"/>
      <w:i w:val="false"/>
      <w:sz w:val="18"/>
      <w:szCs w:val="18"/>
    </w:rPr>
  </w:style>
  <w:style w:type="character" w:styleId="ListLabel3251">
    <w:name w:val="ListLabel 3251"/>
    <w:qFormat/>
    <w:rPr>
      <w:rFonts w:cs="Noto Sans Symbols"/>
      <w:b/>
      <w:i w:val="false"/>
    </w:rPr>
  </w:style>
  <w:style w:type="character" w:styleId="ListLabel3252">
    <w:name w:val="ListLabel 3252"/>
    <w:qFormat/>
    <w:rPr>
      <w:rFonts w:eastAsia="Cambria" w:cs="Cambria"/>
      <w:b/>
      <w:sz w:val="18"/>
      <w:szCs w:val="18"/>
    </w:rPr>
  </w:style>
  <w:style w:type="character" w:styleId="ListLabel3253">
    <w:name w:val="ListLabel 3253"/>
    <w:qFormat/>
    <w:rPr>
      <w:rFonts w:eastAsia="Cambria" w:cs="Cambria"/>
      <w:sz w:val="18"/>
      <w:szCs w:val="18"/>
    </w:rPr>
  </w:style>
  <w:style w:type="character" w:styleId="ListLabel3254">
    <w:name w:val="ListLabel 3254"/>
    <w:qFormat/>
    <w:rPr>
      <w:rFonts w:ascii="Cambria" w:hAnsi="Cambria" w:cs="Arial"/>
      <w:b/>
      <w:sz w:val="18"/>
    </w:rPr>
  </w:style>
  <w:style w:type="character" w:styleId="ListLabel3255">
    <w:name w:val="ListLabel 3255"/>
    <w:qFormat/>
    <w:rPr>
      <w:rFonts w:cs="Courier New"/>
    </w:rPr>
  </w:style>
  <w:style w:type="character" w:styleId="ListLabel3256">
    <w:name w:val="ListLabel 3256"/>
    <w:qFormat/>
    <w:rPr>
      <w:rFonts w:cs="Noto Sans Symbols"/>
    </w:rPr>
  </w:style>
  <w:style w:type="character" w:styleId="ListLabel3257">
    <w:name w:val="ListLabel 3257"/>
    <w:qFormat/>
    <w:rPr>
      <w:rFonts w:cs="Noto Sans Symbols"/>
    </w:rPr>
  </w:style>
  <w:style w:type="character" w:styleId="ListLabel3258">
    <w:name w:val="ListLabel 3258"/>
    <w:qFormat/>
    <w:rPr>
      <w:rFonts w:cs="Courier New"/>
    </w:rPr>
  </w:style>
  <w:style w:type="character" w:styleId="ListLabel3259">
    <w:name w:val="ListLabel 3259"/>
    <w:qFormat/>
    <w:rPr>
      <w:rFonts w:cs="Noto Sans Symbols"/>
    </w:rPr>
  </w:style>
  <w:style w:type="character" w:styleId="ListLabel3260">
    <w:name w:val="ListLabel 3260"/>
    <w:qFormat/>
    <w:rPr>
      <w:rFonts w:cs="Noto Sans Symbols"/>
    </w:rPr>
  </w:style>
  <w:style w:type="character" w:styleId="ListLabel3261">
    <w:name w:val="ListLabel 3261"/>
    <w:qFormat/>
    <w:rPr>
      <w:rFonts w:cs="Courier New"/>
    </w:rPr>
  </w:style>
  <w:style w:type="character" w:styleId="ListLabel3262">
    <w:name w:val="ListLabel 3262"/>
    <w:qFormat/>
    <w:rPr>
      <w:rFonts w:cs="Noto Sans Symbols"/>
    </w:rPr>
  </w:style>
  <w:style w:type="character" w:styleId="ListLabel3263">
    <w:name w:val="ListLabel 3263"/>
    <w:qFormat/>
    <w:rPr>
      <w:rFonts w:ascii="Cambria" w:hAnsi="Cambria" w:cs="Arial"/>
      <w:b/>
      <w:color w:val="464646"/>
      <w:sz w:val="18"/>
      <w:szCs w:val="20"/>
      <w:highlight w:val="white"/>
      <w:u w:val="none"/>
    </w:rPr>
  </w:style>
  <w:style w:type="character" w:styleId="ListLabel3264">
    <w:name w:val="ListLabel 3264"/>
    <w:qFormat/>
    <w:rPr>
      <w:rFonts w:cs="Wingdings 2"/>
      <w:u w:val="none"/>
    </w:rPr>
  </w:style>
  <w:style w:type="character" w:styleId="ListLabel3265">
    <w:name w:val="ListLabel 3265"/>
    <w:qFormat/>
    <w:rPr>
      <w:rFonts w:cs="OpenSymbol"/>
      <w:u w:val="none"/>
    </w:rPr>
  </w:style>
  <w:style w:type="character" w:styleId="ListLabel3266">
    <w:name w:val="ListLabel 3266"/>
    <w:qFormat/>
    <w:rPr>
      <w:rFonts w:cs="Wingdings"/>
      <w:u w:val="none"/>
    </w:rPr>
  </w:style>
  <w:style w:type="character" w:styleId="ListLabel3267">
    <w:name w:val="ListLabel 3267"/>
    <w:qFormat/>
    <w:rPr>
      <w:rFonts w:cs="Wingdings 2"/>
      <w:u w:val="none"/>
    </w:rPr>
  </w:style>
  <w:style w:type="character" w:styleId="ListLabel3268">
    <w:name w:val="ListLabel 3268"/>
    <w:qFormat/>
    <w:rPr>
      <w:rFonts w:cs="OpenSymbol"/>
      <w:u w:val="none"/>
    </w:rPr>
  </w:style>
  <w:style w:type="character" w:styleId="ListLabel3269">
    <w:name w:val="ListLabel 3269"/>
    <w:qFormat/>
    <w:rPr>
      <w:rFonts w:cs="Wingdings"/>
      <w:u w:val="none"/>
    </w:rPr>
  </w:style>
  <w:style w:type="character" w:styleId="ListLabel3270">
    <w:name w:val="ListLabel 3270"/>
    <w:qFormat/>
    <w:rPr>
      <w:rFonts w:cs="Wingdings 2"/>
      <w:u w:val="none"/>
    </w:rPr>
  </w:style>
  <w:style w:type="character" w:styleId="ListLabel3271">
    <w:name w:val="ListLabel 3271"/>
    <w:qFormat/>
    <w:rPr>
      <w:rFonts w:cs="OpenSymbol"/>
      <w:u w:val="none"/>
    </w:rPr>
  </w:style>
  <w:style w:type="character" w:styleId="ListLabel3272">
    <w:name w:val="ListLabel 3272"/>
    <w:qFormat/>
    <w:rPr>
      <w:rFonts w:eastAsia="Cambria" w:cs="Cambria"/>
      <w:color w:val="00000A"/>
    </w:rPr>
  </w:style>
  <w:style w:type="character" w:styleId="ListLabel3273">
    <w:name w:val="ListLabel 3273"/>
    <w:qFormat/>
    <w:rPr>
      <w:rFonts w:ascii="Cambria" w:hAnsi="Cambria" w:cs="Arial"/>
      <w:color w:val="464646"/>
      <w:sz w:val="18"/>
      <w:szCs w:val="20"/>
      <w:highlight w:val="white"/>
      <w:u w:val="none"/>
    </w:rPr>
  </w:style>
  <w:style w:type="character" w:styleId="ListLabel3274">
    <w:name w:val="ListLabel 3274"/>
    <w:qFormat/>
    <w:rPr>
      <w:rFonts w:cs="Wingdings 2"/>
      <w:u w:val="none"/>
    </w:rPr>
  </w:style>
  <w:style w:type="character" w:styleId="ListLabel3275">
    <w:name w:val="ListLabel 3275"/>
    <w:qFormat/>
    <w:rPr>
      <w:rFonts w:cs="OpenSymbol"/>
      <w:u w:val="none"/>
    </w:rPr>
  </w:style>
  <w:style w:type="character" w:styleId="ListLabel3276">
    <w:name w:val="ListLabel 3276"/>
    <w:qFormat/>
    <w:rPr>
      <w:rFonts w:cs="Wingdings"/>
      <w:u w:val="none"/>
    </w:rPr>
  </w:style>
  <w:style w:type="character" w:styleId="ListLabel3277">
    <w:name w:val="ListLabel 3277"/>
    <w:qFormat/>
    <w:rPr>
      <w:rFonts w:cs="Wingdings 2"/>
      <w:u w:val="none"/>
    </w:rPr>
  </w:style>
  <w:style w:type="character" w:styleId="ListLabel3278">
    <w:name w:val="ListLabel 3278"/>
    <w:qFormat/>
    <w:rPr>
      <w:rFonts w:cs="OpenSymbol"/>
      <w:u w:val="none"/>
    </w:rPr>
  </w:style>
  <w:style w:type="character" w:styleId="ListLabel3279">
    <w:name w:val="ListLabel 3279"/>
    <w:qFormat/>
    <w:rPr>
      <w:rFonts w:cs="Wingdings"/>
      <w:u w:val="none"/>
    </w:rPr>
  </w:style>
  <w:style w:type="character" w:styleId="ListLabel3280">
    <w:name w:val="ListLabel 3280"/>
    <w:qFormat/>
    <w:rPr>
      <w:rFonts w:cs="Wingdings 2"/>
      <w:u w:val="none"/>
    </w:rPr>
  </w:style>
  <w:style w:type="character" w:styleId="ListLabel3281">
    <w:name w:val="ListLabel 3281"/>
    <w:qFormat/>
    <w:rPr>
      <w:rFonts w:cs="OpenSymbol"/>
      <w:u w:val="none"/>
    </w:rPr>
  </w:style>
  <w:style w:type="character" w:styleId="ListLabel3282">
    <w:name w:val="ListLabel 3282"/>
    <w:qFormat/>
    <w:rPr>
      <w:rFonts w:ascii="Cambria" w:hAnsi="Cambria" w:cs="Arial"/>
      <w:sz w:val="18"/>
    </w:rPr>
  </w:style>
  <w:style w:type="character" w:styleId="ListLabel3283">
    <w:name w:val="ListLabel 3283"/>
    <w:qFormat/>
    <w:rPr>
      <w:rFonts w:cs="Courier New"/>
    </w:rPr>
  </w:style>
  <w:style w:type="character" w:styleId="ListLabel3284">
    <w:name w:val="ListLabel 3284"/>
    <w:qFormat/>
    <w:rPr>
      <w:rFonts w:cs="Wingdings"/>
    </w:rPr>
  </w:style>
  <w:style w:type="character" w:styleId="ListLabel3285">
    <w:name w:val="ListLabel 3285"/>
    <w:qFormat/>
    <w:rPr>
      <w:rFonts w:cs="Symbol"/>
    </w:rPr>
  </w:style>
  <w:style w:type="character" w:styleId="ListLabel3286">
    <w:name w:val="ListLabel 3286"/>
    <w:qFormat/>
    <w:rPr>
      <w:rFonts w:cs="Courier New"/>
    </w:rPr>
  </w:style>
  <w:style w:type="character" w:styleId="ListLabel3287">
    <w:name w:val="ListLabel 3287"/>
    <w:qFormat/>
    <w:rPr>
      <w:rFonts w:cs="Wingdings"/>
    </w:rPr>
  </w:style>
  <w:style w:type="character" w:styleId="ListLabel3288">
    <w:name w:val="ListLabel 3288"/>
    <w:qFormat/>
    <w:rPr>
      <w:rFonts w:cs="Symbol"/>
    </w:rPr>
  </w:style>
  <w:style w:type="character" w:styleId="ListLabel3289">
    <w:name w:val="ListLabel 3289"/>
    <w:qFormat/>
    <w:rPr>
      <w:rFonts w:cs="Courier New"/>
    </w:rPr>
  </w:style>
  <w:style w:type="character" w:styleId="ListLabel3290">
    <w:name w:val="ListLabel 3290"/>
    <w:qFormat/>
    <w:rPr>
      <w:rFonts w:cs="Wingdings"/>
    </w:rPr>
  </w:style>
  <w:style w:type="character" w:styleId="ListLabel3291">
    <w:name w:val="ListLabel 3291"/>
    <w:qFormat/>
    <w:rPr>
      <w:rFonts w:ascii="Cambria" w:hAnsi="Cambria" w:cs="OpenSymbol"/>
      <w:sz w:val="18"/>
      <w:u w:val="none"/>
    </w:rPr>
  </w:style>
  <w:style w:type="character" w:styleId="ListLabel3292">
    <w:name w:val="ListLabel 3292"/>
    <w:qFormat/>
    <w:rPr>
      <w:rFonts w:cs="Wingdings 2"/>
      <w:u w:val="none"/>
    </w:rPr>
  </w:style>
  <w:style w:type="character" w:styleId="ListLabel3293">
    <w:name w:val="ListLabel 3293"/>
    <w:qFormat/>
    <w:rPr>
      <w:rFonts w:cs="OpenSymbol"/>
      <w:u w:val="none"/>
    </w:rPr>
  </w:style>
  <w:style w:type="character" w:styleId="ListLabel3294">
    <w:name w:val="ListLabel 3294"/>
    <w:qFormat/>
    <w:rPr>
      <w:rFonts w:cs="Wingdings"/>
      <w:u w:val="none"/>
    </w:rPr>
  </w:style>
  <w:style w:type="character" w:styleId="ListLabel3295">
    <w:name w:val="ListLabel 3295"/>
    <w:qFormat/>
    <w:rPr>
      <w:rFonts w:cs="Wingdings 2"/>
      <w:u w:val="none"/>
    </w:rPr>
  </w:style>
  <w:style w:type="character" w:styleId="ListLabel3296">
    <w:name w:val="ListLabel 3296"/>
    <w:qFormat/>
    <w:rPr>
      <w:rFonts w:cs="OpenSymbol"/>
      <w:u w:val="none"/>
    </w:rPr>
  </w:style>
  <w:style w:type="character" w:styleId="ListLabel3297">
    <w:name w:val="ListLabel 3297"/>
    <w:qFormat/>
    <w:rPr>
      <w:rFonts w:cs="Wingdings"/>
      <w:u w:val="none"/>
    </w:rPr>
  </w:style>
  <w:style w:type="character" w:styleId="ListLabel3298">
    <w:name w:val="ListLabel 3298"/>
    <w:qFormat/>
    <w:rPr>
      <w:rFonts w:cs="Wingdings 2"/>
      <w:u w:val="none"/>
    </w:rPr>
  </w:style>
  <w:style w:type="character" w:styleId="ListLabel3299">
    <w:name w:val="ListLabel 3299"/>
    <w:qFormat/>
    <w:rPr>
      <w:rFonts w:cs="OpenSymbol"/>
      <w:u w:val="none"/>
    </w:rPr>
  </w:style>
  <w:style w:type="character" w:styleId="ListLabel3300">
    <w:name w:val="ListLabel 3300"/>
    <w:qFormat/>
    <w:rPr>
      <w:rFonts w:ascii="Cambria" w:hAnsi="Cambria"/>
      <w:b w:val="false"/>
      <w:i w:val="false"/>
      <w:sz w:val="18"/>
      <w:szCs w:val="18"/>
    </w:rPr>
  </w:style>
  <w:style w:type="character" w:styleId="ListLabel3301">
    <w:name w:val="ListLabel 3301"/>
    <w:qFormat/>
    <w:rPr>
      <w:rFonts w:ascii="Cambria" w:hAnsi="Cambria" w:cs="Calibri"/>
      <w:sz w:val="20"/>
      <w:szCs w:val="20"/>
    </w:rPr>
  </w:style>
  <w:style w:type="character" w:styleId="ListLabel3302">
    <w:name w:val="ListLabel 3302"/>
    <w:qFormat/>
    <w:rPr>
      <w:rFonts w:cs="Times New Roman"/>
    </w:rPr>
  </w:style>
  <w:style w:type="character" w:styleId="ListLabel3303">
    <w:name w:val="ListLabel 3303"/>
    <w:qFormat/>
    <w:rPr>
      <w:rFonts w:cs="Times New Roman"/>
    </w:rPr>
  </w:style>
  <w:style w:type="character" w:styleId="ListLabel3304">
    <w:name w:val="ListLabel 3304"/>
    <w:qFormat/>
    <w:rPr>
      <w:rFonts w:cs="Times New Roman"/>
    </w:rPr>
  </w:style>
  <w:style w:type="character" w:styleId="ListLabel3305">
    <w:name w:val="ListLabel 3305"/>
    <w:qFormat/>
    <w:rPr>
      <w:rFonts w:cs="Times New Roman"/>
    </w:rPr>
  </w:style>
  <w:style w:type="character" w:styleId="ListLabel3306">
    <w:name w:val="ListLabel 3306"/>
    <w:qFormat/>
    <w:rPr>
      <w:rFonts w:cs="Times New Roman"/>
    </w:rPr>
  </w:style>
  <w:style w:type="character" w:styleId="ListLabel3307">
    <w:name w:val="ListLabel 3307"/>
    <w:qFormat/>
    <w:rPr>
      <w:rFonts w:cs="Times New Roman"/>
    </w:rPr>
  </w:style>
  <w:style w:type="character" w:styleId="ListLabel3308">
    <w:name w:val="ListLabel 3308"/>
    <w:qFormat/>
    <w:rPr>
      <w:rFonts w:cs="Times New Roman"/>
    </w:rPr>
  </w:style>
  <w:style w:type="character" w:styleId="ListLabel3309">
    <w:name w:val="ListLabel 3309"/>
    <w:qFormat/>
    <w:rPr>
      <w:rFonts w:cs="Times New Roman"/>
    </w:rPr>
  </w:style>
  <w:style w:type="character" w:styleId="ListLabel3310">
    <w:name w:val="ListLabel 3310"/>
    <w:qFormat/>
    <w:rPr>
      <w:rFonts w:ascii="Cambria" w:hAnsi="Cambria" w:cs="Century Gothic"/>
      <w:b/>
      <w:bCs w:val="false"/>
      <w:sz w:val="18"/>
      <w:szCs w:val="20"/>
    </w:rPr>
  </w:style>
  <w:style w:type="character" w:styleId="ListLabel3311">
    <w:name w:val="ListLabel 3311"/>
    <w:qFormat/>
    <w:rPr>
      <w:rFonts w:cs="Arial Narrow"/>
      <w:b/>
      <w:bCs/>
      <w:i w:val="false"/>
      <w:iCs w:val="false"/>
      <w:sz w:val="20"/>
      <w:szCs w:val="20"/>
    </w:rPr>
  </w:style>
  <w:style w:type="character" w:styleId="ListLabel3312">
    <w:name w:val="ListLabel 3312"/>
    <w:qFormat/>
    <w:rPr>
      <w:rFonts w:cs="Times New Roman"/>
      <w:b w:val="false"/>
      <w:bCs w:val="false"/>
      <w:i w:val="false"/>
      <w:iCs w:val="false"/>
      <w:color w:val="auto"/>
    </w:rPr>
  </w:style>
  <w:style w:type="character" w:styleId="ListLabel3313">
    <w:name w:val="ListLabel 3313"/>
    <w:qFormat/>
    <w:rPr>
      <w:rFonts w:ascii="Cambria" w:hAnsi="Cambria" w:cs="Times New Roman"/>
      <w:b w:val="false"/>
      <w:bCs w:val="false"/>
      <w:i w:val="false"/>
      <w:iCs w:val="false"/>
      <w:sz w:val="20"/>
      <w:szCs w:val="20"/>
    </w:rPr>
  </w:style>
  <w:style w:type="character" w:styleId="ListLabel3314">
    <w:name w:val="ListLabel 3314"/>
    <w:qFormat/>
    <w:rPr>
      <w:rFonts w:cs="Times New Roman"/>
    </w:rPr>
  </w:style>
  <w:style w:type="character" w:styleId="ListLabel3315">
    <w:name w:val="ListLabel 3315"/>
    <w:qFormat/>
    <w:rPr>
      <w:rFonts w:cs="Times New Roman"/>
    </w:rPr>
  </w:style>
  <w:style w:type="character" w:styleId="ListLabel3316">
    <w:name w:val="ListLabel 3316"/>
    <w:qFormat/>
    <w:rPr>
      <w:rFonts w:cs="Century Gothic"/>
      <w:b w:val="false"/>
      <w:bCs w:val="false"/>
      <w:i w:val="false"/>
      <w:iCs w:val="false"/>
      <w:sz w:val="18"/>
      <w:szCs w:val="18"/>
    </w:rPr>
  </w:style>
  <w:style w:type="character" w:styleId="ListLabel3317">
    <w:name w:val="ListLabel 3317"/>
    <w:qFormat/>
    <w:rPr>
      <w:rFonts w:cs="Times New Roman"/>
    </w:rPr>
  </w:style>
  <w:style w:type="character" w:styleId="ListLabel3318">
    <w:name w:val="ListLabel 3318"/>
    <w:qFormat/>
    <w:rPr>
      <w:rFonts w:cs="Times New Roman"/>
    </w:rPr>
  </w:style>
  <w:style w:type="character" w:styleId="ListLabel3319">
    <w:name w:val="ListLabel 3319"/>
    <w:qFormat/>
    <w:rPr>
      <w:rFonts w:cs="Times New Roman"/>
    </w:rPr>
  </w:style>
  <w:style w:type="character" w:styleId="ListLabel3320">
    <w:name w:val="ListLabel 3320"/>
    <w:qFormat/>
    <w:rPr>
      <w:rFonts w:ascii="Cambria" w:hAnsi="Cambria" w:cs="Cambria"/>
      <w:b/>
      <w:color w:val="auto"/>
      <w:sz w:val="18"/>
    </w:rPr>
  </w:style>
  <w:style w:type="character" w:styleId="ListLabel3321">
    <w:name w:val="ListLabel 3321"/>
    <w:qFormat/>
    <w:rPr>
      <w:rFonts w:cs="Courier New"/>
    </w:rPr>
  </w:style>
  <w:style w:type="character" w:styleId="ListLabel3322">
    <w:name w:val="ListLabel 3322"/>
    <w:qFormat/>
    <w:rPr>
      <w:rFonts w:cs="Wingdings"/>
    </w:rPr>
  </w:style>
  <w:style w:type="character" w:styleId="ListLabel3323">
    <w:name w:val="ListLabel 3323"/>
    <w:qFormat/>
    <w:rPr>
      <w:rFonts w:cs="Symbol"/>
    </w:rPr>
  </w:style>
  <w:style w:type="character" w:styleId="ListLabel3324">
    <w:name w:val="ListLabel 3324"/>
    <w:qFormat/>
    <w:rPr>
      <w:rFonts w:cs="Courier New"/>
    </w:rPr>
  </w:style>
  <w:style w:type="character" w:styleId="ListLabel3325">
    <w:name w:val="ListLabel 3325"/>
    <w:qFormat/>
    <w:rPr>
      <w:rFonts w:cs="Wingdings"/>
    </w:rPr>
  </w:style>
  <w:style w:type="character" w:styleId="ListLabel3326">
    <w:name w:val="ListLabel 3326"/>
    <w:qFormat/>
    <w:rPr>
      <w:rFonts w:cs="Symbol"/>
    </w:rPr>
  </w:style>
  <w:style w:type="character" w:styleId="ListLabel3327">
    <w:name w:val="ListLabel 3327"/>
    <w:qFormat/>
    <w:rPr>
      <w:rFonts w:cs="Courier New"/>
    </w:rPr>
  </w:style>
  <w:style w:type="character" w:styleId="ListLabel3328">
    <w:name w:val="ListLabel 3328"/>
    <w:qFormat/>
    <w:rPr>
      <w:rFonts w:cs="Wingdings"/>
    </w:rPr>
  </w:style>
  <w:style w:type="character" w:styleId="ListLabel3329">
    <w:name w:val="ListLabel 3329"/>
    <w:qFormat/>
    <w:rPr>
      <w:rFonts w:ascii="Cambria" w:hAnsi="Cambria"/>
      <w:sz w:val="20"/>
    </w:rPr>
  </w:style>
  <w:style w:type="character" w:styleId="ListLabel3330">
    <w:name w:val="ListLabel 3330"/>
    <w:qFormat/>
    <w:rPr>
      <w:rFonts w:ascii="Cambria" w:hAnsi="Cambria" w:eastAsia="Cambria" w:cs="Cambria"/>
      <w:sz w:val="20"/>
      <w:lang w:val="en-US"/>
    </w:rPr>
  </w:style>
  <w:style w:type="character" w:styleId="ListLabel3331">
    <w:name w:val="ListLabel 3331"/>
    <w:qFormat/>
    <w:rPr>
      <w:rFonts w:ascii="Cambria" w:hAnsi="Cambria" w:cs="Calibri"/>
    </w:rPr>
  </w:style>
  <w:style w:type="character" w:styleId="ListLabel3332">
    <w:name w:val="ListLabel 3332"/>
    <w:qFormat/>
    <w:rPr>
      <w:rFonts w:ascii="Cambria" w:hAnsi="Cambria" w:cs="Calibri"/>
      <w:sz w:val="20"/>
    </w:rPr>
  </w:style>
  <w:style w:type="character" w:styleId="ListLabel3333">
    <w:name w:val="ListLabel 3333"/>
    <w:qFormat/>
    <w:rPr>
      <w:rFonts w:ascii="Cambria" w:hAnsi="Cambria" w:eastAsia="Cambria" w:cs="Cambria"/>
    </w:rPr>
  </w:style>
  <w:style w:type="character" w:styleId="ListLabel3334">
    <w:name w:val="ListLabel 3334"/>
    <w:qFormat/>
    <w:rPr>
      <w:rFonts w:ascii="Cambria" w:hAnsi="Cambria" w:cs="Calibri"/>
      <w:b/>
      <w:bCs/>
      <w:sz w:val="18"/>
      <w:szCs w:val="18"/>
    </w:rPr>
  </w:style>
  <w:style w:type="character" w:styleId="ListLabel3335">
    <w:name w:val="ListLabel 3335"/>
    <w:qFormat/>
    <w:rPr>
      <w:rFonts w:ascii="Cambria" w:hAnsi="Cambria" w:cs="Tahoma"/>
      <w:color w:val="000000" w:themeColor="text1"/>
    </w:rPr>
  </w:style>
  <w:style w:type="character" w:styleId="ListLabel3336">
    <w:name w:val="ListLabel 3336"/>
    <w:qFormat/>
    <w:rPr>
      <w:rFonts w:ascii="Cambria" w:hAnsi="Cambria" w:cs="Calibri"/>
      <w:sz w:val="18"/>
      <w:szCs w:val="18"/>
    </w:rPr>
  </w:style>
  <w:style w:type="character" w:styleId="ListLabel3337">
    <w:name w:val="ListLabel 3337"/>
    <w:qFormat/>
    <w:rPr>
      <w:rFonts w:ascii="Cambria" w:hAnsi="Cambria" w:cs="Calibri"/>
      <w:b/>
      <w:bCs/>
    </w:rPr>
  </w:style>
  <w:style w:type="character" w:styleId="ListLabel3338">
    <w:name w:val="ListLabel 3338"/>
    <w:qFormat/>
    <w:rPr>
      <w:rFonts w:ascii="Cambria" w:hAnsi="Cambria" w:cs="Calibri"/>
      <w:sz w:val="20"/>
      <w:szCs w:val="20"/>
    </w:rPr>
  </w:style>
  <w:style w:type="character" w:styleId="ListLabel3339">
    <w:name w:val="ListLabel 3339"/>
    <w:qFormat/>
    <w:rPr>
      <w:rFonts w:ascii="Cambria" w:hAnsi="Cambria" w:cs="Times New Roman"/>
      <w:b/>
      <w:bCs/>
    </w:rPr>
  </w:style>
  <w:style w:type="character" w:styleId="ListLabel3340">
    <w:name w:val="ListLabel 3340"/>
    <w:qFormat/>
    <w:rPr>
      <w:rFonts w:ascii="Cambria" w:hAnsi="Cambria" w:cs="Times New Roman"/>
      <w:b w:val="false"/>
      <w:bCs w:val="false"/>
    </w:rPr>
  </w:style>
  <w:style w:type="character" w:styleId="ListLabel3341">
    <w:name w:val="ListLabel 3341"/>
    <w:qFormat/>
    <w:rPr>
      <w:rFonts w:cs="Times New Roman"/>
    </w:rPr>
  </w:style>
  <w:style w:type="character" w:styleId="ListLabel3342">
    <w:name w:val="ListLabel 3342"/>
    <w:qFormat/>
    <w:rPr>
      <w:rFonts w:cs="Times New Roman"/>
    </w:rPr>
  </w:style>
  <w:style w:type="character" w:styleId="ListLabel3343">
    <w:name w:val="ListLabel 3343"/>
    <w:qFormat/>
    <w:rPr>
      <w:rFonts w:cs="Times New Roman"/>
    </w:rPr>
  </w:style>
  <w:style w:type="character" w:styleId="ListLabel3344">
    <w:name w:val="ListLabel 3344"/>
    <w:qFormat/>
    <w:rPr>
      <w:rFonts w:cs="Times New Roman"/>
    </w:rPr>
  </w:style>
  <w:style w:type="character" w:styleId="ListLabel3345">
    <w:name w:val="ListLabel 3345"/>
    <w:qFormat/>
    <w:rPr>
      <w:rFonts w:cs="Times New Roman"/>
    </w:rPr>
  </w:style>
  <w:style w:type="character" w:styleId="ListLabel3346">
    <w:name w:val="ListLabel 3346"/>
    <w:qFormat/>
    <w:rPr>
      <w:rFonts w:cs="Times New Roman"/>
    </w:rPr>
  </w:style>
  <w:style w:type="character" w:styleId="ListLabel3347">
    <w:name w:val="ListLabel 3347"/>
    <w:qFormat/>
    <w:rPr>
      <w:rFonts w:cs="Times New Roman"/>
    </w:rPr>
  </w:style>
  <w:style w:type="character" w:styleId="ListLabel3348">
    <w:name w:val="ListLabel 3348"/>
    <w:qFormat/>
    <w:rPr>
      <w:rFonts w:cs="Times New Roman"/>
    </w:rPr>
  </w:style>
  <w:style w:type="character" w:styleId="ListLabel3349">
    <w:name w:val="ListLabel 3349"/>
    <w:qFormat/>
    <w:rPr>
      <w:rFonts w:cs="Times New Roman"/>
      <w:b/>
      <w:bCs/>
    </w:rPr>
  </w:style>
  <w:style w:type="character" w:styleId="ListLabel3350">
    <w:name w:val="ListLabel 3350"/>
    <w:qFormat/>
    <w:rPr>
      <w:rFonts w:cs="Times New Roman"/>
    </w:rPr>
  </w:style>
  <w:style w:type="character" w:styleId="ListLabel3351">
    <w:name w:val="ListLabel 3351"/>
    <w:qFormat/>
    <w:rPr>
      <w:rFonts w:cs="Times New Roman"/>
    </w:rPr>
  </w:style>
  <w:style w:type="character" w:styleId="ListLabel3352">
    <w:name w:val="ListLabel 3352"/>
    <w:qFormat/>
    <w:rPr>
      <w:rFonts w:cs="Times New Roman"/>
    </w:rPr>
  </w:style>
  <w:style w:type="character" w:styleId="ListLabel3353">
    <w:name w:val="ListLabel 3353"/>
    <w:qFormat/>
    <w:rPr>
      <w:rFonts w:cs="Times New Roman"/>
    </w:rPr>
  </w:style>
  <w:style w:type="character" w:styleId="ListLabel3354">
    <w:name w:val="ListLabel 3354"/>
    <w:qFormat/>
    <w:rPr>
      <w:rFonts w:cs="Times New Roman"/>
    </w:rPr>
  </w:style>
  <w:style w:type="character" w:styleId="ListLabel3355">
    <w:name w:val="ListLabel 3355"/>
    <w:qFormat/>
    <w:rPr>
      <w:rFonts w:cs="Times New Roman"/>
      <w:b/>
    </w:rPr>
  </w:style>
  <w:style w:type="character" w:styleId="ListLabel3356">
    <w:name w:val="ListLabel 3356"/>
    <w:qFormat/>
    <w:rPr>
      <w:rFonts w:cs="Times New Roman"/>
    </w:rPr>
  </w:style>
  <w:style w:type="character" w:styleId="ListLabel3357">
    <w:name w:val="ListLabel 3357"/>
    <w:qFormat/>
    <w:rPr>
      <w:rFonts w:cs="Times New Roman"/>
    </w:rPr>
  </w:style>
  <w:style w:type="character" w:styleId="ListLabel3358">
    <w:name w:val="ListLabel 3358"/>
    <w:qFormat/>
    <w:rPr>
      <w:rFonts w:ascii="Cambria" w:hAnsi="Cambria" w:cs="Century Gothic"/>
      <w:color w:val="auto"/>
      <w:sz w:val="20"/>
      <w:szCs w:val="20"/>
    </w:rPr>
  </w:style>
  <w:style w:type="character" w:styleId="ListLabel3359">
    <w:name w:val="ListLabel 3359"/>
    <w:qFormat/>
    <w:rPr>
      <w:rFonts w:cs="Times New Roman"/>
    </w:rPr>
  </w:style>
  <w:style w:type="character" w:styleId="ListLabel3360">
    <w:name w:val="ListLabel 3360"/>
    <w:qFormat/>
    <w:rPr>
      <w:rFonts w:cs="Times New Roman"/>
    </w:rPr>
  </w:style>
  <w:style w:type="character" w:styleId="ListLabel3361">
    <w:name w:val="ListLabel 3361"/>
    <w:qFormat/>
    <w:rPr>
      <w:rFonts w:cs="Times New Roman"/>
    </w:rPr>
  </w:style>
  <w:style w:type="character" w:styleId="ListLabel3362">
    <w:name w:val="ListLabel 3362"/>
    <w:qFormat/>
    <w:rPr>
      <w:rFonts w:cs="Times New Roman"/>
    </w:rPr>
  </w:style>
  <w:style w:type="character" w:styleId="ListLabel3363">
    <w:name w:val="ListLabel 3363"/>
    <w:qFormat/>
    <w:rPr>
      <w:rFonts w:cs="Times New Roman"/>
    </w:rPr>
  </w:style>
  <w:style w:type="character" w:styleId="ListLabel3364">
    <w:name w:val="ListLabel 3364"/>
    <w:qFormat/>
    <w:rPr>
      <w:rFonts w:cs="Times New Roman"/>
    </w:rPr>
  </w:style>
  <w:style w:type="character" w:styleId="ListLabel3365">
    <w:name w:val="ListLabel 3365"/>
    <w:qFormat/>
    <w:rPr>
      <w:rFonts w:cs="Times New Roman"/>
    </w:rPr>
  </w:style>
  <w:style w:type="character" w:styleId="ListLabel3366">
    <w:name w:val="ListLabel 3366"/>
    <w:qFormat/>
    <w:rPr>
      <w:rFonts w:cs="Times New Roman"/>
    </w:rPr>
  </w:style>
  <w:style w:type="character" w:styleId="ListLabel3367">
    <w:name w:val="ListLabel 3367"/>
    <w:qFormat/>
    <w:rPr>
      <w:rFonts w:cs="Arial Narrow"/>
      <w:b/>
      <w:bCs/>
      <w:i w:val="false"/>
      <w:iCs w:val="false"/>
      <w:sz w:val="20"/>
      <w:szCs w:val="20"/>
    </w:rPr>
  </w:style>
  <w:style w:type="character" w:styleId="ListLabel3368">
    <w:name w:val="ListLabel 3368"/>
    <w:qFormat/>
    <w:rPr>
      <w:rFonts w:cs="Times New Roman"/>
      <w:b w:val="false"/>
      <w:bCs w:val="false"/>
      <w:i w:val="false"/>
      <w:iCs w:val="false"/>
      <w:color w:val="auto"/>
    </w:rPr>
  </w:style>
  <w:style w:type="character" w:styleId="ListLabel3369">
    <w:name w:val="ListLabel 3369"/>
    <w:qFormat/>
    <w:rPr>
      <w:rFonts w:ascii="Cambria" w:hAnsi="Cambria" w:cs="Century Gothic"/>
      <w:b w:val="false"/>
      <w:bCs w:val="false"/>
      <w:i w:val="false"/>
      <w:iCs w:val="false"/>
      <w:sz w:val="20"/>
      <w:szCs w:val="20"/>
    </w:rPr>
  </w:style>
  <w:style w:type="character" w:styleId="ListLabel3370">
    <w:name w:val="ListLabel 3370"/>
    <w:qFormat/>
    <w:rPr>
      <w:rFonts w:cs="Times New Roman"/>
    </w:rPr>
  </w:style>
  <w:style w:type="character" w:styleId="ListLabel3371">
    <w:name w:val="ListLabel 3371"/>
    <w:qFormat/>
    <w:rPr>
      <w:rFonts w:cs="Times New Roman"/>
    </w:rPr>
  </w:style>
  <w:style w:type="character" w:styleId="ListLabel3372">
    <w:name w:val="ListLabel 3372"/>
    <w:qFormat/>
    <w:rPr>
      <w:rFonts w:cs="Century Gothic"/>
      <w:b w:val="false"/>
      <w:bCs w:val="false"/>
      <w:i w:val="false"/>
      <w:iCs w:val="false"/>
      <w:sz w:val="20"/>
      <w:szCs w:val="20"/>
    </w:rPr>
  </w:style>
  <w:style w:type="character" w:styleId="ListLabel3373">
    <w:name w:val="ListLabel 3373"/>
    <w:qFormat/>
    <w:rPr>
      <w:rFonts w:cs="Times New Roman"/>
    </w:rPr>
  </w:style>
  <w:style w:type="character" w:styleId="ListLabel3374">
    <w:name w:val="ListLabel 3374"/>
    <w:qFormat/>
    <w:rPr>
      <w:rFonts w:cs="Times New Roman"/>
    </w:rPr>
  </w:style>
  <w:style w:type="character" w:styleId="ListLabel3375">
    <w:name w:val="ListLabel 3375"/>
    <w:qFormat/>
    <w:rPr>
      <w:rFonts w:cs="Times New Roman"/>
    </w:rPr>
  </w:style>
  <w:style w:type="character" w:styleId="ListLabel3376">
    <w:name w:val="ListLabel 3376"/>
    <w:qFormat/>
    <w:rPr>
      <w:rFonts w:ascii="Cambria" w:hAnsi="Cambria" w:cs="Times New Roman"/>
    </w:rPr>
  </w:style>
  <w:style w:type="character" w:styleId="ListLabel3377">
    <w:name w:val="ListLabel 3377"/>
    <w:qFormat/>
    <w:rPr>
      <w:rFonts w:cs="Times New Roman"/>
    </w:rPr>
  </w:style>
  <w:style w:type="character" w:styleId="ListLabel3378">
    <w:name w:val="ListLabel 3378"/>
    <w:qFormat/>
    <w:rPr>
      <w:rFonts w:cs="Times New Roman"/>
    </w:rPr>
  </w:style>
  <w:style w:type="character" w:styleId="ListLabel3379">
    <w:name w:val="ListLabel 3379"/>
    <w:qFormat/>
    <w:rPr>
      <w:rFonts w:cs="Times New Roman"/>
    </w:rPr>
  </w:style>
  <w:style w:type="character" w:styleId="ListLabel3380">
    <w:name w:val="ListLabel 3380"/>
    <w:qFormat/>
    <w:rPr>
      <w:rFonts w:cs="Calibri"/>
    </w:rPr>
  </w:style>
  <w:style w:type="character" w:styleId="ListLabel3381">
    <w:name w:val="ListLabel 3381"/>
    <w:qFormat/>
    <w:rPr>
      <w:rFonts w:cs="Times New Roman"/>
    </w:rPr>
  </w:style>
  <w:style w:type="character" w:styleId="ListLabel3382">
    <w:name w:val="ListLabel 3382"/>
    <w:qFormat/>
    <w:rPr>
      <w:rFonts w:cs="Times New Roman"/>
    </w:rPr>
  </w:style>
  <w:style w:type="character" w:styleId="ListLabel3383">
    <w:name w:val="ListLabel 3383"/>
    <w:qFormat/>
    <w:rPr>
      <w:rFonts w:cs="Times New Roman"/>
    </w:rPr>
  </w:style>
  <w:style w:type="character" w:styleId="ListLabel3384">
    <w:name w:val="ListLabel 3384"/>
    <w:qFormat/>
    <w:rPr>
      <w:rFonts w:cs="Times New Roman"/>
    </w:rPr>
  </w:style>
  <w:style w:type="character" w:styleId="ListLabel3385">
    <w:name w:val="ListLabel 3385"/>
    <w:qFormat/>
    <w:rPr>
      <w:rFonts w:cs="Times New Roman"/>
    </w:rPr>
  </w:style>
  <w:style w:type="character" w:styleId="ListLabel3386">
    <w:name w:val="ListLabel 3386"/>
    <w:qFormat/>
    <w:rPr>
      <w:rFonts w:ascii="Cambria" w:hAnsi="Cambria" w:cs="Times New Roman"/>
      <w:b/>
      <w:sz w:val="20"/>
    </w:rPr>
  </w:style>
  <w:style w:type="character" w:styleId="ListLabel3387">
    <w:name w:val="ListLabel 3387"/>
    <w:qFormat/>
    <w:rPr>
      <w:rFonts w:ascii="Cambria" w:hAnsi="Cambria" w:eastAsia="Times New Roman" w:cs="Calibri"/>
      <w:b w:val="false"/>
      <w:color w:val="auto"/>
      <w:position w:val="0"/>
      <w:sz w:val="20"/>
      <w:sz w:val="20"/>
      <w:vertAlign w:val="baseline"/>
    </w:rPr>
  </w:style>
  <w:style w:type="character" w:styleId="ListLabel3388">
    <w:name w:val="ListLabel 3388"/>
    <w:qFormat/>
    <w:rPr>
      <w:rFonts w:cs="Times New Roman"/>
    </w:rPr>
  </w:style>
  <w:style w:type="character" w:styleId="ListLabel3389">
    <w:name w:val="ListLabel 3389"/>
    <w:qFormat/>
    <w:rPr>
      <w:rFonts w:cs="Times New Roman"/>
    </w:rPr>
  </w:style>
  <w:style w:type="character" w:styleId="ListLabel3390">
    <w:name w:val="ListLabel 3390"/>
    <w:qFormat/>
    <w:rPr>
      <w:rFonts w:cs="Times New Roman"/>
    </w:rPr>
  </w:style>
  <w:style w:type="character" w:styleId="ListLabel3391">
    <w:name w:val="ListLabel 3391"/>
    <w:qFormat/>
    <w:rPr>
      <w:rFonts w:cs="Times New Roman"/>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Cambria" w:hAnsi="Cambria" w:cs="Century Gothic"/>
      <w:sz w:val="20"/>
      <w:szCs w:val="20"/>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cs="Times New Roman"/>
    </w:rPr>
  </w:style>
  <w:style w:type="character" w:styleId="ListLabel3403">
    <w:name w:val="ListLabel 3403"/>
    <w:qFormat/>
    <w:rPr>
      <w:rFonts w:ascii="Cambria" w:hAnsi="Cambria" w:cs="Century Gothic"/>
      <w:sz w:val="20"/>
      <w:szCs w:val="20"/>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rPr>
  </w:style>
  <w:style w:type="character" w:styleId="ListLabel3411">
    <w:name w:val="ListLabel 3411"/>
    <w:qFormat/>
    <w:rPr>
      <w:rFonts w:cs="Times New Roman"/>
    </w:rPr>
  </w:style>
  <w:style w:type="character" w:styleId="ListLabel3412">
    <w:name w:val="ListLabel 3412"/>
    <w:qFormat/>
    <w:rPr>
      <w:rFonts w:cs="Times New Roman"/>
    </w:rPr>
  </w:style>
  <w:style w:type="character" w:styleId="ListLabel3413">
    <w:name w:val="ListLabel 3413"/>
    <w:qFormat/>
    <w:rPr>
      <w:rFonts w:ascii="Cambria" w:hAnsi="Cambria" w:eastAsia="Times New Roman" w:cs="Times New Roman"/>
      <w:position w:val="0"/>
      <w:sz w:val="20"/>
      <w:sz w:val="20"/>
      <w:szCs w:val="20"/>
      <w:vertAlign w:val="baseline"/>
    </w:rPr>
  </w:style>
  <w:style w:type="character" w:styleId="ListLabel3414">
    <w:name w:val="ListLabel 3414"/>
    <w:qFormat/>
    <w:rPr>
      <w:rFonts w:cs="Times New Roman"/>
    </w:rPr>
  </w:style>
  <w:style w:type="character" w:styleId="ListLabel3415">
    <w:name w:val="ListLabel 3415"/>
    <w:qFormat/>
    <w:rPr>
      <w:rFonts w:cs="Times New Roman"/>
    </w:rPr>
  </w:style>
  <w:style w:type="character" w:styleId="ListLabel3416">
    <w:name w:val="ListLabel 3416"/>
    <w:qFormat/>
    <w:rPr>
      <w:rFonts w:cs="Times New Roman"/>
    </w:rPr>
  </w:style>
  <w:style w:type="character" w:styleId="ListLabel3417">
    <w:name w:val="ListLabel 3417"/>
    <w:qFormat/>
    <w:rPr>
      <w:rFonts w:cs="Times New Roman"/>
    </w:rPr>
  </w:style>
  <w:style w:type="character" w:styleId="ListLabel3418">
    <w:name w:val="ListLabel 3418"/>
    <w:qFormat/>
    <w:rPr>
      <w:rFonts w:cs="Times New Roman"/>
    </w:rPr>
  </w:style>
  <w:style w:type="character" w:styleId="ListLabel3419">
    <w:name w:val="ListLabel 3419"/>
    <w:qFormat/>
    <w:rPr>
      <w:rFonts w:cs="Times New Roman"/>
    </w:rPr>
  </w:style>
  <w:style w:type="character" w:styleId="ListLabel3420">
    <w:name w:val="ListLabel 3420"/>
    <w:qFormat/>
    <w:rPr>
      <w:rFonts w:cs="Times New Roman"/>
    </w:rPr>
  </w:style>
  <w:style w:type="character" w:styleId="ListLabel3421">
    <w:name w:val="ListLabel 3421"/>
    <w:qFormat/>
    <w:rPr>
      <w:rFonts w:ascii="Cambria" w:hAnsi="Cambria" w:cs="Century Gothic"/>
      <w:sz w:val="20"/>
      <w:szCs w:val="20"/>
    </w:rPr>
  </w:style>
  <w:style w:type="character" w:styleId="ListLabel3422">
    <w:name w:val="ListLabel 3422"/>
    <w:qFormat/>
    <w:rPr>
      <w:rFonts w:cs="Times New Roman"/>
    </w:rPr>
  </w:style>
  <w:style w:type="character" w:styleId="ListLabel3423">
    <w:name w:val="ListLabel 3423"/>
    <w:qFormat/>
    <w:rPr>
      <w:rFonts w:cs="Times New Roman"/>
    </w:rPr>
  </w:style>
  <w:style w:type="character" w:styleId="ListLabel3424">
    <w:name w:val="ListLabel 3424"/>
    <w:qFormat/>
    <w:rPr>
      <w:rFonts w:cs="Times New Roman"/>
    </w:rPr>
  </w:style>
  <w:style w:type="character" w:styleId="ListLabel3425">
    <w:name w:val="ListLabel 3425"/>
    <w:qFormat/>
    <w:rPr>
      <w:rFonts w:cs="Times New Roman"/>
    </w:rPr>
  </w:style>
  <w:style w:type="character" w:styleId="ListLabel3426">
    <w:name w:val="ListLabel 3426"/>
    <w:qFormat/>
    <w:rPr>
      <w:rFonts w:cs="Times New Roman"/>
    </w:rPr>
  </w:style>
  <w:style w:type="character" w:styleId="ListLabel3427">
    <w:name w:val="ListLabel 3427"/>
    <w:qFormat/>
    <w:rPr>
      <w:rFonts w:cs="Times New Roman"/>
    </w:rPr>
  </w:style>
  <w:style w:type="character" w:styleId="ListLabel3428">
    <w:name w:val="ListLabel 3428"/>
    <w:qFormat/>
    <w:rPr>
      <w:rFonts w:cs="Times New Roman"/>
    </w:rPr>
  </w:style>
  <w:style w:type="character" w:styleId="ListLabel3429">
    <w:name w:val="ListLabel 3429"/>
    <w:qFormat/>
    <w:rPr>
      <w:rFonts w:cs="Times New Roman"/>
    </w:rPr>
  </w:style>
  <w:style w:type="character" w:styleId="ListLabel3430">
    <w:name w:val="ListLabel 3430"/>
    <w:qFormat/>
    <w:rPr>
      <w:rFonts w:ascii="Cambria" w:hAnsi="Cambria" w:cs="Times New Roman"/>
      <w:color w:val="auto"/>
      <w:sz w:val="20"/>
    </w:rPr>
  </w:style>
  <w:style w:type="character" w:styleId="ListLabel3431">
    <w:name w:val="ListLabel 3431"/>
    <w:qFormat/>
    <w:rPr>
      <w:rFonts w:cs="Times New Roman"/>
    </w:rPr>
  </w:style>
  <w:style w:type="character" w:styleId="ListLabel3432">
    <w:name w:val="ListLabel 3432"/>
    <w:qFormat/>
    <w:rPr>
      <w:rFonts w:cs="Times New Roman"/>
    </w:rPr>
  </w:style>
  <w:style w:type="character" w:styleId="ListLabel3433">
    <w:name w:val="ListLabel 3433"/>
    <w:qFormat/>
    <w:rPr>
      <w:rFonts w:cs="Times New Roman"/>
    </w:rPr>
  </w:style>
  <w:style w:type="character" w:styleId="ListLabel3434">
    <w:name w:val="ListLabel 3434"/>
    <w:qFormat/>
    <w:rPr>
      <w:rFonts w:cs="Times New Roman"/>
    </w:rPr>
  </w:style>
  <w:style w:type="character" w:styleId="ListLabel3435">
    <w:name w:val="ListLabel 3435"/>
    <w:qFormat/>
    <w:rPr>
      <w:rFonts w:cs="Times New Roman"/>
    </w:rPr>
  </w:style>
  <w:style w:type="character" w:styleId="ListLabel3436">
    <w:name w:val="ListLabel 3436"/>
    <w:qFormat/>
    <w:rPr>
      <w:rFonts w:cs="Times New Roman"/>
    </w:rPr>
  </w:style>
  <w:style w:type="character" w:styleId="ListLabel3437">
    <w:name w:val="ListLabel 3437"/>
    <w:qFormat/>
    <w:rPr>
      <w:rFonts w:cs="Times New Roman"/>
    </w:rPr>
  </w:style>
  <w:style w:type="character" w:styleId="ListLabel3438">
    <w:name w:val="ListLabel 3438"/>
    <w:qFormat/>
    <w:rPr>
      <w:rFonts w:cs="Times New Roman"/>
    </w:rPr>
  </w:style>
  <w:style w:type="character" w:styleId="ListLabel3439">
    <w:name w:val="ListLabel 3439"/>
    <w:qFormat/>
    <w:rPr>
      <w:rFonts w:ascii="Cambria" w:hAnsi="Cambria" w:cs="Times New Roman"/>
      <w:sz w:val="20"/>
    </w:rPr>
  </w:style>
  <w:style w:type="character" w:styleId="ListLabel3440">
    <w:name w:val="ListLabel 3440"/>
    <w:qFormat/>
    <w:rPr>
      <w:rFonts w:cs="Times New Roman"/>
    </w:rPr>
  </w:style>
  <w:style w:type="character" w:styleId="ListLabel3441">
    <w:name w:val="ListLabel 3441"/>
    <w:qFormat/>
    <w:rPr>
      <w:rFonts w:cs="Times New Roman"/>
    </w:rPr>
  </w:style>
  <w:style w:type="character" w:styleId="ListLabel3442">
    <w:name w:val="ListLabel 3442"/>
    <w:qFormat/>
    <w:rPr>
      <w:rFonts w:cs="Times New Roman"/>
    </w:rPr>
  </w:style>
  <w:style w:type="character" w:styleId="ListLabel3443">
    <w:name w:val="ListLabel 3443"/>
    <w:qFormat/>
    <w:rPr>
      <w:rFonts w:cs="Times New Roman"/>
    </w:rPr>
  </w:style>
  <w:style w:type="character" w:styleId="ListLabel3444">
    <w:name w:val="ListLabel 3444"/>
    <w:qFormat/>
    <w:rPr>
      <w:rFonts w:cs="Times New Roman"/>
    </w:rPr>
  </w:style>
  <w:style w:type="character" w:styleId="ListLabel3445">
    <w:name w:val="ListLabel 3445"/>
    <w:qFormat/>
    <w:rPr>
      <w:rFonts w:cs="Times New Roman"/>
    </w:rPr>
  </w:style>
  <w:style w:type="character" w:styleId="ListLabel3446">
    <w:name w:val="ListLabel 3446"/>
    <w:qFormat/>
    <w:rPr>
      <w:rFonts w:cs="Times New Roman"/>
    </w:rPr>
  </w:style>
  <w:style w:type="character" w:styleId="ListLabel3447">
    <w:name w:val="ListLabel 3447"/>
    <w:qFormat/>
    <w:rPr>
      <w:rFonts w:cs="Times New Roman"/>
    </w:rPr>
  </w:style>
  <w:style w:type="character" w:styleId="ListLabel3448">
    <w:name w:val="ListLabel 3448"/>
    <w:qFormat/>
    <w:rPr>
      <w:rFonts w:ascii="Cambria" w:hAnsi="Cambria" w:cs="Times New Roman"/>
    </w:rPr>
  </w:style>
  <w:style w:type="character" w:styleId="ListLabel3449">
    <w:name w:val="ListLabel 3449"/>
    <w:qFormat/>
    <w:rPr>
      <w:rFonts w:cs="OpenSymbol"/>
      <w:sz w:val="20"/>
    </w:rPr>
  </w:style>
  <w:style w:type="character" w:styleId="ListLabel3450">
    <w:name w:val="ListLabel 3450"/>
    <w:qFormat/>
    <w:rPr>
      <w:rFonts w:cs="Times New Roman"/>
    </w:rPr>
  </w:style>
  <w:style w:type="character" w:styleId="ListLabel3451">
    <w:name w:val="ListLabel 3451"/>
    <w:qFormat/>
    <w:rPr>
      <w:rFonts w:cs="Times New Roman"/>
    </w:rPr>
  </w:style>
  <w:style w:type="character" w:styleId="ListLabel3452">
    <w:name w:val="ListLabel 3452"/>
    <w:qFormat/>
    <w:rPr>
      <w:rFonts w:cs="Times New Roman"/>
    </w:rPr>
  </w:style>
  <w:style w:type="character" w:styleId="ListLabel3453">
    <w:name w:val="ListLabel 3453"/>
    <w:qFormat/>
    <w:rPr>
      <w:rFonts w:cs="Times New Roman"/>
    </w:rPr>
  </w:style>
  <w:style w:type="character" w:styleId="ListLabel3454">
    <w:name w:val="ListLabel 3454"/>
    <w:qFormat/>
    <w:rPr>
      <w:rFonts w:cs="Times New Roman"/>
    </w:rPr>
  </w:style>
  <w:style w:type="character" w:styleId="ListLabel3455">
    <w:name w:val="ListLabel 3455"/>
    <w:qFormat/>
    <w:rPr>
      <w:rFonts w:cs="Times New Roman"/>
    </w:rPr>
  </w:style>
  <w:style w:type="character" w:styleId="ListLabel3456">
    <w:name w:val="ListLabel 3456"/>
    <w:qFormat/>
    <w:rPr>
      <w:rFonts w:cs="Times New Roman"/>
    </w:rPr>
  </w:style>
  <w:style w:type="character" w:styleId="ListLabel3457">
    <w:name w:val="ListLabel 3457"/>
    <w:qFormat/>
    <w:rPr>
      <w:rFonts w:ascii="Cambria" w:hAnsi="Cambria" w:eastAsia="Times New Roman" w:cs="Century Gothic"/>
    </w:rPr>
  </w:style>
  <w:style w:type="character" w:styleId="ListLabel3458">
    <w:name w:val="ListLabel 3458"/>
    <w:qFormat/>
    <w:rPr>
      <w:rFonts w:cs="Times New Roman"/>
    </w:rPr>
  </w:style>
  <w:style w:type="character" w:styleId="ListLabel3459">
    <w:name w:val="ListLabel 3459"/>
    <w:qFormat/>
    <w:rPr>
      <w:rFonts w:cs="Times New Roman"/>
    </w:rPr>
  </w:style>
  <w:style w:type="character" w:styleId="ListLabel3460">
    <w:name w:val="ListLabel 3460"/>
    <w:qFormat/>
    <w:rPr>
      <w:rFonts w:cs="Times New Roman"/>
    </w:rPr>
  </w:style>
  <w:style w:type="character" w:styleId="ListLabel3461">
    <w:name w:val="ListLabel 3461"/>
    <w:qFormat/>
    <w:rPr>
      <w:rFonts w:cs="Times New Roman"/>
    </w:rPr>
  </w:style>
  <w:style w:type="character" w:styleId="ListLabel3462">
    <w:name w:val="ListLabel 3462"/>
    <w:qFormat/>
    <w:rPr>
      <w:rFonts w:cs="Times New Roman"/>
    </w:rPr>
  </w:style>
  <w:style w:type="character" w:styleId="ListLabel3463">
    <w:name w:val="ListLabel 3463"/>
    <w:qFormat/>
    <w:rPr>
      <w:rFonts w:cs="Times New Roman"/>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cs="Arial Narrow"/>
      <w:b/>
      <w:bCs/>
      <w:i w:val="false"/>
      <w:iCs w:val="false"/>
      <w:sz w:val="20"/>
      <w:szCs w:val="20"/>
    </w:rPr>
  </w:style>
  <w:style w:type="character" w:styleId="ListLabel3467">
    <w:name w:val="ListLabel 3467"/>
    <w:qFormat/>
    <w:rPr>
      <w:rFonts w:ascii="Cambria" w:hAnsi="Cambria" w:cs="Times New Roman"/>
      <w:b w:val="false"/>
      <w:bCs w:val="false"/>
      <w:i w:val="false"/>
      <w:iCs w:val="false"/>
      <w:color w:val="auto"/>
    </w:rPr>
  </w:style>
  <w:style w:type="character" w:styleId="ListLabel3468">
    <w:name w:val="ListLabel 3468"/>
    <w:qFormat/>
    <w:rPr>
      <w:rFonts w:cs="Times New Roman"/>
      <w:b w:val="false"/>
      <w:bCs w:val="false"/>
      <w:i w:val="false"/>
      <w:iCs w:val="false"/>
      <w:sz w:val="18"/>
      <w:szCs w:val="18"/>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Century Gothic"/>
      <w:b w:val="false"/>
      <w:bCs w:val="false"/>
      <w:i w:val="false"/>
      <w:iCs w:val="false"/>
      <w:sz w:val="18"/>
      <w:szCs w:val="18"/>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cs="Times New Roman"/>
    </w:rPr>
  </w:style>
  <w:style w:type="character" w:styleId="ListLabel3475">
    <w:name w:val="ListLabel 3475"/>
    <w:qFormat/>
    <w:rPr>
      <w:rFonts w:eastAsia="Times New Roman" w:cs="Calibri"/>
      <w:sz w:val="20"/>
      <w:szCs w:val="20"/>
    </w:rPr>
  </w:style>
  <w:style w:type="character" w:styleId="ListLabel3476">
    <w:name w:val="ListLabel 3476"/>
    <w:qFormat/>
    <w:rPr>
      <w:rFonts w:cs="Courier New"/>
    </w:rPr>
  </w:style>
  <w:style w:type="character" w:styleId="ListLabel3477">
    <w:name w:val="ListLabel 3477"/>
    <w:qFormat/>
    <w:rPr>
      <w:rFonts w:cs="Wingdings"/>
    </w:rPr>
  </w:style>
  <w:style w:type="character" w:styleId="ListLabel3478">
    <w:name w:val="ListLabel 3478"/>
    <w:qFormat/>
    <w:rPr>
      <w:rFonts w:cs="Symbol"/>
    </w:rPr>
  </w:style>
  <w:style w:type="character" w:styleId="ListLabel3479">
    <w:name w:val="ListLabel 3479"/>
    <w:qFormat/>
    <w:rPr>
      <w:rFonts w:cs="Courier New"/>
    </w:rPr>
  </w:style>
  <w:style w:type="character" w:styleId="ListLabel3480">
    <w:name w:val="ListLabel 3480"/>
    <w:qFormat/>
    <w:rPr>
      <w:rFonts w:cs="Wingdings"/>
    </w:rPr>
  </w:style>
  <w:style w:type="character" w:styleId="ListLabel3481">
    <w:name w:val="ListLabel 3481"/>
    <w:qFormat/>
    <w:rPr>
      <w:rFonts w:cs="Symbol"/>
    </w:rPr>
  </w:style>
  <w:style w:type="character" w:styleId="ListLabel3482">
    <w:name w:val="ListLabel 3482"/>
    <w:qFormat/>
    <w:rPr>
      <w:rFonts w:cs="Courier New"/>
    </w:rPr>
  </w:style>
  <w:style w:type="character" w:styleId="ListLabel3483">
    <w:name w:val="ListLabel 3483"/>
    <w:qFormat/>
    <w:rPr>
      <w:rFonts w:cs="Wingdings"/>
    </w:rPr>
  </w:style>
  <w:style w:type="character" w:styleId="ListLabel3484">
    <w:name w:val="ListLabel 3484"/>
    <w:qFormat/>
    <w:rPr>
      <w:rFonts w:ascii="Cambria" w:hAnsi="Cambria" w:cs="Times New Roman"/>
      <w:i w:val="false"/>
      <w:iCs w:val="false"/>
    </w:rPr>
  </w:style>
  <w:style w:type="character" w:styleId="ListLabel3485">
    <w:name w:val="ListLabel 3485"/>
    <w:qFormat/>
    <w:rPr>
      <w:rFonts w:cs="Times New Roman"/>
    </w:rPr>
  </w:style>
  <w:style w:type="character" w:styleId="ListLabel3486">
    <w:name w:val="ListLabel 3486"/>
    <w:qFormat/>
    <w:rPr>
      <w:rFonts w:cs="Times New Roman"/>
    </w:rPr>
  </w:style>
  <w:style w:type="character" w:styleId="ListLabel3487">
    <w:name w:val="ListLabel 3487"/>
    <w:qFormat/>
    <w:rPr>
      <w:rFonts w:cs="Times New Roman"/>
    </w:rPr>
  </w:style>
  <w:style w:type="character" w:styleId="ListLabel3488">
    <w:name w:val="ListLabel 3488"/>
    <w:qFormat/>
    <w:rPr>
      <w:rFonts w:cs="Times New Roman"/>
    </w:rPr>
  </w:style>
  <w:style w:type="character" w:styleId="ListLabel3489">
    <w:name w:val="ListLabel 3489"/>
    <w:qFormat/>
    <w:rPr>
      <w:rFonts w:cs="Times New Roman"/>
    </w:rPr>
  </w:style>
  <w:style w:type="character" w:styleId="ListLabel3490">
    <w:name w:val="ListLabel 3490"/>
    <w:qFormat/>
    <w:rPr>
      <w:rFonts w:cs="Times New Roman"/>
    </w:rPr>
  </w:style>
  <w:style w:type="character" w:styleId="ListLabel3491">
    <w:name w:val="ListLabel 3491"/>
    <w:qFormat/>
    <w:rPr>
      <w:rFonts w:cs="Times New Roman"/>
    </w:rPr>
  </w:style>
  <w:style w:type="character" w:styleId="ListLabel3492">
    <w:name w:val="ListLabel 3492"/>
    <w:qFormat/>
    <w:rPr>
      <w:rFonts w:cs="Times New Roman"/>
    </w:rPr>
  </w:style>
  <w:style w:type="character" w:styleId="ListLabel3493">
    <w:name w:val="ListLabel 3493"/>
    <w:qFormat/>
    <w:rPr>
      <w:rFonts w:ascii="Cambria" w:hAnsi="Cambria" w:cs="Century Gothic"/>
      <w:b/>
      <w:bCs w:val="false"/>
      <w:i w:val="false"/>
      <w:iCs w:val="false"/>
      <w:sz w:val="20"/>
      <w:szCs w:val="20"/>
    </w:rPr>
  </w:style>
  <w:style w:type="character" w:styleId="ListLabel3494">
    <w:name w:val="ListLabel 3494"/>
    <w:qFormat/>
    <w:rPr>
      <w:rFonts w:cs="Times New Roman"/>
    </w:rPr>
  </w:style>
  <w:style w:type="character" w:styleId="ListLabel3495">
    <w:name w:val="ListLabel 3495"/>
    <w:qFormat/>
    <w:rPr>
      <w:rFonts w:cs="Times New Roman"/>
    </w:rPr>
  </w:style>
  <w:style w:type="character" w:styleId="ListLabel3496">
    <w:name w:val="ListLabel 3496"/>
    <w:qFormat/>
    <w:rPr>
      <w:rFonts w:cs="Times New Roman"/>
    </w:rPr>
  </w:style>
  <w:style w:type="character" w:styleId="ListLabel3497">
    <w:name w:val="ListLabel 3497"/>
    <w:qFormat/>
    <w:rPr>
      <w:rFonts w:cs="Times New Roman"/>
    </w:rPr>
  </w:style>
  <w:style w:type="character" w:styleId="ListLabel3498">
    <w:name w:val="ListLabel 3498"/>
    <w:qFormat/>
    <w:rPr>
      <w:rFonts w:cs="Times New Roman"/>
    </w:rPr>
  </w:style>
  <w:style w:type="character" w:styleId="ListLabel3499">
    <w:name w:val="ListLabel 3499"/>
    <w:qFormat/>
    <w:rPr>
      <w:rFonts w:cs="Times New Roman"/>
    </w:rPr>
  </w:style>
  <w:style w:type="character" w:styleId="ListLabel3500">
    <w:name w:val="ListLabel 3500"/>
    <w:qFormat/>
    <w:rPr>
      <w:rFonts w:cs="Times New Roman"/>
    </w:rPr>
  </w:style>
  <w:style w:type="character" w:styleId="ListLabel3501">
    <w:name w:val="ListLabel 3501"/>
    <w:qFormat/>
    <w:rPr>
      <w:rFonts w:cs="Times New Roman"/>
    </w:rPr>
  </w:style>
  <w:style w:type="character" w:styleId="ListLabel3502">
    <w:name w:val="ListLabel 3502"/>
    <w:qFormat/>
    <w:rPr>
      <w:rFonts w:ascii="Cambria" w:hAnsi="Cambria" w:cs="Times New Roman"/>
      <w:color w:val="000000"/>
      <w:sz w:val="20"/>
    </w:rPr>
  </w:style>
  <w:style w:type="character" w:styleId="ListLabel3503">
    <w:name w:val="ListLabel 3503"/>
    <w:qFormat/>
    <w:rPr>
      <w:rFonts w:cs="Times New Roman"/>
    </w:rPr>
  </w:style>
  <w:style w:type="character" w:styleId="ListLabel3504">
    <w:name w:val="ListLabel 3504"/>
    <w:qFormat/>
    <w:rPr>
      <w:rFonts w:cs="Times New Roman"/>
    </w:rPr>
  </w:style>
  <w:style w:type="character" w:styleId="ListLabel3505">
    <w:name w:val="ListLabel 3505"/>
    <w:qFormat/>
    <w:rPr>
      <w:rFonts w:cs="Times New Roman"/>
    </w:rPr>
  </w:style>
  <w:style w:type="character" w:styleId="ListLabel3506">
    <w:name w:val="ListLabel 3506"/>
    <w:qFormat/>
    <w:rPr>
      <w:rFonts w:cs="Times New Roman"/>
    </w:rPr>
  </w:style>
  <w:style w:type="character" w:styleId="ListLabel3507">
    <w:name w:val="ListLabel 3507"/>
    <w:qFormat/>
    <w:rPr>
      <w:rFonts w:cs="Times New Roman"/>
    </w:rPr>
  </w:style>
  <w:style w:type="character" w:styleId="ListLabel3508">
    <w:name w:val="ListLabel 3508"/>
    <w:qFormat/>
    <w:rPr>
      <w:rFonts w:cs="Times New Roman"/>
    </w:rPr>
  </w:style>
  <w:style w:type="character" w:styleId="ListLabel3509">
    <w:name w:val="ListLabel 3509"/>
    <w:qFormat/>
    <w:rPr>
      <w:rFonts w:cs="Times New Roman"/>
    </w:rPr>
  </w:style>
  <w:style w:type="character" w:styleId="ListLabel3510">
    <w:name w:val="ListLabel 3510"/>
    <w:qFormat/>
    <w:rPr>
      <w:rFonts w:cs="Times New Roman"/>
    </w:rPr>
  </w:style>
  <w:style w:type="character" w:styleId="ListLabel3511">
    <w:name w:val="ListLabel 3511"/>
    <w:qFormat/>
    <w:rPr>
      <w:rFonts w:ascii="Cambria" w:hAnsi="Cambria" w:cs="Times New Roman"/>
    </w:rPr>
  </w:style>
  <w:style w:type="character" w:styleId="ListLabel3512">
    <w:name w:val="ListLabel 3512"/>
    <w:qFormat/>
    <w:rPr>
      <w:rFonts w:cs="Times New Roman"/>
    </w:rPr>
  </w:style>
  <w:style w:type="character" w:styleId="ListLabel3513">
    <w:name w:val="ListLabel 3513"/>
    <w:qFormat/>
    <w:rPr>
      <w:rFonts w:cs="Times New Roman"/>
    </w:rPr>
  </w:style>
  <w:style w:type="character" w:styleId="ListLabel3514">
    <w:name w:val="ListLabel 3514"/>
    <w:qFormat/>
    <w:rPr>
      <w:rFonts w:cs="Times New Roman"/>
    </w:rPr>
  </w:style>
  <w:style w:type="character" w:styleId="ListLabel3515">
    <w:name w:val="ListLabel 3515"/>
    <w:qFormat/>
    <w:rPr>
      <w:rFonts w:cs="Times New Roman"/>
    </w:rPr>
  </w:style>
  <w:style w:type="character" w:styleId="ListLabel3516">
    <w:name w:val="ListLabel 3516"/>
    <w:qFormat/>
    <w:rPr>
      <w:rFonts w:cs="Times New Roman"/>
    </w:rPr>
  </w:style>
  <w:style w:type="character" w:styleId="ListLabel3517">
    <w:name w:val="ListLabel 3517"/>
    <w:qFormat/>
    <w:rPr>
      <w:rFonts w:cs="Times New Roman"/>
    </w:rPr>
  </w:style>
  <w:style w:type="character" w:styleId="ListLabel3518">
    <w:name w:val="ListLabel 3518"/>
    <w:qFormat/>
    <w:rPr>
      <w:rFonts w:cs="Times New Roman"/>
    </w:rPr>
  </w:style>
  <w:style w:type="character" w:styleId="ListLabel3519">
    <w:name w:val="ListLabel 3519"/>
    <w:qFormat/>
    <w:rPr>
      <w:rFonts w:cs="Times New Roman"/>
    </w:rPr>
  </w:style>
  <w:style w:type="character" w:styleId="ListLabel3520">
    <w:name w:val="ListLabel 3520"/>
    <w:qFormat/>
    <w:rPr>
      <w:rFonts w:ascii="Cambria" w:hAnsi="Cambria" w:cs="Times New Roman"/>
    </w:rPr>
  </w:style>
  <w:style w:type="character" w:styleId="ListLabel3521">
    <w:name w:val="ListLabel 3521"/>
    <w:qFormat/>
    <w:rPr>
      <w:rFonts w:cs="Times New Roman"/>
    </w:rPr>
  </w:style>
  <w:style w:type="character" w:styleId="ListLabel3522">
    <w:name w:val="ListLabel 3522"/>
    <w:qFormat/>
    <w:rPr>
      <w:rFonts w:cs="Times New Roman"/>
    </w:rPr>
  </w:style>
  <w:style w:type="character" w:styleId="ListLabel3523">
    <w:name w:val="ListLabel 3523"/>
    <w:qFormat/>
    <w:rPr>
      <w:rFonts w:cs="Times New Roman"/>
    </w:rPr>
  </w:style>
  <w:style w:type="character" w:styleId="ListLabel3524">
    <w:name w:val="ListLabel 3524"/>
    <w:qFormat/>
    <w:rPr>
      <w:rFonts w:cs="Times New Roman"/>
    </w:rPr>
  </w:style>
  <w:style w:type="character" w:styleId="ListLabel3525">
    <w:name w:val="ListLabel 3525"/>
    <w:qFormat/>
    <w:rPr>
      <w:rFonts w:cs="Times New Roman"/>
    </w:rPr>
  </w:style>
  <w:style w:type="character" w:styleId="ListLabel3526">
    <w:name w:val="ListLabel 3526"/>
    <w:qFormat/>
    <w:rPr>
      <w:rFonts w:cs="Times New Roman"/>
    </w:rPr>
  </w:style>
  <w:style w:type="character" w:styleId="ListLabel3527">
    <w:name w:val="ListLabel 3527"/>
    <w:qFormat/>
    <w:rPr>
      <w:rFonts w:cs="Times New Roman"/>
    </w:rPr>
  </w:style>
  <w:style w:type="character" w:styleId="ListLabel3528">
    <w:name w:val="ListLabel 3528"/>
    <w:qFormat/>
    <w:rPr>
      <w:rFonts w:cs="Times New Roman"/>
    </w:rPr>
  </w:style>
  <w:style w:type="character" w:styleId="ListLabel3529">
    <w:name w:val="ListLabel 3529"/>
    <w:qFormat/>
    <w:rPr>
      <w:rFonts w:ascii="Cambria" w:hAnsi="Cambria" w:cs="Times New Roman"/>
    </w:rPr>
  </w:style>
  <w:style w:type="character" w:styleId="ListLabel3530">
    <w:name w:val="ListLabel 3530"/>
    <w:qFormat/>
    <w:rPr>
      <w:rFonts w:cs="Times New Roman"/>
    </w:rPr>
  </w:style>
  <w:style w:type="character" w:styleId="ListLabel3531">
    <w:name w:val="ListLabel 3531"/>
    <w:qFormat/>
    <w:rPr>
      <w:rFonts w:cs="Times New Roman"/>
    </w:rPr>
  </w:style>
  <w:style w:type="character" w:styleId="ListLabel3532">
    <w:name w:val="ListLabel 3532"/>
    <w:qFormat/>
    <w:rPr>
      <w:rFonts w:cs="Times New Roman"/>
    </w:rPr>
  </w:style>
  <w:style w:type="character" w:styleId="ListLabel3533">
    <w:name w:val="ListLabel 3533"/>
    <w:qFormat/>
    <w:rPr>
      <w:rFonts w:cs="Times New Roman"/>
    </w:rPr>
  </w:style>
  <w:style w:type="character" w:styleId="ListLabel3534">
    <w:name w:val="ListLabel 3534"/>
    <w:qFormat/>
    <w:rPr>
      <w:rFonts w:cs="Times New Roman"/>
    </w:rPr>
  </w:style>
  <w:style w:type="character" w:styleId="ListLabel3535">
    <w:name w:val="ListLabel 3535"/>
    <w:qFormat/>
    <w:rPr>
      <w:rFonts w:cs="Times New Roman"/>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Cambria" w:hAnsi="Cambria" w:cs="Times New Roman"/>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cs="Times New Roman"/>
    </w:rPr>
  </w:style>
  <w:style w:type="character" w:styleId="ListLabel3547">
    <w:name w:val="ListLabel 3547"/>
    <w:qFormat/>
    <w:rPr>
      <w:rFonts w:ascii="Cambria" w:hAnsi="Cambria"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rPr>
  </w:style>
  <w:style w:type="character" w:styleId="ListLabel3555">
    <w:name w:val="ListLabel 3555"/>
    <w:qFormat/>
    <w:rPr>
      <w:rFonts w:cs="Times New Roman"/>
    </w:rPr>
  </w:style>
  <w:style w:type="character" w:styleId="ListLabel3556">
    <w:name w:val="ListLabel 3556"/>
    <w:qFormat/>
    <w:rPr>
      <w:rFonts w:ascii="Cambria" w:hAnsi="Cambria" w:cs="Century Gothic"/>
      <w:b/>
      <w:bCs w:val="false"/>
      <w:sz w:val="20"/>
      <w:szCs w:val="20"/>
    </w:rPr>
  </w:style>
  <w:style w:type="character" w:styleId="ListLabel3557">
    <w:name w:val="ListLabel 3557"/>
    <w:qFormat/>
    <w:rPr>
      <w:rFonts w:ascii="Cambria" w:hAnsi="Cambria" w:cs="Times New Roman"/>
      <w:sz w:val="20"/>
      <w:szCs w:val="20"/>
    </w:rPr>
  </w:style>
  <w:style w:type="character" w:styleId="ListLabel3558">
    <w:name w:val="ListLabel 3558"/>
    <w:qFormat/>
    <w:rPr>
      <w:rFonts w:cs="Times New Roman"/>
    </w:rPr>
  </w:style>
  <w:style w:type="character" w:styleId="ListLabel3559">
    <w:name w:val="ListLabel 3559"/>
    <w:qFormat/>
    <w:rPr>
      <w:rFonts w:cs="Times New Roman"/>
    </w:rPr>
  </w:style>
  <w:style w:type="character" w:styleId="ListLabel3560">
    <w:name w:val="ListLabel 3560"/>
    <w:qFormat/>
    <w:rPr>
      <w:rFonts w:cs="Times New Roman"/>
    </w:rPr>
  </w:style>
  <w:style w:type="character" w:styleId="ListLabel3561">
    <w:name w:val="ListLabel 3561"/>
    <w:qFormat/>
    <w:rPr>
      <w:rFonts w:cs="Times New Roman"/>
    </w:rPr>
  </w:style>
  <w:style w:type="character" w:styleId="ListLabel3562">
    <w:name w:val="ListLabel 3562"/>
    <w:qFormat/>
    <w:rPr>
      <w:rFonts w:cs="Times New Roman"/>
    </w:rPr>
  </w:style>
  <w:style w:type="character" w:styleId="ListLabel3563">
    <w:name w:val="ListLabel 3563"/>
    <w:qFormat/>
    <w:rPr>
      <w:rFonts w:cs="Times New Roman"/>
    </w:rPr>
  </w:style>
  <w:style w:type="character" w:styleId="ListLabel3564">
    <w:name w:val="ListLabel 3564"/>
    <w:qFormat/>
    <w:rPr>
      <w:rFonts w:cs="Times New Roman"/>
    </w:rPr>
  </w:style>
  <w:style w:type="character" w:styleId="ListLabel3565">
    <w:name w:val="ListLabel 3565"/>
    <w:qFormat/>
    <w:rPr>
      <w:rFonts w:cs="Times New Roman"/>
    </w:rPr>
  </w:style>
  <w:style w:type="character" w:styleId="ListLabel3566">
    <w:name w:val="ListLabel 3566"/>
    <w:qFormat/>
    <w:rPr>
      <w:rFonts w:ascii="Cambria" w:hAnsi="Cambria" w:eastAsia="Times New Roman" w:cs="Calibri"/>
      <w:sz w:val="20"/>
    </w:rPr>
  </w:style>
  <w:style w:type="character" w:styleId="ListLabel3567">
    <w:name w:val="ListLabel 3567"/>
    <w:qFormat/>
    <w:rPr>
      <w:rFonts w:cs="Times New Roman"/>
    </w:rPr>
  </w:style>
  <w:style w:type="character" w:styleId="ListLabel3568">
    <w:name w:val="ListLabel 3568"/>
    <w:qFormat/>
    <w:rPr>
      <w:rFonts w:cs="Times New Roman"/>
    </w:rPr>
  </w:style>
  <w:style w:type="character" w:styleId="ListLabel3569">
    <w:name w:val="ListLabel 3569"/>
    <w:qFormat/>
    <w:rPr>
      <w:rFonts w:cs="Times New Roman"/>
    </w:rPr>
  </w:style>
  <w:style w:type="character" w:styleId="ListLabel3570">
    <w:name w:val="ListLabel 3570"/>
    <w:qFormat/>
    <w:rPr>
      <w:rFonts w:cs="Times New Roman"/>
    </w:rPr>
  </w:style>
  <w:style w:type="character" w:styleId="ListLabel3571">
    <w:name w:val="ListLabel 3571"/>
    <w:qFormat/>
    <w:rPr>
      <w:rFonts w:cs="Times New Roman"/>
    </w:rPr>
  </w:style>
  <w:style w:type="character" w:styleId="ListLabel3572">
    <w:name w:val="ListLabel 3572"/>
    <w:qFormat/>
    <w:rPr>
      <w:rFonts w:cs="Times New Roman"/>
    </w:rPr>
  </w:style>
  <w:style w:type="character" w:styleId="ListLabel3573">
    <w:name w:val="ListLabel 3573"/>
    <w:qFormat/>
    <w:rPr>
      <w:rFonts w:cs="Times New Roman"/>
    </w:rPr>
  </w:style>
  <w:style w:type="character" w:styleId="ListLabel3574">
    <w:name w:val="ListLabel 3574"/>
    <w:qFormat/>
    <w:rPr>
      <w:rFonts w:cs="Times New Roman"/>
    </w:rPr>
  </w:style>
  <w:style w:type="character" w:styleId="ListLabel3575">
    <w:name w:val="ListLabel 3575"/>
    <w:qFormat/>
    <w:rPr>
      <w:rFonts w:ascii="Cambria" w:hAnsi="Cambria" w:eastAsia="Times New Roman" w:cs="Calibri"/>
      <w:sz w:val="20"/>
    </w:rPr>
  </w:style>
  <w:style w:type="character" w:styleId="ListLabel3576">
    <w:name w:val="ListLabel 3576"/>
    <w:qFormat/>
    <w:rPr>
      <w:rFonts w:cs="Times New Roman"/>
    </w:rPr>
  </w:style>
  <w:style w:type="character" w:styleId="ListLabel3577">
    <w:name w:val="ListLabel 3577"/>
    <w:qFormat/>
    <w:rPr>
      <w:rFonts w:cs="Times New Roman"/>
    </w:rPr>
  </w:style>
  <w:style w:type="character" w:styleId="ListLabel3578">
    <w:name w:val="ListLabel 3578"/>
    <w:qFormat/>
    <w:rPr>
      <w:rFonts w:cs="Times New Roman"/>
    </w:rPr>
  </w:style>
  <w:style w:type="character" w:styleId="ListLabel3579">
    <w:name w:val="ListLabel 3579"/>
    <w:qFormat/>
    <w:rPr>
      <w:rFonts w:cs="Times New Roman"/>
    </w:rPr>
  </w:style>
  <w:style w:type="character" w:styleId="ListLabel3580">
    <w:name w:val="ListLabel 3580"/>
    <w:qFormat/>
    <w:rPr>
      <w:rFonts w:cs="Times New Roman"/>
    </w:rPr>
  </w:style>
  <w:style w:type="character" w:styleId="ListLabel3581">
    <w:name w:val="ListLabel 3581"/>
    <w:qFormat/>
    <w:rPr>
      <w:rFonts w:cs="Times New Roman"/>
    </w:rPr>
  </w:style>
  <w:style w:type="character" w:styleId="ListLabel3582">
    <w:name w:val="ListLabel 3582"/>
    <w:qFormat/>
    <w:rPr>
      <w:rFonts w:cs="Times New Roman"/>
    </w:rPr>
  </w:style>
  <w:style w:type="character" w:styleId="ListLabel3583">
    <w:name w:val="ListLabel 3583"/>
    <w:qFormat/>
    <w:rPr>
      <w:rFonts w:cs="Times New Roman"/>
    </w:rPr>
  </w:style>
  <w:style w:type="character" w:styleId="ListLabel3584">
    <w:name w:val="ListLabel 3584"/>
    <w:qFormat/>
    <w:rPr>
      <w:rFonts w:ascii="Cambria" w:hAnsi="Cambria" w:cs="Times New Roman"/>
      <w:b/>
      <w:bCs w:val="false"/>
      <w:sz w:val="20"/>
    </w:rPr>
  </w:style>
  <w:style w:type="character" w:styleId="ListLabel3585">
    <w:name w:val="ListLabel 3585"/>
    <w:qFormat/>
    <w:rPr>
      <w:rFonts w:cs="Times New Roman"/>
    </w:rPr>
  </w:style>
  <w:style w:type="character" w:styleId="ListLabel3586">
    <w:name w:val="ListLabel 3586"/>
    <w:qFormat/>
    <w:rPr>
      <w:rFonts w:cs="Times New Roman"/>
    </w:rPr>
  </w:style>
  <w:style w:type="character" w:styleId="ListLabel3587">
    <w:name w:val="ListLabel 3587"/>
    <w:qFormat/>
    <w:rPr>
      <w:rFonts w:cs="Times New Roman"/>
    </w:rPr>
  </w:style>
  <w:style w:type="character" w:styleId="ListLabel3588">
    <w:name w:val="ListLabel 3588"/>
    <w:qFormat/>
    <w:rPr>
      <w:rFonts w:cs="Times New Roman"/>
    </w:rPr>
  </w:style>
  <w:style w:type="character" w:styleId="ListLabel3589">
    <w:name w:val="ListLabel 3589"/>
    <w:qFormat/>
    <w:rPr>
      <w:rFonts w:cs="Times New Roman"/>
    </w:rPr>
  </w:style>
  <w:style w:type="character" w:styleId="ListLabel3590">
    <w:name w:val="ListLabel 3590"/>
    <w:qFormat/>
    <w:rPr>
      <w:rFonts w:cs="Times New Roman"/>
    </w:rPr>
  </w:style>
  <w:style w:type="character" w:styleId="ListLabel3591">
    <w:name w:val="ListLabel 3591"/>
    <w:qFormat/>
    <w:rPr>
      <w:rFonts w:cs="Times New Roman"/>
    </w:rPr>
  </w:style>
  <w:style w:type="character" w:styleId="ListLabel3592">
    <w:name w:val="ListLabel 3592"/>
    <w:qFormat/>
    <w:rPr>
      <w:rFonts w:cs="Times New Roman"/>
    </w:rPr>
  </w:style>
  <w:style w:type="character" w:styleId="ListLabel3593">
    <w:name w:val="ListLabel 3593"/>
    <w:qFormat/>
    <w:rPr>
      <w:rFonts w:cs="Arial Narrow"/>
      <w:b/>
      <w:bCs/>
      <w:i w:val="false"/>
      <w:iCs w:val="false"/>
      <w:sz w:val="20"/>
      <w:szCs w:val="20"/>
    </w:rPr>
  </w:style>
  <w:style w:type="character" w:styleId="ListLabel3594">
    <w:name w:val="ListLabel 3594"/>
    <w:qFormat/>
    <w:rPr>
      <w:rFonts w:ascii="Cambria" w:hAnsi="Cambria" w:cs="Times New Roman"/>
      <w:b w:val="false"/>
      <w:bCs w:val="false"/>
      <w:i w:val="false"/>
      <w:iCs w:val="false"/>
    </w:rPr>
  </w:style>
  <w:style w:type="character" w:styleId="ListLabel3595">
    <w:name w:val="ListLabel 3595"/>
    <w:qFormat/>
    <w:rPr>
      <w:rFonts w:cs="Times New Roman"/>
      <w:b w:val="false"/>
      <w:bCs w:val="false"/>
      <w:i w:val="false"/>
      <w:iCs w:val="false"/>
      <w:sz w:val="18"/>
      <w:szCs w:val="18"/>
    </w:rPr>
  </w:style>
  <w:style w:type="character" w:styleId="ListLabel3596">
    <w:name w:val="ListLabel 3596"/>
    <w:qFormat/>
    <w:rPr>
      <w:rFonts w:cs="Times New Roman"/>
    </w:rPr>
  </w:style>
  <w:style w:type="character" w:styleId="ListLabel3597">
    <w:name w:val="ListLabel 3597"/>
    <w:qFormat/>
    <w:rPr>
      <w:rFonts w:cs="Times New Roman"/>
    </w:rPr>
  </w:style>
  <w:style w:type="character" w:styleId="ListLabel3598">
    <w:name w:val="ListLabel 3598"/>
    <w:qFormat/>
    <w:rPr>
      <w:rFonts w:cs="Century Gothic"/>
      <w:b w:val="false"/>
      <w:bCs w:val="false"/>
      <w:i w:val="false"/>
      <w:iCs w:val="false"/>
      <w:sz w:val="18"/>
      <w:szCs w:val="18"/>
    </w:rPr>
  </w:style>
  <w:style w:type="character" w:styleId="ListLabel3599">
    <w:name w:val="ListLabel 3599"/>
    <w:qFormat/>
    <w:rPr>
      <w:rFonts w:cs="Times New Roman"/>
    </w:rPr>
  </w:style>
  <w:style w:type="character" w:styleId="ListLabel3600">
    <w:name w:val="ListLabel 3600"/>
    <w:qFormat/>
    <w:rPr>
      <w:rFonts w:cs="Times New Roman"/>
    </w:rPr>
  </w:style>
  <w:style w:type="character" w:styleId="ListLabel3601">
    <w:name w:val="ListLabel 3601"/>
    <w:qFormat/>
    <w:rPr>
      <w:rFonts w:cs="Times New Roman"/>
    </w:rPr>
  </w:style>
  <w:style w:type="character" w:styleId="ListLabel3602">
    <w:name w:val="ListLabel 3602"/>
    <w:qFormat/>
    <w:rPr>
      <w:rFonts w:ascii="Cambria" w:hAnsi="Cambria" w:cs="Century Gothic"/>
      <w:b/>
      <w:bCs w:val="false"/>
      <w:sz w:val="18"/>
      <w:szCs w:val="18"/>
    </w:rPr>
  </w:style>
  <w:style w:type="character" w:styleId="ListLabel3603">
    <w:name w:val="ListLabel 3603"/>
    <w:qFormat/>
    <w:rPr>
      <w:rFonts w:ascii="Cambria" w:hAnsi="Cambria" w:eastAsia="Times New Roman" w:cs="Times New Roman"/>
      <w:b w:val="false"/>
      <w:bCs w:val="false"/>
      <w:sz w:val="20"/>
    </w:rPr>
  </w:style>
  <w:style w:type="character" w:styleId="ListLabel3604">
    <w:name w:val="ListLabel 3604"/>
    <w:qFormat/>
    <w:rPr>
      <w:rFonts w:cs="Times New Roman"/>
    </w:rPr>
  </w:style>
  <w:style w:type="character" w:styleId="ListLabel3605">
    <w:name w:val="ListLabel 3605"/>
    <w:qFormat/>
    <w:rPr>
      <w:rFonts w:cs="Times New Roman"/>
    </w:rPr>
  </w:style>
  <w:style w:type="character" w:styleId="ListLabel3606">
    <w:name w:val="ListLabel 3606"/>
    <w:qFormat/>
    <w:rPr>
      <w:rFonts w:cs="Times New Roman"/>
    </w:rPr>
  </w:style>
  <w:style w:type="character" w:styleId="ListLabel3607">
    <w:name w:val="ListLabel 3607"/>
    <w:qFormat/>
    <w:rPr>
      <w:rFonts w:cs="Times New Roman"/>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cs="Times New Roman"/>
    </w:rPr>
  </w:style>
  <w:style w:type="character" w:styleId="ListLabel3611">
    <w:name w:val="ListLabel 3611"/>
    <w:qFormat/>
    <w:rPr>
      <w:rFonts w:cs="Times New Roman"/>
    </w:rPr>
  </w:style>
  <w:style w:type="character" w:styleId="ListLabel3612">
    <w:name w:val="ListLabel 3612"/>
    <w:qFormat/>
    <w:rPr>
      <w:rFonts w:ascii="Cambria" w:hAnsi="Cambria" w:cs="Times New Roman"/>
      <w:sz w:val="18"/>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cs="Times New Roman"/>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ascii="Cambria" w:hAnsi="Cambria" w:cs="Times New Roman"/>
      <w:sz w:val="20"/>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rPr>
  </w:style>
  <w:style w:type="character" w:styleId="ListLabel3627">
    <w:name w:val="ListLabel 3627"/>
    <w:qFormat/>
    <w:rPr>
      <w:rFonts w:cs="Times New Roman"/>
    </w:rPr>
  </w:style>
  <w:style w:type="character" w:styleId="ListLabel3628">
    <w:name w:val="ListLabel 3628"/>
    <w:qFormat/>
    <w:rPr>
      <w:rFonts w:cs="Times New Roman"/>
    </w:rPr>
  </w:style>
  <w:style w:type="character" w:styleId="ListLabel3629">
    <w:name w:val="ListLabel 3629"/>
    <w:qFormat/>
    <w:rPr>
      <w:rFonts w:cs="Times New Roman"/>
    </w:rPr>
  </w:style>
  <w:style w:type="character" w:styleId="ListLabel3630">
    <w:name w:val="ListLabel 3630"/>
    <w:qFormat/>
    <w:rPr>
      <w:rFonts w:ascii="Cambria" w:hAnsi="Cambria" w:cs="Times New Roman"/>
      <w:sz w:val="20"/>
    </w:rPr>
  </w:style>
  <w:style w:type="character" w:styleId="ListLabel3631">
    <w:name w:val="ListLabel 3631"/>
    <w:qFormat/>
    <w:rPr>
      <w:rFonts w:cs="Times New Roman"/>
    </w:rPr>
  </w:style>
  <w:style w:type="character" w:styleId="ListLabel3632">
    <w:name w:val="ListLabel 3632"/>
    <w:qFormat/>
    <w:rPr>
      <w:rFonts w:cs="Times New Roman"/>
    </w:rPr>
  </w:style>
  <w:style w:type="character" w:styleId="ListLabel3633">
    <w:name w:val="ListLabel 3633"/>
    <w:qFormat/>
    <w:rPr>
      <w:rFonts w:cs="Times New Roman"/>
    </w:rPr>
  </w:style>
  <w:style w:type="character" w:styleId="ListLabel3634">
    <w:name w:val="ListLabel 3634"/>
    <w:qFormat/>
    <w:rPr>
      <w:rFonts w:cs="Times New Roman"/>
    </w:rPr>
  </w:style>
  <w:style w:type="character" w:styleId="ListLabel3635">
    <w:name w:val="ListLabel 3635"/>
    <w:qFormat/>
    <w:rPr>
      <w:rFonts w:cs="Times New Roman"/>
    </w:rPr>
  </w:style>
  <w:style w:type="character" w:styleId="ListLabel3636">
    <w:name w:val="ListLabel 3636"/>
    <w:qFormat/>
    <w:rPr>
      <w:rFonts w:cs="Times New Roman"/>
    </w:rPr>
  </w:style>
  <w:style w:type="character" w:styleId="ListLabel3637">
    <w:name w:val="ListLabel 3637"/>
    <w:qFormat/>
    <w:rPr>
      <w:rFonts w:cs="Times New Roman"/>
    </w:rPr>
  </w:style>
  <w:style w:type="character" w:styleId="ListLabel3638">
    <w:name w:val="ListLabel 3638"/>
    <w:qFormat/>
    <w:rPr>
      <w:rFonts w:cs="Times New Roman"/>
    </w:rPr>
  </w:style>
  <w:style w:type="character" w:styleId="ListLabel3639">
    <w:name w:val="ListLabel 3639"/>
    <w:qFormat/>
    <w:rPr>
      <w:rFonts w:ascii="Cambria" w:hAnsi="Cambria" w:cs="Times New Roman"/>
    </w:rPr>
  </w:style>
  <w:style w:type="character" w:styleId="ListLabel3640">
    <w:name w:val="ListLabel 3640"/>
    <w:qFormat/>
    <w:rPr>
      <w:rFonts w:cs="Times New Roman"/>
    </w:rPr>
  </w:style>
  <w:style w:type="character" w:styleId="ListLabel3641">
    <w:name w:val="ListLabel 3641"/>
    <w:qFormat/>
    <w:rPr>
      <w:rFonts w:cs="Times New Roman"/>
    </w:rPr>
  </w:style>
  <w:style w:type="character" w:styleId="ListLabel3642">
    <w:name w:val="ListLabel 3642"/>
    <w:qFormat/>
    <w:rPr>
      <w:rFonts w:cs="Times New Roman"/>
    </w:rPr>
  </w:style>
  <w:style w:type="character" w:styleId="ListLabel3643">
    <w:name w:val="ListLabel 3643"/>
    <w:qFormat/>
    <w:rPr>
      <w:rFonts w:cs="Times New Roman"/>
    </w:rPr>
  </w:style>
  <w:style w:type="character" w:styleId="ListLabel3644">
    <w:name w:val="ListLabel 3644"/>
    <w:qFormat/>
    <w:rPr>
      <w:rFonts w:cs="Times New Roman"/>
    </w:rPr>
  </w:style>
  <w:style w:type="character" w:styleId="ListLabel3645">
    <w:name w:val="ListLabel 3645"/>
    <w:qFormat/>
    <w:rPr>
      <w:rFonts w:cs="Times New Roman"/>
    </w:rPr>
  </w:style>
  <w:style w:type="character" w:styleId="ListLabel3646">
    <w:name w:val="ListLabel 3646"/>
    <w:qFormat/>
    <w:rPr>
      <w:rFonts w:cs="Times New Roman"/>
    </w:rPr>
  </w:style>
  <w:style w:type="character" w:styleId="ListLabel3647">
    <w:name w:val="ListLabel 3647"/>
    <w:qFormat/>
    <w:rPr>
      <w:rFonts w:cs="Times New Roman"/>
    </w:rPr>
  </w:style>
  <w:style w:type="character" w:styleId="ListLabel3648">
    <w:name w:val="ListLabel 3648"/>
    <w:qFormat/>
    <w:rPr>
      <w:rFonts w:ascii="Cambria" w:hAnsi="Cambria" w:cs="Arial"/>
    </w:rPr>
  </w:style>
  <w:style w:type="character" w:styleId="ListLabel3649">
    <w:name w:val="ListLabel 3649"/>
    <w:qFormat/>
    <w:rPr>
      <w:rFonts w:ascii="Cambria" w:hAnsi="Cambria" w:cs="Century Gothic"/>
      <w:sz w:val="18"/>
      <w:szCs w:val="18"/>
    </w:rPr>
  </w:style>
  <w:style w:type="character" w:styleId="ListLabel3650">
    <w:name w:val="ListLabel 3650"/>
    <w:qFormat/>
    <w:rPr>
      <w:rFonts w:cs="Times New Roman"/>
    </w:rPr>
  </w:style>
  <w:style w:type="character" w:styleId="ListLabel3651">
    <w:name w:val="ListLabel 3651"/>
    <w:qFormat/>
    <w:rPr>
      <w:rFonts w:cs="Times New Roman"/>
    </w:rPr>
  </w:style>
  <w:style w:type="character" w:styleId="ListLabel3652">
    <w:name w:val="ListLabel 3652"/>
    <w:qFormat/>
    <w:rPr>
      <w:rFonts w:cs="Times New Roman"/>
    </w:rPr>
  </w:style>
  <w:style w:type="character" w:styleId="ListLabel3653">
    <w:name w:val="ListLabel 3653"/>
    <w:qFormat/>
    <w:rPr>
      <w:rFonts w:cs="Times New Roman"/>
    </w:rPr>
  </w:style>
  <w:style w:type="character" w:styleId="ListLabel3654">
    <w:name w:val="ListLabel 3654"/>
    <w:qFormat/>
    <w:rPr>
      <w:rFonts w:cs="Times New Roman"/>
    </w:rPr>
  </w:style>
  <w:style w:type="character" w:styleId="ListLabel3655">
    <w:name w:val="ListLabel 3655"/>
    <w:qFormat/>
    <w:rPr>
      <w:rFonts w:cs="Times New Roman"/>
    </w:rPr>
  </w:style>
  <w:style w:type="character" w:styleId="ListLabel3656">
    <w:name w:val="ListLabel 3656"/>
    <w:qFormat/>
    <w:rPr>
      <w:rFonts w:cs="Times New Roman"/>
    </w:rPr>
  </w:style>
  <w:style w:type="character" w:styleId="ListLabel3657">
    <w:name w:val="ListLabel 3657"/>
    <w:qFormat/>
    <w:rPr>
      <w:rFonts w:cs="Times New Roman"/>
    </w:rPr>
  </w:style>
  <w:style w:type="character" w:styleId="ListLabel3658">
    <w:name w:val="ListLabel 3658"/>
    <w:qFormat/>
    <w:rPr>
      <w:rFonts w:eastAsia="Times New Roman" w:cs="Times New Roman"/>
    </w:rPr>
  </w:style>
  <w:style w:type="character" w:styleId="ListLabel3659">
    <w:name w:val="ListLabel 3659"/>
    <w:qFormat/>
    <w:rPr>
      <w:rFonts w:ascii="Cambria" w:hAnsi="Cambria" w:cs="OpenSymbol"/>
      <w:sz w:val="20"/>
    </w:rPr>
  </w:style>
  <w:style w:type="character" w:styleId="ListLabel3660">
    <w:name w:val="ListLabel 3660"/>
    <w:qFormat/>
    <w:rPr>
      <w:rFonts w:cs="Times New Roman"/>
    </w:rPr>
  </w:style>
  <w:style w:type="character" w:styleId="ListLabel3661">
    <w:name w:val="ListLabel 3661"/>
    <w:qFormat/>
    <w:rPr>
      <w:rFonts w:cs="Times New Roman"/>
    </w:rPr>
  </w:style>
  <w:style w:type="character" w:styleId="ListLabel3662">
    <w:name w:val="ListLabel 3662"/>
    <w:qFormat/>
    <w:rPr>
      <w:rFonts w:ascii="Cambria" w:hAnsi="Cambria" w:cs="Times New Roman"/>
      <w:color w:val="auto"/>
      <w:position w:val="0"/>
      <w:sz w:val="20"/>
      <w:sz w:val="20"/>
      <w:vertAlign w:val="baseline"/>
    </w:rPr>
  </w:style>
  <w:style w:type="character" w:styleId="ListLabel3663">
    <w:name w:val="ListLabel 3663"/>
    <w:qFormat/>
    <w:rPr>
      <w:rFonts w:cs="Times New Roman"/>
    </w:rPr>
  </w:style>
  <w:style w:type="character" w:styleId="ListLabel3664">
    <w:name w:val="ListLabel 3664"/>
    <w:qFormat/>
    <w:rPr>
      <w:rFonts w:cs="Times New Roman"/>
    </w:rPr>
  </w:style>
  <w:style w:type="character" w:styleId="ListLabel3665">
    <w:name w:val="ListLabel 3665"/>
    <w:qFormat/>
    <w:rPr>
      <w:rFonts w:cs="Times New Roman"/>
    </w:rPr>
  </w:style>
  <w:style w:type="character" w:styleId="ListLabel3666">
    <w:name w:val="ListLabel 3666"/>
    <w:qFormat/>
    <w:rPr>
      <w:rFonts w:cs="Times New Roman"/>
    </w:rPr>
  </w:style>
  <w:style w:type="character" w:styleId="ListLabel3667">
    <w:name w:val="ListLabel 3667"/>
    <w:qFormat/>
    <w:rPr>
      <w:rFonts w:cs="Arial Narrow"/>
      <w:b/>
      <w:bCs/>
      <w:i w:val="false"/>
      <w:iCs w:val="false"/>
      <w:sz w:val="20"/>
      <w:szCs w:val="20"/>
    </w:rPr>
  </w:style>
  <w:style w:type="character" w:styleId="ListLabel3668">
    <w:name w:val="ListLabel 3668"/>
    <w:qFormat/>
    <w:rPr>
      <w:rFonts w:cs="Times New Roman"/>
      <w:b w:val="false"/>
      <w:bCs w:val="false"/>
      <w:i w:val="false"/>
      <w:iCs w:val="false"/>
      <w:color w:val="auto"/>
    </w:rPr>
  </w:style>
  <w:style w:type="character" w:styleId="ListLabel3669">
    <w:name w:val="ListLabel 3669"/>
    <w:qFormat/>
    <w:rPr>
      <w:rFonts w:cs="Times New Roman"/>
      <w:b w:val="false"/>
      <w:bCs w:val="false"/>
      <w:i w:val="false"/>
      <w:iCs w:val="false"/>
      <w:sz w:val="18"/>
      <w:szCs w:val="18"/>
    </w:rPr>
  </w:style>
  <w:style w:type="character" w:styleId="ListLabel3670">
    <w:name w:val="ListLabel 3670"/>
    <w:qFormat/>
    <w:rPr>
      <w:rFonts w:cs="Times New Roman"/>
    </w:rPr>
  </w:style>
  <w:style w:type="character" w:styleId="ListLabel3671">
    <w:name w:val="ListLabel 3671"/>
    <w:qFormat/>
    <w:rPr>
      <w:rFonts w:cs="Times New Roman"/>
    </w:rPr>
  </w:style>
  <w:style w:type="character" w:styleId="ListLabel3672">
    <w:name w:val="ListLabel 3672"/>
    <w:qFormat/>
    <w:rPr>
      <w:rFonts w:ascii="Cambria" w:hAnsi="Cambria" w:cs="Century Gothic"/>
      <w:b/>
      <w:bCs w:val="false"/>
      <w:i w:val="false"/>
      <w:iCs w:val="false"/>
      <w:sz w:val="14"/>
      <w:szCs w:val="18"/>
    </w:rPr>
  </w:style>
  <w:style w:type="character" w:styleId="ListLabel3673">
    <w:name w:val="ListLabel 3673"/>
    <w:qFormat/>
    <w:rPr>
      <w:rFonts w:cs="Times New Roman"/>
    </w:rPr>
  </w:style>
  <w:style w:type="character" w:styleId="ListLabel3674">
    <w:name w:val="ListLabel 3674"/>
    <w:qFormat/>
    <w:rPr>
      <w:rFonts w:cs="Times New Roman"/>
    </w:rPr>
  </w:style>
  <w:style w:type="character" w:styleId="ListLabel3675">
    <w:name w:val="ListLabel 3675"/>
    <w:qFormat/>
    <w:rPr>
      <w:rFonts w:cs="Times New Roman"/>
    </w:rPr>
  </w:style>
  <w:style w:type="character" w:styleId="ListLabel3676">
    <w:name w:val="ListLabel 3676"/>
    <w:qFormat/>
    <w:rPr>
      <w:rFonts w:cs="Arial Narrow"/>
      <w:b/>
      <w:bCs/>
      <w:i w:val="false"/>
      <w:iCs w:val="false"/>
      <w:sz w:val="20"/>
      <w:szCs w:val="20"/>
    </w:rPr>
  </w:style>
  <w:style w:type="character" w:styleId="ListLabel3677">
    <w:name w:val="ListLabel 3677"/>
    <w:qFormat/>
    <w:rPr>
      <w:rFonts w:cs="Times New Roman"/>
      <w:b w:val="false"/>
      <w:bCs w:val="false"/>
      <w:i w:val="false"/>
      <w:iCs w:val="false"/>
      <w:color w:val="auto"/>
    </w:rPr>
  </w:style>
  <w:style w:type="character" w:styleId="ListLabel3678">
    <w:name w:val="ListLabel 3678"/>
    <w:qFormat/>
    <w:rPr>
      <w:rFonts w:ascii="Cambria" w:hAnsi="Cambria" w:cs="Times New Roman"/>
      <w:b w:val="false"/>
      <w:bCs w:val="false"/>
      <w:i w:val="false"/>
      <w:iCs w:val="false"/>
      <w:sz w:val="18"/>
      <w:szCs w:val="18"/>
    </w:rPr>
  </w:style>
  <w:style w:type="character" w:styleId="ListLabel3679">
    <w:name w:val="ListLabel 3679"/>
    <w:qFormat/>
    <w:rPr>
      <w:rFonts w:cs="Times New Roman"/>
    </w:rPr>
  </w:style>
  <w:style w:type="character" w:styleId="ListLabel3680">
    <w:name w:val="ListLabel 3680"/>
    <w:qFormat/>
    <w:rPr>
      <w:rFonts w:cs="Times New Roman"/>
    </w:rPr>
  </w:style>
  <w:style w:type="character" w:styleId="ListLabel3681">
    <w:name w:val="ListLabel 3681"/>
    <w:qFormat/>
    <w:rPr>
      <w:rFonts w:cs="Century Gothic"/>
      <w:b w:val="false"/>
      <w:bCs w:val="false"/>
      <w:i w:val="false"/>
      <w:iCs w:val="false"/>
      <w:sz w:val="18"/>
      <w:szCs w:val="18"/>
    </w:rPr>
  </w:style>
  <w:style w:type="character" w:styleId="ListLabel3682">
    <w:name w:val="ListLabel 3682"/>
    <w:qFormat/>
    <w:rPr>
      <w:rFonts w:cs="Times New Roman"/>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ascii="Cambria" w:hAnsi="Cambria" w:cs="Times New Roman"/>
      <w:b w:val="false"/>
      <w:sz w:val="20"/>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cs="Times New Roman"/>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Arial Narrow"/>
      <w:b/>
      <w:bCs/>
      <w:i w:val="false"/>
      <w:iCs w:val="false"/>
      <w:sz w:val="20"/>
      <w:szCs w:val="20"/>
    </w:rPr>
  </w:style>
  <w:style w:type="character" w:styleId="ListLabel3695">
    <w:name w:val="ListLabel 3695"/>
    <w:qFormat/>
    <w:rPr>
      <w:rFonts w:cs="Times New Roman"/>
      <w:b w:val="false"/>
      <w:bCs w:val="false"/>
      <w:i w:val="false"/>
      <w:iCs w:val="false"/>
      <w:color w:val="auto"/>
    </w:rPr>
  </w:style>
  <w:style w:type="character" w:styleId="ListLabel3696">
    <w:name w:val="ListLabel 3696"/>
    <w:qFormat/>
    <w:rPr>
      <w:rFonts w:cs="Arial Narrow"/>
      <w:b w:val="false"/>
      <w:bCs w:val="false"/>
      <w:i w:val="false"/>
      <w:iCs w:val="false"/>
      <w:sz w:val="20"/>
      <w:szCs w:val="20"/>
    </w:rPr>
  </w:style>
  <w:style w:type="character" w:styleId="ListLabel3697">
    <w:name w:val="ListLabel 3697"/>
    <w:qFormat/>
    <w:rPr>
      <w:rFonts w:cs="Times New Roman"/>
    </w:rPr>
  </w:style>
  <w:style w:type="character" w:styleId="ListLabel3698">
    <w:name w:val="ListLabel 3698"/>
    <w:qFormat/>
    <w:rPr>
      <w:rFonts w:cs="Times New Roman"/>
    </w:rPr>
  </w:style>
  <w:style w:type="character" w:styleId="ListLabel3699">
    <w:name w:val="ListLabel 3699"/>
    <w:qFormat/>
    <w:rPr>
      <w:rFonts w:ascii="Cambria" w:hAnsi="Cambria" w:cs="Century Gothic"/>
      <w:b w:val="false"/>
      <w:bCs w:val="false"/>
      <w:i w:val="false"/>
      <w:iCs w:val="false"/>
      <w:sz w:val="20"/>
      <w:szCs w:val="20"/>
    </w:rPr>
  </w:style>
  <w:style w:type="character" w:styleId="ListLabel3700">
    <w:name w:val="ListLabel 3700"/>
    <w:qFormat/>
    <w:rPr>
      <w:rFonts w:cs="Times New Roman"/>
    </w:rPr>
  </w:style>
  <w:style w:type="character" w:styleId="ListLabel3701">
    <w:name w:val="ListLabel 3701"/>
    <w:qFormat/>
    <w:rPr>
      <w:rFonts w:cs="Times New Roman"/>
    </w:rPr>
  </w:style>
  <w:style w:type="character" w:styleId="ListLabel3702">
    <w:name w:val="ListLabel 3702"/>
    <w:qFormat/>
    <w:rPr>
      <w:rFonts w:cs="Times New Roman"/>
    </w:rPr>
  </w:style>
  <w:style w:type="character" w:styleId="ListLabel3703">
    <w:name w:val="ListLabel 3703"/>
    <w:qFormat/>
    <w:rPr>
      <w:rFonts w:ascii="Cambria" w:hAnsi="Cambria" w:cs="Times New Roman"/>
      <w:b w:val="false"/>
      <w:bCs w:val="false"/>
      <w:sz w:val="20"/>
    </w:rPr>
  </w:style>
  <w:style w:type="character" w:styleId="ListLabel3704">
    <w:name w:val="ListLabel 3704"/>
    <w:qFormat/>
    <w:rPr>
      <w:rFonts w:cs="Times New Roman"/>
    </w:rPr>
  </w:style>
  <w:style w:type="character" w:styleId="ListLabel3705">
    <w:name w:val="ListLabel 3705"/>
    <w:qFormat/>
    <w:rPr>
      <w:rFonts w:cs="Times New Roman"/>
    </w:rPr>
  </w:style>
  <w:style w:type="character" w:styleId="ListLabel3706">
    <w:name w:val="ListLabel 3706"/>
    <w:qFormat/>
    <w:rPr>
      <w:rFonts w:cs="Times New Roman"/>
    </w:rPr>
  </w:style>
  <w:style w:type="character" w:styleId="ListLabel3707">
    <w:name w:val="ListLabel 3707"/>
    <w:qFormat/>
    <w:rPr>
      <w:rFonts w:cs="Times New Roman"/>
    </w:rPr>
  </w:style>
  <w:style w:type="character" w:styleId="ListLabel3708">
    <w:name w:val="ListLabel 3708"/>
    <w:qFormat/>
    <w:rPr>
      <w:rFonts w:cs="Times New Roman"/>
    </w:rPr>
  </w:style>
  <w:style w:type="character" w:styleId="ListLabel3709">
    <w:name w:val="ListLabel 3709"/>
    <w:qFormat/>
    <w:rPr>
      <w:rFonts w:cs="Times New Roman"/>
    </w:rPr>
  </w:style>
  <w:style w:type="character" w:styleId="ListLabel3710">
    <w:name w:val="ListLabel 3710"/>
    <w:qFormat/>
    <w:rPr>
      <w:rFonts w:cs="Times New Roman"/>
    </w:rPr>
  </w:style>
  <w:style w:type="character" w:styleId="ListLabel3711">
    <w:name w:val="ListLabel 3711"/>
    <w:qFormat/>
    <w:rPr>
      <w:rFonts w:cs="Times New Roman"/>
    </w:rPr>
  </w:style>
  <w:style w:type="character" w:styleId="ListLabel3712">
    <w:name w:val="ListLabel 3712"/>
    <w:qFormat/>
    <w:rPr>
      <w:rFonts w:cs="Times New Roman"/>
    </w:rPr>
  </w:style>
  <w:style w:type="character" w:styleId="ListLabel3713">
    <w:name w:val="ListLabel 3713"/>
    <w:qFormat/>
    <w:rPr>
      <w:rFonts w:cs="Times New Roman"/>
    </w:rPr>
  </w:style>
  <w:style w:type="character" w:styleId="ListLabel3714">
    <w:name w:val="ListLabel 3714"/>
    <w:qFormat/>
    <w:rPr>
      <w:rFonts w:ascii="Cambria" w:hAnsi="Cambria" w:cs="Times New Roman"/>
      <w:b/>
      <w:color w:val="auto"/>
      <w:sz w:val="20"/>
    </w:rPr>
  </w:style>
  <w:style w:type="character" w:styleId="ListLabel3715">
    <w:name w:val="ListLabel 3715"/>
    <w:qFormat/>
    <w:rPr>
      <w:rFonts w:cs="Times New Roman"/>
    </w:rPr>
  </w:style>
  <w:style w:type="character" w:styleId="ListLabel3716">
    <w:name w:val="ListLabel 3716"/>
    <w:qFormat/>
    <w:rPr>
      <w:rFonts w:cs="Times New Roman"/>
    </w:rPr>
  </w:style>
  <w:style w:type="character" w:styleId="ListLabel3717">
    <w:name w:val="ListLabel 3717"/>
    <w:qFormat/>
    <w:rPr>
      <w:rFonts w:cs="Times New Roman"/>
    </w:rPr>
  </w:style>
  <w:style w:type="character" w:styleId="ListLabel3718">
    <w:name w:val="ListLabel 3718"/>
    <w:qFormat/>
    <w:rPr>
      <w:rFonts w:cs="Times New Roman"/>
    </w:rPr>
  </w:style>
  <w:style w:type="character" w:styleId="ListLabel3719">
    <w:name w:val="ListLabel 3719"/>
    <w:qFormat/>
    <w:rPr>
      <w:rFonts w:cs="Times New Roman"/>
    </w:rPr>
  </w:style>
  <w:style w:type="character" w:styleId="ListLabel3720">
    <w:name w:val="ListLabel 3720"/>
    <w:qFormat/>
    <w:rPr>
      <w:rFonts w:cs="Times New Roman"/>
    </w:rPr>
  </w:style>
  <w:style w:type="character" w:styleId="ListLabel3721">
    <w:name w:val="ListLabel 3721"/>
    <w:qFormat/>
    <w:rPr>
      <w:rFonts w:ascii="Cambria" w:hAnsi="Cambria" w:cs="Times New Roman"/>
      <w:sz w:val="20"/>
      <w:szCs w:val="20"/>
    </w:rPr>
  </w:style>
  <w:style w:type="character" w:styleId="ListLabel3722">
    <w:name w:val="ListLabel 3722"/>
    <w:qFormat/>
    <w:rPr>
      <w:rFonts w:ascii="Cambria" w:hAnsi="Cambria"/>
      <w:color w:val="auto"/>
    </w:rPr>
  </w:style>
  <w:style w:type="character" w:styleId="ListLabel3723">
    <w:name w:val="ListLabel 3723"/>
    <w:qFormat/>
    <w:rPr>
      <w:rFonts w:ascii="Cambria" w:hAnsi="Cambria"/>
      <w:b w:val="false"/>
      <w:sz w:val="20"/>
    </w:rPr>
  </w:style>
  <w:style w:type="character" w:styleId="ListLabel3724">
    <w:name w:val="ListLabel 3724"/>
    <w:qFormat/>
    <w:rPr>
      <w:rFonts w:ascii="Cambria" w:hAnsi="Cambria"/>
      <w:b w:val="false"/>
    </w:rPr>
  </w:style>
  <w:style w:type="character" w:styleId="ListLabel3725">
    <w:name w:val="ListLabel 3725"/>
    <w:qFormat/>
    <w:rPr>
      <w:rFonts w:eastAsia="Times New Roman" w:cs="Calibri"/>
    </w:rPr>
  </w:style>
  <w:style w:type="character" w:styleId="ListLabel3726">
    <w:name w:val="ListLabel 3726"/>
    <w:qFormat/>
    <w:rPr>
      <w:rFonts w:ascii="Cambria" w:hAnsi="Cambria"/>
      <w:b w:val="false"/>
    </w:rPr>
  </w:style>
  <w:style w:type="character" w:styleId="ListLabel3727">
    <w:name w:val="ListLabel 3727"/>
    <w:qFormat/>
    <w:rPr>
      <w:rFonts w:ascii="Cambria" w:hAnsi="Cambria"/>
      <w:b w:val="false"/>
      <w:sz w:val="20"/>
      <w:szCs w:val="20"/>
    </w:rPr>
  </w:style>
  <w:style w:type="character" w:styleId="ListLabel3728">
    <w:name w:val="ListLabel 3728"/>
    <w:qFormat/>
    <w:rPr>
      <w:rFonts w:ascii="Cambria" w:hAnsi="Cambria" w:cs="Times New Roman"/>
      <w:b/>
      <w:sz w:val="20"/>
    </w:rPr>
  </w:style>
  <w:style w:type="character" w:styleId="ListLabel3729">
    <w:name w:val="ListLabel 3729"/>
    <w:qFormat/>
    <w:rPr>
      <w:rFonts w:ascii="Cambria" w:hAnsi="Cambria" w:eastAsia="Times New Roman" w:cs="Century Gothic"/>
    </w:rPr>
  </w:style>
  <w:style w:type="character" w:styleId="ListLabel3730">
    <w:name w:val="ListLabel 3730"/>
    <w:qFormat/>
    <w:rPr>
      <w:rFonts w:cs="Times New Roman"/>
    </w:rPr>
  </w:style>
  <w:style w:type="character" w:styleId="ListLabel3731">
    <w:name w:val="ListLabel 3731"/>
    <w:qFormat/>
    <w:rPr>
      <w:rFonts w:cs="Times New Roman"/>
    </w:rPr>
  </w:style>
  <w:style w:type="character" w:styleId="ListLabel3732">
    <w:name w:val="ListLabel 3732"/>
    <w:qFormat/>
    <w:rPr>
      <w:rFonts w:cs="Times New Roman"/>
    </w:rPr>
  </w:style>
  <w:style w:type="character" w:styleId="ListLabel3733">
    <w:name w:val="ListLabel 3733"/>
    <w:qFormat/>
    <w:rPr>
      <w:rFonts w:cs="Times New Roman"/>
    </w:rPr>
  </w:style>
  <w:style w:type="character" w:styleId="ListLabel3734">
    <w:name w:val="ListLabel 3734"/>
    <w:qFormat/>
    <w:rPr>
      <w:rFonts w:cs="Times New Roman"/>
    </w:rPr>
  </w:style>
  <w:style w:type="character" w:styleId="ListLabel3735">
    <w:name w:val="ListLabel 3735"/>
    <w:qFormat/>
    <w:rPr>
      <w:rFonts w:cs="Times New Roman"/>
    </w:rPr>
  </w:style>
  <w:style w:type="character" w:styleId="ListLabel3736">
    <w:name w:val="ListLabel 3736"/>
    <w:qFormat/>
    <w:rPr>
      <w:rFonts w:cs="Times New Roman"/>
    </w:rPr>
  </w:style>
  <w:style w:type="character" w:styleId="ListLabel3737">
    <w:name w:val="ListLabel 3737"/>
    <w:qFormat/>
    <w:rPr>
      <w:rFonts w:cs="Times New Roman"/>
    </w:rPr>
  </w:style>
  <w:style w:type="character" w:styleId="ListLabel3738">
    <w:name w:val="ListLabel 3738"/>
    <w:qFormat/>
    <w:rPr>
      <w:rFonts w:ascii="Cambria" w:hAnsi="Cambria" w:eastAsia="Times New Roman" w:cs="Calibri"/>
      <w:sz w:val="20"/>
    </w:rPr>
  </w:style>
  <w:style w:type="character" w:styleId="ListLabel3739">
    <w:name w:val="ListLabel 3739"/>
    <w:qFormat/>
    <w:rPr>
      <w:rFonts w:ascii="Cambria" w:hAnsi="Cambria"/>
      <w:b/>
      <w:i w:val="false"/>
      <w:color w:val="auto"/>
    </w:rPr>
  </w:style>
  <w:style w:type="character" w:styleId="ListLabel3740">
    <w:name w:val="ListLabel 3740"/>
    <w:qFormat/>
    <w:rPr>
      <w:rFonts w:ascii="Cambria" w:hAnsi="Cambria" w:cs="Calibri"/>
      <w:b w:val="false"/>
      <w:i w:val="false"/>
      <w:sz w:val="20"/>
      <w:szCs w:val="18"/>
    </w:rPr>
  </w:style>
  <w:style w:type="character" w:styleId="ListLabel3741">
    <w:name w:val="ListLabel 3741"/>
    <w:qFormat/>
    <w:rPr>
      <w:b w:val="false"/>
    </w:rPr>
  </w:style>
  <w:style w:type="character" w:styleId="ListLabel3742">
    <w:name w:val="ListLabel 3742"/>
    <w:qFormat/>
    <w:rPr>
      <w:rFonts w:ascii="Cambria" w:hAnsi="Cambria" w:cs="Calibri"/>
      <w:sz w:val="20"/>
      <w:szCs w:val="20"/>
    </w:rPr>
  </w:style>
  <w:style w:type="character" w:styleId="ListLabel3743">
    <w:name w:val="ListLabel 3743"/>
    <w:qFormat/>
    <w:rPr>
      <w:rFonts w:ascii="Cambria" w:hAnsi="Cambria"/>
      <w:b w:val="false"/>
      <w:sz w:val="20"/>
    </w:rPr>
  </w:style>
  <w:style w:type="character" w:styleId="ListLabel3744">
    <w:name w:val="ListLabel 3744"/>
    <w:qFormat/>
    <w:rPr>
      <w:rFonts w:ascii="Cambria" w:hAnsi="Cambria" w:cs="Calibri"/>
      <w:sz w:val="20"/>
      <w:szCs w:val="20"/>
    </w:rPr>
  </w:style>
  <w:style w:type="character" w:styleId="ListLabel3745">
    <w:name w:val="ListLabel 3745"/>
    <w:qFormat/>
    <w:rPr>
      <w:b/>
      <w:i w:val="false"/>
    </w:rPr>
  </w:style>
  <w:style w:type="character" w:styleId="ListLabel3746">
    <w:name w:val="ListLabel 3746"/>
    <w:qFormat/>
    <w:rPr>
      <w:rFonts w:ascii="Cambria" w:hAnsi="Cambria" w:eastAsia="Times New Roman" w:cs="Calibri"/>
    </w:rPr>
  </w:style>
  <w:style w:type="character" w:styleId="ListLabel3747">
    <w:name w:val="ListLabel 3747"/>
    <w:qFormat/>
    <w:rPr>
      <w:rFonts w:ascii="Cambria" w:hAnsi="Cambria" w:cs="Calibri"/>
      <w:color w:val="auto"/>
      <w:sz w:val="18"/>
      <w:szCs w:val="18"/>
    </w:rPr>
  </w:style>
  <w:style w:type="character" w:styleId="ListLabel3748">
    <w:name w:val="ListLabel 3748"/>
    <w:qFormat/>
    <w:rPr>
      <w:b/>
      <w:i w:val="false"/>
      <w:color w:val="auto"/>
    </w:rPr>
  </w:style>
  <w:style w:type="character" w:styleId="ListLabel3749">
    <w:name w:val="ListLabel 3749"/>
    <w:qFormat/>
    <w:rPr>
      <w:b w:val="false"/>
      <w:i w:val="false"/>
    </w:rPr>
  </w:style>
  <w:style w:type="character" w:styleId="ListLabel3750">
    <w:name w:val="ListLabel 3750"/>
    <w:qFormat/>
    <w:rPr>
      <w:rFonts w:ascii="Cambria" w:hAnsi="Cambria" w:eastAsia="Batang" w:cs="Calibri"/>
      <w:sz w:val="20"/>
      <w:szCs w:val="18"/>
    </w:rPr>
  </w:style>
  <w:style w:type="character" w:styleId="ListLabel3751">
    <w:name w:val="ListLabel 3751"/>
    <w:qFormat/>
    <w:rPr>
      <w:rFonts w:ascii="Cambria" w:hAnsi="Cambria" w:cs="Calibri"/>
      <w:color w:val="auto"/>
      <w:sz w:val="20"/>
      <w:szCs w:val="20"/>
    </w:rPr>
  </w:style>
  <w:style w:type="character" w:styleId="ListLabel3752">
    <w:name w:val="ListLabel 3752"/>
    <w:qFormat/>
    <w:rPr>
      <w:b/>
      <w:i w:val="false"/>
      <w:sz w:val="20"/>
      <w:szCs w:val="20"/>
    </w:rPr>
  </w:style>
  <w:style w:type="character" w:styleId="ListLabel3753">
    <w:name w:val="ListLabel 3753"/>
    <w:qFormat/>
    <w:rPr>
      <w:b w:val="false"/>
      <w:i w:val="false"/>
    </w:rPr>
  </w:style>
  <w:style w:type="character" w:styleId="ListLabel3754">
    <w:name w:val="ListLabel 3754"/>
    <w:qFormat/>
    <w:rPr>
      <w:b w:val="false"/>
      <w:i w:val="false"/>
      <w:sz w:val="18"/>
      <w:szCs w:val="18"/>
    </w:rPr>
  </w:style>
  <w:style w:type="character" w:styleId="ListLabel3755">
    <w:name w:val="ListLabel 3755"/>
    <w:qFormat/>
    <w:rPr>
      <w:rFonts w:ascii="Cambria" w:hAnsi="Cambria" w:cs="Calibri"/>
      <w:b w:val="false"/>
      <w:i w:val="false"/>
      <w:sz w:val="20"/>
      <w:szCs w:val="18"/>
    </w:rPr>
  </w:style>
  <w:style w:type="character" w:styleId="ListLabel3756">
    <w:name w:val="ListLabel 3756"/>
    <w:qFormat/>
    <w:rPr>
      <w:rFonts w:ascii="Cambria" w:hAnsi="Cambria"/>
      <w:color w:val="auto"/>
    </w:rPr>
  </w:style>
  <w:style w:type="character" w:styleId="ListLabel3757">
    <w:name w:val="ListLabel 3757"/>
    <w:qFormat/>
    <w:rPr>
      <w:rFonts w:cs="Times New Roman"/>
      <w:b/>
      <w:bCs/>
      <w:i w:val="false"/>
      <w:iCs w:val="false"/>
    </w:rPr>
  </w:style>
  <w:style w:type="character" w:styleId="ListLabel3758">
    <w:name w:val="ListLabel 3758"/>
    <w:qFormat/>
    <w:rPr>
      <w:rFonts w:cs="Century Gothic"/>
      <w:b w:val="false"/>
      <w:bCs w:val="false"/>
      <w:i w:val="false"/>
      <w:iCs w:val="false"/>
      <w:sz w:val="20"/>
      <w:szCs w:val="20"/>
    </w:rPr>
  </w:style>
  <w:style w:type="character" w:styleId="ListLabel3759">
    <w:name w:val="ListLabel 3759"/>
    <w:qFormat/>
    <w:rPr>
      <w:rFonts w:ascii="Cambria" w:hAnsi="Cambria" w:cs="Times New Roman"/>
      <w:b w:val="false"/>
      <w:bCs w:val="false"/>
      <w:i w:val="false"/>
      <w:iCs w:val="false"/>
      <w:color w:val="auto"/>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cs="Times New Roman"/>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b/>
      <w:i w:val="false"/>
      <w:sz w:val="20"/>
      <w:szCs w:val="20"/>
    </w:rPr>
  </w:style>
  <w:style w:type="character" w:styleId="ListLabel3767">
    <w:name w:val="ListLabel 3767"/>
    <w:qFormat/>
    <w:rPr>
      <w:b w:val="false"/>
      <w:i w:val="false"/>
    </w:rPr>
  </w:style>
  <w:style w:type="character" w:styleId="ListLabel3768">
    <w:name w:val="ListLabel 3768"/>
    <w:qFormat/>
    <w:rPr>
      <w:b w:val="false"/>
      <w:i w:val="false"/>
      <w:sz w:val="18"/>
      <w:szCs w:val="18"/>
    </w:rPr>
  </w:style>
  <w:style w:type="character" w:styleId="ListLabel3769">
    <w:name w:val="ListLabel 3769"/>
    <w:qFormat/>
    <w:rPr>
      <w:rFonts w:ascii="Cambria" w:hAnsi="Cambria" w:cs="Calibri"/>
      <w:b w:val="false"/>
      <w:i w:val="false"/>
      <w:sz w:val="20"/>
      <w:szCs w:val="18"/>
    </w:rPr>
  </w:style>
  <w:style w:type="character" w:styleId="ListLabel3770">
    <w:name w:val="ListLabel 3770"/>
    <w:qFormat/>
    <w:rPr>
      <w:rFonts w:cs="Times New Roman"/>
      <w:b/>
      <w:bCs/>
      <w:i w:val="false"/>
      <w:iCs w:val="false"/>
    </w:rPr>
  </w:style>
  <w:style w:type="character" w:styleId="ListLabel3771">
    <w:name w:val="ListLabel 3771"/>
    <w:qFormat/>
    <w:rPr>
      <w:rFonts w:cs="Century Gothic"/>
      <w:b w:val="false"/>
      <w:bCs w:val="false"/>
      <w:i w:val="false"/>
      <w:iCs w:val="false"/>
      <w:sz w:val="20"/>
      <w:szCs w:val="20"/>
    </w:rPr>
  </w:style>
  <w:style w:type="character" w:styleId="ListLabel3772">
    <w:name w:val="ListLabel 3772"/>
    <w:qFormat/>
    <w:rPr>
      <w:rFonts w:ascii="Cambria" w:hAnsi="Cambria" w:cs="Times New Roman"/>
      <w:b w:val="false"/>
      <w:bCs w:val="false"/>
      <w:i w:val="false"/>
      <w:iCs w:val="false"/>
      <w:color w:val="auto"/>
    </w:rPr>
  </w:style>
  <w:style w:type="character" w:styleId="ListLabel3773">
    <w:name w:val="ListLabel 3773"/>
    <w:qFormat/>
    <w:rPr>
      <w:rFonts w:cs="Times New Roman"/>
    </w:rPr>
  </w:style>
  <w:style w:type="character" w:styleId="ListLabel3774">
    <w:name w:val="ListLabel 3774"/>
    <w:qFormat/>
    <w:rPr>
      <w:rFonts w:cs="Times New Roman"/>
    </w:rPr>
  </w:style>
  <w:style w:type="character" w:styleId="ListLabel3775">
    <w:name w:val="ListLabel 3775"/>
    <w:qFormat/>
    <w:rPr>
      <w:rFonts w:cs="Times New Roman"/>
    </w:rPr>
  </w:style>
  <w:style w:type="character" w:styleId="ListLabel3776">
    <w:name w:val="ListLabel 3776"/>
    <w:qFormat/>
    <w:rPr>
      <w:rFonts w:cs="Times New Roman"/>
    </w:rPr>
  </w:style>
  <w:style w:type="character" w:styleId="ListLabel3777">
    <w:name w:val="ListLabel 3777"/>
    <w:qFormat/>
    <w:rPr>
      <w:rFonts w:cs="Times New Roman"/>
    </w:rPr>
  </w:style>
  <w:style w:type="character" w:styleId="ListLabel3778">
    <w:name w:val="ListLabel 3778"/>
    <w:qFormat/>
    <w:rPr>
      <w:rFonts w:cs="Times New Roman"/>
    </w:rPr>
  </w:style>
  <w:style w:type="character" w:styleId="ListLabel3779">
    <w:name w:val="ListLabel 3779"/>
    <w:qFormat/>
    <w:rPr>
      <w:rFonts w:ascii="Cambria" w:hAnsi="Cambria" w:cs="Calibri"/>
      <w:b w:val="false"/>
      <w:color w:val="auto"/>
      <w:sz w:val="18"/>
    </w:rPr>
  </w:style>
  <w:style w:type="character" w:styleId="ListLabel3780">
    <w:name w:val="ListLabel 3780"/>
    <w:qFormat/>
    <w:rPr>
      <w:rFonts w:ascii="Cambria" w:hAnsi="Cambria" w:eastAsia="Times New Roman"/>
    </w:rPr>
  </w:style>
  <w:style w:type="character" w:styleId="ListLabel3781">
    <w:name w:val="ListLabel 3781"/>
    <w:qFormat/>
    <w:rPr>
      <w:rFonts w:ascii="Cambria" w:hAnsi="Cambria"/>
      <w:b w:val="false"/>
      <w:bCs w:val="false"/>
      <w:sz w:val="20"/>
    </w:rPr>
  </w:style>
  <w:style w:type="character" w:styleId="ListLabel3782">
    <w:name w:val="ListLabel 3782"/>
    <w:qFormat/>
    <w:rPr>
      <w:rFonts w:cs="Arial Narrow"/>
      <w:b/>
      <w:bCs/>
      <w:i w:val="false"/>
      <w:iCs w:val="false"/>
      <w:sz w:val="20"/>
      <w:szCs w:val="20"/>
    </w:rPr>
  </w:style>
  <w:style w:type="character" w:styleId="ListLabel3783">
    <w:name w:val="ListLabel 3783"/>
    <w:qFormat/>
    <w:rPr>
      <w:rFonts w:ascii="Cambria" w:hAnsi="Cambria"/>
      <w:b w:val="false"/>
      <w:bCs w:val="false"/>
      <w:i w:val="false"/>
      <w:iCs w:val="false"/>
      <w:color w:val="auto"/>
    </w:rPr>
  </w:style>
  <w:style w:type="character" w:styleId="ListLabel3784">
    <w:name w:val="ListLabel 3784"/>
    <w:qFormat/>
    <w:rPr>
      <w:b w:val="false"/>
      <w:bCs w:val="false"/>
      <w:i w:val="false"/>
      <w:iCs w:val="false"/>
      <w:sz w:val="18"/>
      <w:szCs w:val="18"/>
    </w:rPr>
  </w:style>
  <w:style w:type="character" w:styleId="ListLabel3785">
    <w:name w:val="ListLabel 3785"/>
    <w:qFormat/>
    <w:rPr>
      <w:rFonts w:cs="Calibri"/>
      <w:b w:val="false"/>
      <w:bCs w:val="false"/>
      <w:i w:val="false"/>
      <w:iCs w:val="false"/>
      <w:sz w:val="14"/>
      <w:szCs w:val="14"/>
    </w:rPr>
  </w:style>
  <w:style w:type="character" w:styleId="ListLabel3786">
    <w:name w:val="ListLabel 3786"/>
    <w:qFormat/>
    <w:rPr>
      <w:rFonts w:ascii="Cambria" w:hAnsi="Cambria" w:cs="Calibri"/>
      <w:sz w:val="20"/>
      <w:szCs w:val="20"/>
    </w:rPr>
  </w:style>
  <w:style w:type="character" w:styleId="ListLabel3787">
    <w:name w:val="ListLabel 3787"/>
    <w:qFormat/>
    <w:rPr>
      <w:b/>
      <w:i w:val="false"/>
    </w:rPr>
  </w:style>
  <w:style w:type="character" w:styleId="ListLabel3788">
    <w:name w:val="ListLabel 3788"/>
    <w:qFormat/>
    <w:rPr>
      <w:rFonts w:ascii="Cambria" w:hAnsi="Cambria"/>
      <w:b w:val="false"/>
      <w:i w:val="false"/>
    </w:rPr>
  </w:style>
  <w:style w:type="character" w:styleId="ListLabel3789">
    <w:name w:val="ListLabel 3789"/>
    <w:qFormat/>
    <w:rPr>
      <w:rFonts w:ascii="Cambria" w:hAnsi="Cambria"/>
      <w:color w:val="auto"/>
    </w:rPr>
  </w:style>
  <w:style w:type="character" w:styleId="ListLabel3790">
    <w:name w:val="ListLabel 3790"/>
    <w:qFormat/>
    <w:rPr>
      <w:b/>
      <w:i w:val="false"/>
      <w:color w:val="auto"/>
    </w:rPr>
  </w:style>
  <w:style w:type="character" w:styleId="ListLabel3791">
    <w:name w:val="ListLabel 3791"/>
    <w:qFormat/>
    <w:rPr>
      <w:b w:val="false"/>
      <w:i w:val="false"/>
    </w:rPr>
  </w:style>
  <w:style w:type="character" w:styleId="ListLabel3792">
    <w:name w:val="ListLabel 3792"/>
    <w:qFormat/>
    <w:rPr>
      <w:rFonts w:ascii="Cambria" w:hAnsi="Cambria" w:eastAsia="Batang" w:cs="Calibri"/>
      <w:sz w:val="20"/>
      <w:szCs w:val="20"/>
    </w:rPr>
  </w:style>
  <w:style w:type="character" w:styleId="ListLabel3793">
    <w:name w:val="ListLabel 3793"/>
    <w:qFormat/>
    <w:rPr>
      <w:b/>
      <w:i w:val="false"/>
      <w:color w:val="auto"/>
    </w:rPr>
  </w:style>
  <w:style w:type="character" w:styleId="ListLabel3794">
    <w:name w:val="ListLabel 3794"/>
    <w:qFormat/>
    <w:rPr>
      <w:b w:val="false"/>
      <w:i w:val="false"/>
    </w:rPr>
  </w:style>
  <w:style w:type="character" w:styleId="ListLabel3795">
    <w:name w:val="ListLabel 3795"/>
    <w:qFormat/>
    <w:rPr>
      <w:rFonts w:ascii="Cambria" w:hAnsi="Cambria" w:eastAsia="Batang" w:cs="Calibri"/>
      <w:sz w:val="20"/>
      <w:szCs w:val="20"/>
    </w:rPr>
  </w:style>
  <w:style w:type="character" w:styleId="ListLabel3796">
    <w:name w:val="ListLabel 3796"/>
    <w:qFormat/>
    <w:rPr>
      <w:b/>
      <w:i w:val="false"/>
      <w:color w:val="auto"/>
    </w:rPr>
  </w:style>
  <w:style w:type="character" w:styleId="ListLabel3797">
    <w:name w:val="ListLabel 3797"/>
    <w:qFormat/>
    <w:rPr>
      <w:b w:val="false"/>
      <w:i w:val="false"/>
    </w:rPr>
  </w:style>
  <w:style w:type="character" w:styleId="ListLabel3798">
    <w:name w:val="ListLabel 3798"/>
    <w:qFormat/>
    <w:rPr>
      <w:rFonts w:ascii="Cambria" w:hAnsi="Cambria" w:eastAsia="Batang" w:cs="Calibri"/>
      <w:sz w:val="20"/>
      <w:szCs w:val="20"/>
    </w:rPr>
  </w:style>
  <w:style w:type="character" w:styleId="ListLabel3799">
    <w:name w:val="ListLabel 3799"/>
    <w:qFormat/>
    <w:rPr>
      <w:b/>
      <w:i w:val="false"/>
      <w:sz w:val="20"/>
      <w:szCs w:val="20"/>
    </w:rPr>
  </w:style>
  <w:style w:type="character" w:styleId="ListLabel3800">
    <w:name w:val="ListLabel 3800"/>
    <w:qFormat/>
    <w:rPr>
      <w:b w:val="false"/>
      <w:i w:val="false"/>
    </w:rPr>
  </w:style>
  <w:style w:type="character" w:styleId="ListLabel3801">
    <w:name w:val="ListLabel 3801"/>
    <w:qFormat/>
    <w:rPr>
      <w:b w:val="false"/>
      <w:i w:val="false"/>
      <w:sz w:val="18"/>
      <w:szCs w:val="18"/>
    </w:rPr>
  </w:style>
  <w:style w:type="character" w:styleId="ListLabel3802">
    <w:name w:val="ListLabel 3802"/>
    <w:qFormat/>
    <w:rPr>
      <w:rFonts w:ascii="Cambria" w:hAnsi="Cambria" w:cs="Calibri"/>
      <w:b w:val="false"/>
      <w:i w:val="false"/>
      <w:sz w:val="20"/>
      <w:szCs w:val="20"/>
    </w:rPr>
  </w:style>
  <w:style w:type="character" w:styleId="ListLabel3803">
    <w:name w:val="ListLabel 3803"/>
    <w:qFormat/>
    <w:rPr>
      <w:rFonts w:ascii="Cambria" w:hAnsi="Cambria" w:cs="Calibri"/>
      <w:color w:val="auto"/>
      <w:sz w:val="18"/>
      <w:szCs w:val="18"/>
    </w:rPr>
  </w:style>
  <w:style w:type="character" w:styleId="ListLabel3804">
    <w:name w:val="ListLabel 3804"/>
    <w:qFormat/>
    <w:rPr>
      <w:rFonts w:cs="Times New Roman"/>
      <w:b/>
      <w:i w:val="false"/>
      <w:sz w:val="20"/>
      <w:szCs w:val="20"/>
    </w:rPr>
  </w:style>
  <w:style w:type="character" w:styleId="ListLabel3805">
    <w:name w:val="ListLabel 3805"/>
    <w:qFormat/>
    <w:rPr>
      <w:rFonts w:cs="Times New Roman"/>
      <w:b w:val="false"/>
      <w:i w:val="false"/>
      <w:color w:val="auto"/>
    </w:rPr>
  </w:style>
  <w:style w:type="character" w:styleId="ListLabel3806">
    <w:name w:val="ListLabel 3806"/>
    <w:qFormat/>
    <w:rPr>
      <w:rFonts w:ascii="Cambria" w:hAnsi="Cambria" w:cs="Calibri"/>
      <w:b w:val="false"/>
      <w:i w:val="false"/>
      <w:sz w:val="20"/>
      <w:szCs w:val="20"/>
    </w:rPr>
  </w:style>
  <w:style w:type="character" w:styleId="ListLabel3807">
    <w:name w:val="ListLabel 3807"/>
    <w:qFormat/>
    <w:rPr>
      <w:rFonts w:cs="Times New Roman"/>
    </w:rPr>
  </w:style>
  <w:style w:type="character" w:styleId="ListLabel3808">
    <w:name w:val="ListLabel 3808"/>
    <w:qFormat/>
    <w:rPr>
      <w:rFonts w:cs="Calibri"/>
      <w:b w:val="false"/>
      <w:i w:val="false"/>
      <w:sz w:val="20"/>
      <w:szCs w:val="20"/>
    </w:rPr>
  </w:style>
  <w:style w:type="character" w:styleId="ListLabel3809">
    <w:name w:val="ListLabel 3809"/>
    <w:qFormat/>
    <w:rPr>
      <w:rFonts w:cs="Times New Roman"/>
    </w:rPr>
  </w:style>
  <w:style w:type="character" w:styleId="ListLabel3810">
    <w:name w:val="ListLabel 3810"/>
    <w:qFormat/>
    <w:rPr>
      <w:rFonts w:cs="Times New Roman"/>
    </w:rPr>
  </w:style>
  <w:style w:type="character" w:styleId="ListLabel3811">
    <w:name w:val="ListLabel 3811"/>
    <w:qFormat/>
    <w:rPr>
      <w:rFonts w:cs="Times New Roman"/>
    </w:rPr>
  </w:style>
  <w:style w:type="character" w:styleId="ListLabel3812">
    <w:name w:val="ListLabel 3812"/>
    <w:qFormat/>
    <w:rPr>
      <w:rFonts w:ascii="Cambria" w:hAnsi="Cambria" w:cs="Calibri"/>
      <w:sz w:val="20"/>
      <w:szCs w:val="20"/>
    </w:rPr>
  </w:style>
  <w:style w:type="character" w:styleId="ListLabel3813">
    <w:name w:val="ListLabel 3813"/>
    <w:qFormat/>
    <w:rPr>
      <w:rFonts w:ascii="Cambria" w:hAnsi="Cambria" w:cs="Times New Roman"/>
      <w:b/>
      <w:sz w:val="18"/>
    </w:rPr>
  </w:style>
  <w:style w:type="character" w:styleId="ListLabel3814">
    <w:name w:val="ListLabel 3814"/>
    <w:qFormat/>
    <w:rPr>
      <w:rFonts w:cs="Courier New"/>
    </w:rPr>
  </w:style>
  <w:style w:type="character" w:styleId="ListLabel3815">
    <w:name w:val="ListLabel 3815"/>
    <w:qFormat/>
    <w:rPr>
      <w:rFonts w:cs="Wingdings"/>
    </w:rPr>
  </w:style>
  <w:style w:type="character" w:styleId="ListLabel3816">
    <w:name w:val="ListLabel 3816"/>
    <w:qFormat/>
    <w:rPr>
      <w:rFonts w:cs="Symbol"/>
    </w:rPr>
  </w:style>
  <w:style w:type="character" w:styleId="ListLabel3817">
    <w:name w:val="ListLabel 3817"/>
    <w:qFormat/>
    <w:rPr>
      <w:rFonts w:cs="Courier New"/>
    </w:rPr>
  </w:style>
  <w:style w:type="character" w:styleId="ListLabel3818">
    <w:name w:val="ListLabel 3818"/>
    <w:qFormat/>
    <w:rPr>
      <w:rFonts w:cs="Wingdings"/>
    </w:rPr>
  </w:style>
  <w:style w:type="character" w:styleId="ListLabel3819">
    <w:name w:val="ListLabel 3819"/>
    <w:qFormat/>
    <w:rPr>
      <w:rFonts w:cs="Symbol"/>
    </w:rPr>
  </w:style>
  <w:style w:type="character" w:styleId="ListLabel3820">
    <w:name w:val="ListLabel 3820"/>
    <w:qFormat/>
    <w:rPr>
      <w:rFonts w:cs="Courier New"/>
    </w:rPr>
  </w:style>
  <w:style w:type="character" w:styleId="ListLabel3821">
    <w:name w:val="ListLabel 3821"/>
    <w:qFormat/>
    <w:rPr>
      <w:rFonts w:cs="Wingdings"/>
    </w:rPr>
  </w:style>
  <w:style w:type="character" w:styleId="ListLabel3822">
    <w:name w:val="ListLabel 3822"/>
    <w:qFormat/>
    <w:rPr>
      <w:rFonts w:ascii="Cambria" w:hAnsi="Cambria" w:cs="Arial"/>
      <w:b/>
      <w:sz w:val="18"/>
    </w:rPr>
  </w:style>
  <w:style w:type="character" w:styleId="ListLabel3823">
    <w:name w:val="ListLabel 3823"/>
    <w:qFormat/>
    <w:rPr>
      <w:rFonts w:cs="Courier New"/>
    </w:rPr>
  </w:style>
  <w:style w:type="character" w:styleId="ListLabel3824">
    <w:name w:val="ListLabel 3824"/>
    <w:qFormat/>
    <w:rPr>
      <w:rFonts w:cs="Wingdings"/>
    </w:rPr>
  </w:style>
  <w:style w:type="character" w:styleId="ListLabel3825">
    <w:name w:val="ListLabel 3825"/>
    <w:qFormat/>
    <w:rPr>
      <w:rFonts w:cs="Symbol"/>
    </w:rPr>
  </w:style>
  <w:style w:type="character" w:styleId="ListLabel3826">
    <w:name w:val="ListLabel 3826"/>
    <w:qFormat/>
    <w:rPr>
      <w:rFonts w:cs="Courier New"/>
    </w:rPr>
  </w:style>
  <w:style w:type="character" w:styleId="ListLabel3827">
    <w:name w:val="ListLabel 3827"/>
    <w:qFormat/>
    <w:rPr>
      <w:rFonts w:cs="Wingdings"/>
    </w:rPr>
  </w:style>
  <w:style w:type="character" w:styleId="ListLabel3828">
    <w:name w:val="ListLabel 3828"/>
    <w:qFormat/>
    <w:rPr>
      <w:rFonts w:cs="Symbol"/>
    </w:rPr>
  </w:style>
  <w:style w:type="character" w:styleId="ListLabel3829">
    <w:name w:val="ListLabel 3829"/>
    <w:qFormat/>
    <w:rPr>
      <w:rFonts w:cs="Courier New"/>
    </w:rPr>
  </w:style>
  <w:style w:type="character" w:styleId="ListLabel3830">
    <w:name w:val="ListLabel 3830"/>
    <w:qFormat/>
    <w:rPr>
      <w:rFonts w:cs="Wingdings"/>
    </w:rPr>
  </w:style>
  <w:style w:type="character" w:styleId="ListLabel3831">
    <w:name w:val="ListLabel 3831"/>
    <w:qFormat/>
    <w:rPr>
      <w:rFonts w:ascii="Cambria" w:hAnsi="Cambria" w:cs="Times New Roman"/>
      <w:b w:val="false"/>
      <w:bCs/>
      <w:i w:val="false"/>
      <w:iCs w:val="false"/>
      <w:sz w:val="18"/>
    </w:rPr>
  </w:style>
  <w:style w:type="character" w:styleId="ListLabel3832">
    <w:name w:val="ListLabel 3832"/>
    <w:qFormat/>
    <w:rPr>
      <w:rFonts w:cs="Symbol"/>
      <w:b/>
      <w:i w:val="false"/>
    </w:rPr>
  </w:style>
  <w:style w:type="character" w:styleId="ListLabel3833">
    <w:name w:val="ListLabel 3833"/>
    <w:qFormat/>
    <w:rPr>
      <w:rFonts w:cs="Times New Roman"/>
    </w:rPr>
  </w:style>
  <w:style w:type="character" w:styleId="ListLabel3834">
    <w:name w:val="ListLabel 3834"/>
    <w:qFormat/>
    <w:rPr>
      <w:rFonts w:cs="Times New Roman"/>
      <w:b/>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Arial Narrow"/>
      <w:b/>
      <w:bCs/>
      <w:i w:val="false"/>
      <w:iCs w:val="false"/>
      <w:sz w:val="20"/>
      <w:szCs w:val="20"/>
    </w:rPr>
  </w:style>
  <w:style w:type="character" w:styleId="ListLabel3841">
    <w:name w:val="ListLabel 3841"/>
    <w:qFormat/>
    <w:rPr>
      <w:b w:val="false"/>
      <w:bCs w:val="false"/>
      <w:i w:val="false"/>
      <w:iCs w:val="false"/>
      <w:color w:val="auto"/>
    </w:rPr>
  </w:style>
  <w:style w:type="character" w:styleId="ListLabel3842">
    <w:name w:val="ListLabel 3842"/>
    <w:qFormat/>
    <w:rPr>
      <w:rFonts w:cs="Calibri"/>
      <w:b w:val="false"/>
      <w:bCs w:val="false"/>
      <w:i w:val="false"/>
      <w:iCs w:val="false"/>
      <w:position w:val="0"/>
      <w:sz w:val="20"/>
      <w:sz w:val="20"/>
      <w:szCs w:val="20"/>
      <w:vertAlign w:val="baseline"/>
    </w:rPr>
  </w:style>
  <w:style w:type="character" w:styleId="ListLabel3843">
    <w:name w:val="ListLabel 3843"/>
    <w:qFormat/>
    <w:rPr>
      <w:rFonts w:ascii="Cambria" w:hAnsi="Cambria" w:cs="Century Gothic"/>
      <w:b w:val="false"/>
      <w:bCs w:val="false"/>
      <w:i w:val="false"/>
      <w:iCs w:val="false"/>
      <w:strike w:val="false"/>
      <w:dstrike w:val="false"/>
      <w:color w:val="auto"/>
      <w:sz w:val="20"/>
      <w:szCs w:val="20"/>
    </w:rPr>
  </w:style>
  <w:style w:type="character" w:styleId="ListLabel3844">
    <w:name w:val="ListLabel 3844"/>
    <w:qFormat/>
    <w:rPr>
      <w:rFonts w:ascii="Cambria" w:hAnsi="Cambria"/>
      <w:b w:val="false"/>
    </w:rPr>
  </w:style>
  <w:style w:type="character" w:styleId="ListLabel3845">
    <w:name w:val="ListLabel 3845"/>
    <w:qFormat/>
    <w:rPr>
      <w:rFonts w:ascii="Cambria" w:hAnsi="Cambria"/>
      <w:b/>
    </w:rPr>
  </w:style>
  <w:style w:type="character" w:styleId="ListLabel3846">
    <w:name w:val="ListLabel 3846"/>
    <w:qFormat/>
    <w:rPr>
      <w:rFonts w:ascii="Cambria" w:hAnsi="Cambria"/>
      <w:b w:val="false"/>
    </w:rPr>
  </w:style>
  <w:style w:type="character" w:styleId="ListLabel3847">
    <w:name w:val="ListLabel 3847"/>
    <w:qFormat/>
    <w:rPr>
      <w:rFonts w:ascii="Cambria" w:hAnsi="Cambria"/>
      <w:b w:val="false"/>
    </w:rPr>
  </w:style>
  <w:style w:type="character" w:styleId="ListLabel3848">
    <w:name w:val="ListLabel 3848"/>
    <w:qFormat/>
    <w:rPr>
      <w:rFonts w:ascii="Cambria" w:hAnsi="Cambria"/>
      <w:b w:val="false"/>
    </w:rPr>
  </w:style>
  <w:style w:type="character" w:styleId="ListLabel3849">
    <w:name w:val="ListLabel 3849"/>
    <w:qFormat/>
    <w:rPr>
      <w:rFonts w:ascii="Cambria" w:hAnsi="Cambria" w:eastAsia="Times New Roman" w:cs="Calibri"/>
      <w:color w:val="auto"/>
    </w:rPr>
  </w:style>
  <w:style w:type="character" w:styleId="ListLabel3850">
    <w:name w:val="ListLabel 3850"/>
    <w:qFormat/>
    <w:rPr>
      <w:rFonts w:cs="Courier New"/>
    </w:rPr>
  </w:style>
  <w:style w:type="character" w:styleId="ListLabel3851">
    <w:name w:val="ListLabel 3851"/>
    <w:qFormat/>
    <w:rPr>
      <w:rFonts w:cs="Wingdings"/>
    </w:rPr>
  </w:style>
  <w:style w:type="character" w:styleId="ListLabel3852">
    <w:name w:val="ListLabel 3852"/>
    <w:qFormat/>
    <w:rPr>
      <w:rFonts w:cs="Symbol"/>
    </w:rPr>
  </w:style>
  <w:style w:type="character" w:styleId="ListLabel3853">
    <w:name w:val="ListLabel 3853"/>
    <w:qFormat/>
    <w:rPr>
      <w:rFonts w:cs="Courier New"/>
    </w:rPr>
  </w:style>
  <w:style w:type="character" w:styleId="ListLabel3854">
    <w:name w:val="ListLabel 3854"/>
    <w:qFormat/>
    <w:rPr>
      <w:rFonts w:cs="Wingdings"/>
    </w:rPr>
  </w:style>
  <w:style w:type="character" w:styleId="ListLabel3855">
    <w:name w:val="ListLabel 3855"/>
    <w:qFormat/>
    <w:rPr>
      <w:rFonts w:cs="Symbol"/>
    </w:rPr>
  </w:style>
  <w:style w:type="character" w:styleId="ListLabel3856">
    <w:name w:val="ListLabel 3856"/>
    <w:qFormat/>
    <w:rPr>
      <w:rFonts w:cs="Courier New"/>
    </w:rPr>
  </w:style>
  <w:style w:type="character" w:styleId="ListLabel3857">
    <w:name w:val="ListLabel 3857"/>
    <w:qFormat/>
    <w:rPr>
      <w:rFonts w:cs="Wingdings"/>
    </w:rPr>
  </w:style>
  <w:style w:type="character" w:styleId="ListLabel3858">
    <w:name w:val="ListLabel 3858"/>
    <w:qFormat/>
    <w:rPr>
      <w:rFonts w:cs="Times New Roman"/>
      <w:b/>
      <w:i w:val="false"/>
      <w:sz w:val="20"/>
      <w:szCs w:val="20"/>
    </w:rPr>
  </w:style>
  <w:style w:type="character" w:styleId="ListLabel3859">
    <w:name w:val="ListLabel 3859"/>
    <w:qFormat/>
    <w:rPr>
      <w:rFonts w:ascii="Cambria" w:hAnsi="Cambria" w:cs="Times New Roman"/>
      <w:b w:val="false"/>
      <w:i w:val="false"/>
      <w:color w:val="auto"/>
    </w:rPr>
  </w:style>
  <w:style w:type="character" w:styleId="ListLabel3860">
    <w:name w:val="ListLabel 3860"/>
    <w:qFormat/>
    <w:rPr>
      <w:rFonts w:ascii="Cambria" w:hAnsi="Cambria" w:cs="Times New Roman"/>
      <w:b w:val="false"/>
      <w:i w:val="false"/>
      <w:sz w:val="20"/>
      <w:szCs w:val="20"/>
    </w:rPr>
  </w:style>
  <w:style w:type="character" w:styleId="ListLabel3861">
    <w:name w:val="ListLabel 3861"/>
    <w:qFormat/>
    <w:rPr>
      <w:rFonts w:cs="Times New Roman"/>
    </w:rPr>
  </w:style>
  <w:style w:type="character" w:styleId="ListLabel3862">
    <w:name w:val="ListLabel 3862"/>
    <w:qFormat/>
    <w:rPr>
      <w:rFonts w:cs="Times New Roman"/>
    </w:rPr>
  </w:style>
  <w:style w:type="character" w:styleId="ListLabel3863">
    <w:name w:val="ListLabel 3863"/>
    <w:qFormat/>
    <w:rPr>
      <w:rFonts w:cs="Arial"/>
      <w:b w:val="false"/>
      <w:i w:val="false"/>
      <w:sz w:val="18"/>
      <w:szCs w:val="18"/>
    </w:rPr>
  </w:style>
  <w:style w:type="character" w:styleId="ListLabel3864">
    <w:name w:val="ListLabel 3864"/>
    <w:qFormat/>
    <w:rPr>
      <w:rFonts w:cs="Times New Roman"/>
    </w:rPr>
  </w:style>
  <w:style w:type="character" w:styleId="ListLabel3865">
    <w:name w:val="ListLabel 3865"/>
    <w:qFormat/>
    <w:rPr>
      <w:rFonts w:cs="Times New Roman"/>
    </w:rPr>
  </w:style>
  <w:style w:type="character" w:styleId="ListLabel3866">
    <w:name w:val="ListLabel 3866"/>
    <w:qFormat/>
    <w:rPr>
      <w:rFonts w:cs="Times New Roman"/>
    </w:rPr>
  </w:style>
  <w:style w:type="character" w:styleId="ListLabel3867">
    <w:name w:val="ListLabel 3867"/>
    <w:qFormat/>
    <w:rPr>
      <w:rFonts w:ascii="Cambria" w:hAnsi="Cambria" w:eastAsia="Times New Roman" w:cs="Calibri"/>
      <w:color w:val="auto"/>
    </w:rPr>
  </w:style>
  <w:style w:type="character" w:styleId="ListLabel3868">
    <w:name w:val="ListLabel 3868"/>
    <w:qFormat/>
    <w:rPr>
      <w:rFonts w:cs="Courier New"/>
    </w:rPr>
  </w:style>
  <w:style w:type="character" w:styleId="ListLabel3869">
    <w:name w:val="ListLabel 3869"/>
    <w:qFormat/>
    <w:rPr>
      <w:rFonts w:cs="Wingdings"/>
    </w:rPr>
  </w:style>
  <w:style w:type="character" w:styleId="ListLabel3870">
    <w:name w:val="ListLabel 3870"/>
    <w:qFormat/>
    <w:rPr>
      <w:rFonts w:cs="Symbol"/>
    </w:rPr>
  </w:style>
  <w:style w:type="character" w:styleId="ListLabel3871">
    <w:name w:val="ListLabel 3871"/>
    <w:qFormat/>
    <w:rPr>
      <w:rFonts w:cs="Courier New"/>
    </w:rPr>
  </w:style>
  <w:style w:type="character" w:styleId="ListLabel3872">
    <w:name w:val="ListLabel 3872"/>
    <w:qFormat/>
    <w:rPr>
      <w:rFonts w:cs="Wingdings"/>
    </w:rPr>
  </w:style>
  <w:style w:type="character" w:styleId="ListLabel3873">
    <w:name w:val="ListLabel 3873"/>
    <w:qFormat/>
    <w:rPr>
      <w:rFonts w:cs="Symbol"/>
    </w:rPr>
  </w:style>
  <w:style w:type="character" w:styleId="ListLabel3874">
    <w:name w:val="ListLabel 3874"/>
    <w:qFormat/>
    <w:rPr>
      <w:rFonts w:cs="Courier New"/>
    </w:rPr>
  </w:style>
  <w:style w:type="character" w:styleId="ListLabel3875">
    <w:name w:val="ListLabel 3875"/>
    <w:qFormat/>
    <w:rPr>
      <w:rFonts w:cs="Wingdings"/>
    </w:rPr>
  </w:style>
  <w:style w:type="character" w:styleId="ListLabel3876">
    <w:name w:val="ListLabel 3876"/>
    <w:qFormat/>
    <w:rPr>
      <w:rFonts w:ascii="Cambria" w:hAnsi="Cambria"/>
      <w:b w:val="false"/>
      <w:i w:val="false"/>
      <w:sz w:val="18"/>
      <w:szCs w:val="18"/>
    </w:rPr>
  </w:style>
  <w:style w:type="character" w:styleId="ListLabel3877">
    <w:name w:val="ListLabel 3877"/>
    <w:qFormat/>
    <w:rPr>
      <w:rFonts w:ascii="Cambria" w:hAnsi="Cambria" w:eastAsia="Arial"/>
      <w:b/>
      <w:color w:val="000000"/>
      <w:sz w:val="18"/>
      <w:szCs w:val="18"/>
    </w:rPr>
  </w:style>
  <w:style w:type="character" w:styleId="ListLabel3878">
    <w:name w:val="ListLabel 3878"/>
    <w:qFormat/>
    <w:rPr>
      <w:rFonts w:ascii="Cambria" w:hAnsi="Cambria" w:cs="Cambria"/>
      <w:b/>
      <w:sz w:val="18"/>
      <w:szCs w:val="16"/>
    </w:rPr>
  </w:style>
  <w:style w:type="character" w:styleId="ListLabel3879">
    <w:name w:val="ListLabel 3879"/>
    <w:qFormat/>
    <w:rPr>
      <w:rFonts w:cs="Courier New"/>
    </w:rPr>
  </w:style>
  <w:style w:type="character" w:styleId="ListLabel3880">
    <w:name w:val="ListLabel 3880"/>
    <w:qFormat/>
    <w:rPr>
      <w:rFonts w:cs="Wingdings"/>
    </w:rPr>
  </w:style>
  <w:style w:type="character" w:styleId="ListLabel3881">
    <w:name w:val="ListLabel 3881"/>
    <w:qFormat/>
    <w:rPr>
      <w:rFonts w:cs="Symbol"/>
    </w:rPr>
  </w:style>
  <w:style w:type="character" w:styleId="ListLabel3882">
    <w:name w:val="ListLabel 3882"/>
    <w:qFormat/>
    <w:rPr>
      <w:rFonts w:cs="Courier New"/>
    </w:rPr>
  </w:style>
  <w:style w:type="character" w:styleId="ListLabel3883">
    <w:name w:val="ListLabel 3883"/>
    <w:qFormat/>
    <w:rPr>
      <w:rFonts w:cs="Wingdings"/>
    </w:rPr>
  </w:style>
  <w:style w:type="character" w:styleId="ListLabel3884">
    <w:name w:val="ListLabel 3884"/>
    <w:qFormat/>
    <w:rPr>
      <w:rFonts w:cs="Symbol"/>
    </w:rPr>
  </w:style>
  <w:style w:type="character" w:styleId="ListLabel3885">
    <w:name w:val="ListLabel 3885"/>
    <w:qFormat/>
    <w:rPr>
      <w:rFonts w:cs="Courier New"/>
    </w:rPr>
  </w:style>
  <w:style w:type="character" w:styleId="ListLabel3886">
    <w:name w:val="ListLabel 3886"/>
    <w:qFormat/>
    <w:rPr>
      <w:rFonts w:cs="Wingdings"/>
    </w:rPr>
  </w:style>
  <w:style w:type="character" w:styleId="ListLabel3887">
    <w:name w:val="ListLabel 3887"/>
    <w:qFormat/>
    <w:rPr>
      <w:rFonts w:ascii="Cambria" w:hAnsi="Cambria"/>
      <w:b w:val="false"/>
      <w:i w:val="false"/>
      <w:sz w:val="18"/>
      <w:szCs w:val="18"/>
    </w:rPr>
  </w:style>
  <w:style w:type="character" w:styleId="ListLabel3888">
    <w:name w:val="ListLabel 3888"/>
    <w:qFormat/>
    <w:rPr>
      <w:rFonts w:ascii="Cambria" w:hAnsi="Cambria"/>
      <w:b w:val="false"/>
      <w:i w:val="false"/>
      <w:sz w:val="18"/>
      <w:szCs w:val="18"/>
    </w:rPr>
  </w:style>
  <w:style w:type="character" w:styleId="ListLabel3889">
    <w:name w:val="ListLabel 3889"/>
    <w:qFormat/>
    <w:rPr>
      <w:rFonts w:ascii="Cambria" w:hAnsi="Cambria"/>
      <w:b w:val="false"/>
      <w:i w:val="false"/>
      <w:sz w:val="18"/>
      <w:szCs w:val="18"/>
    </w:rPr>
  </w:style>
  <w:style w:type="character" w:styleId="ListLabel3890">
    <w:name w:val="ListLabel 3890"/>
    <w:qFormat/>
    <w:rPr>
      <w:rFonts w:ascii="Cambria" w:hAnsi="Cambria"/>
      <w:b w:val="false"/>
      <w:i w:val="false"/>
      <w:sz w:val="18"/>
      <w:szCs w:val="18"/>
    </w:rPr>
  </w:style>
  <w:style w:type="character" w:styleId="ListLabel3891">
    <w:name w:val="ListLabel 3891"/>
    <w:qFormat/>
    <w:rPr>
      <w:rFonts w:eastAsia="Arial Narrow" w:cs="Calibri"/>
      <w:w w:val="100"/>
      <w:sz w:val="20"/>
      <w:szCs w:val="20"/>
    </w:rPr>
  </w:style>
  <w:style w:type="character" w:styleId="ListLabel3892">
    <w:name w:val="ListLabel 3892"/>
    <w:qFormat/>
    <w:rPr>
      <w:rFonts w:ascii="Cambria" w:hAnsi="Cambria"/>
      <w:sz w:val="18"/>
      <w:szCs w:val="18"/>
    </w:rPr>
  </w:style>
  <w:style w:type="character" w:styleId="ListLabel3893">
    <w:name w:val="ListLabel 3893"/>
    <w:qFormat/>
    <w:rPr>
      <w:rFonts w:cs="Symbol"/>
    </w:rPr>
  </w:style>
  <w:style w:type="character" w:styleId="ListLabel3894">
    <w:name w:val="ListLabel 3894"/>
    <w:qFormat/>
    <w:rPr>
      <w:rFonts w:cs="Symbol"/>
    </w:rPr>
  </w:style>
  <w:style w:type="character" w:styleId="ListLabel3895">
    <w:name w:val="ListLabel 3895"/>
    <w:qFormat/>
    <w:rPr>
      <w:rFonts w:cs="Symbol"/>
    </w:rPr>
  </w:style>
  <w:style w:type="character" w:styleId="ListLabel3896">
    <w:name w:val="ListLabel 3896"/>
    <w:qFormat/>
    <w:rPr>
      <w:rFonts w:cs="Symbol"/>
    </w:rPr>
  </w:style>
  <w:style w:type="character" w:styleId="ListLabel3897">
    <w:name w:val="ListLabel 3897"/>
    <w:qFormat/>
    <w:rPr>
      <w:rFonts w:cs="Symbol"/>
    </w:rPr>
  </w:style>
  <w:style w:type="character" w:styleId="ListLabel3898">
    <w:name w:val="ListLabel 3898"/>
    <w:qFormat/>
    <w:rPr>
      <w:rFonts w:cs="Symbol"/>
    </w:rPr>
  </w:style>
  <w:style w:type="character" w:styleId="ListLabel3899">
    <w:name w:val="ListLabel 3899"/>
    <w:qFormat/>
    <w:rPr>
      <w:rFonts w:cs="Symbol"/>
    </w:rPr>
  </w:style>
  <w:style w:type="character" w:styleId="ListLabel3900">
    <w:name w:val="ListLabel 3900"/>
    <w:qFormat/>
    <w:rPr>
      <w:rFonts w:eastAsia="Arial Narrow" w:cs="Calibri"/>
      <w:w w:val="100"/>
      <w:sz w:val="20"/>
      <w:szCs w:val="20"/>
    </w:rPr>
  </w:style>
  <w:style w:type="character" w:styleId="ListLabel3901">
    <w:name w:val="ListLabel 3901"/>
    <w:qFormat/>
    <w:rPr>
      <w:rFonts w:ascii="Cambria" w:hAnsi="Cambria" w:eastAsia="Arial Narrow" w:cs="Calibri"/>
      <w:w w:val="100"/>
      <w:sz w:val="20"/>
      <w:szCs w:val="20"/>
    </w:rPr>
  </w:style>
  <w:style w:type="character" w:styleId="ListLabel3902">
    <w:name w:val="ListLabel 3902"/>
    <w:qFormat/>
    <w:rPr>
      <w:rFonts w:cs="Symbol"/>
    </w:rPr>
  </w:style>
  <w:style w:type="character" w:styleId="ListLabel3903">
    <w:name w:val="ListLabel 3903"/>
    <w:qFormat/>
    <w:rPr>
      <w:rFonts w:cs="Symbol"/>
    </w:rPr>
  </w:style>
  <w:style w:type="character" w:styleId="ListLabel3904">
    <w:name w:val="ListLabel 3904"/>
    <w:qFormat/>
    <w:rPr>
      <w:rFonts w:cs="Symbol"/>
    </w:rPr>
  </w:style>
  <w:style w:type="character" w:styleId="ListLabel3905">
    <w:name w:val="ListLabel 3905"/>
    <w:qFormat/>
    <w:rPr>
      <w:rFonts w:cs="Symbol"/>
    </w:rPr>
  </w:style>
  <w:style w:type="character" w:styleId="ListLabel3906">
    <w:name w:val="ListLabel 3906"/>
    <w:qFormat/>
    <w:rPr>
      <w:rFonts w:cs="Symbol"/>
    </w:rPr>
  </w:style>
  <w:style w:type="character" w:styleId="ListLabel3907">
    <w:name w:val="ListLabel 3907"/>
    <w:qFormat/>
    <w:rPr>
      <w:rFonts w:cs="Symbol"/>
    </w:rPr>
  </w:style>
  <w:style w:type="character" w:styleId="ListLabel3908">
    <w:name w:val="ListLabel 3908"/>
    <w:qFormat/>
    <w:rPr>
      <w:rFonts w:cs="Symbol"/>
    </w:rPr>
  </w:style>
  <w:style w:type="character" w:styleId="ListLabel3909">
    <w:name w:val="ListLabel 3909"/>
    <w:qFormat/>
    <w:rPr>
      <w:rFonts w:ascii="Cambria" w:hAnsi="Cambria" w:cs="Century Gothic"/>
      <w:b/>
      <w:bCs w:val="false"/>
      <w:sz w:val="18"/>
      <w:szCs w:val="20"/>
    </w:rPr>
  </w:style>
  <w:style w:type="character" w:styleId="ListLabel3910">
    <w:name w:val="ListLabel 3910"/>
    <w:qFormat/>
    <w:rPr>
      <w:rFonts w:cs="Arial Narrow"/>
      <w:b/>
      <w:bCs/>
      <w:i w:val="false"/>
      <w:iCs w:val="false"/>
      <w:sz w:val="20"/>
      <w:szCs w:val="20"/>
    </w:rPr>
  </w:style>
  <w:style w:type="character" w:styleId="ListLabel3911">
    <w:name w:val="ListLabel 3911"/>
    <w:qFormat/>
    <w:rPr>
      <w:rFonts w:cs="Times New Roman"/>
      <w:b w:val="false"/>
      <w:bCs w:val="false"/>
      <w:i w:val="false"/>
      <w:iCs w:val="false"/>
      <w:color w:val="auto"/>
    </w:rPr>
  </w:style>
  <w:style w:type="character" w:styleId="ListLabel3912">
    <w:name w:val="ListLabel 3912"/>
    <w:qFormat/>
    <w:rPr>
      <w:rFonts w:ascii="Cambria" w:hAnsi="Cambria" w:cs="Times New Roman"/>
      <w:b w:val="false"/>
      <w:bCs w:val="false"/>
      <w:i w:val="false"/>
      <w:iCs w:val="false"/>
      <w:sz w:val="20"/>
      <w:szCs w:val="20"/>
    </w:rPr>
  </w:style>
  <w:style w:type="character" w:styleId="ListLabel3913">
    <w:name w:val="ListLabel 3913"/>
    <w:qFormat/>
    <w:rPr>
      <w:rFonts w:cs="Times New Roman"/>
    </w:rPr>
  </w:style>
  <w:style w:type="character" w:styleId="ListLabel3914">
    <w:name w:val="ListLabel 3914"/>
    <w:qFormat/>
    <w:rPr>
      <w:rFonts w:cs="Times New Roman"/>
    </w:rPr>
  </w:style>
  <w:style w:type="character" w:styleId="ListLabel3915">
    <w:name w:val="ListLabel 3915"/>
    <w:qFormat/>
    <w:rPr>
      <w:rFonts w:cs="Century Gothic"/>
      <w:b w:val="false"/>
      <w:bCs w:val="false"/>
      <w:i w:val="false"/>
      <w:iCs w:val="false"/>
      <w:sz w:val="18"/>
      <w:szCs w:val="18"/>
    </w:rPr>
  </w:style>
  <w:style w:type="character" w:styleId="ListLabel3916">
    <w:name w:val="ListLabel 3916"/>
    <w:qFormat/>
    <w:rPr>
      <w:rFonts w:cs="Times New Roman"/>
    </w:rPr>
  </w:style>
  <w:style w:type="character" w:styleId="ListLabel3917">
    <w:name w:val="ListLabel 3917"/>
    <w:qFormat/>
    <w:rPr>
      <w:rFonts w:cs="Times New Roman"/>
    </w:rPr>
  </w:style>
  <w:style w:type="character" w:styleId="ListLabel3918">
    <w:name w:val="ListLabel 3918"/>
    <w:qFormat/>
    <w:rPr>
      <w:rFonts w:cs="Times New Roman"/>
    </w:rPr>
  </w:style>
  <w:style w:type="character" w:styleId="ListLabel3919">
    <w:name w:val="ListLabel 3919"/>
    <w:qFormat/>
    <w:rPr>
      <w:rFonts w:cs="Arial Narrow"/>
      <w:b/>
      <w:bCs/>
      <w:i w:val="false"/>
      <w:iCs w:val="false"/>
      <w:sz w:val="20"/>
      <w:szCs w:val="20"/>
    </w:rPr>
  </w:style>
  <w:style w:type="character" w:styleId="ListLabel3920">
    <w:name w:val="ListLabel 3920"/>
    <w:qFormat/>
    <w:rPr>
      <w:b w:val="false"/>
      <w:bCs w:val="false"/>
      <w:i w:val="false"/>
      <w:iCs w:val="false"/>
      <w:color w:val="auto"/>
    </w:rPr>
  </w:style>
  <w:style w:type="character" w:styleId="ListLabel3921">
    <w:name w:val="ListLabel 3921"/>
    <w:qFormat/>
    <w:rPr>
      <w:rFonts w:cs="Calibri"/>
      <w:b w:val="false"/>
      <w:bCs w:val="false"/>
      <w:i w:val="false"/>
      <w:iCs w:val="false"/>
      <w:position w:val="0"/>
      <w:sz w:val="20"/>
      <w:sz w:val="20"/>
      <w:szCs w:val="20"/>
      <w:vertAlign w:val="baseline"/>
    </w:rPr>
  </w:style>
  <w:style w:type="character" w:styleId="ListLabel3922">
    <w:name w:val="ListLabel 3922"/>
    <w:qFormat/>
    <w:rPr>
      <w:rFonts w:ascii="Cambria" w:hAnsi="Cambria" w:cs="Century Gothic"/>
      <w:b w:val="false"/>
      <w:bCs w:val="false"/>
      <w:i w:val="false"/>
      <w:iCs w:val="false"/>
      <w:strike w:val="false"/>
      <w:dstrike w:val="false"/>
      <w:color w:val="auto"/>
      <w:sz w:val="20"/>
      <w:szCs w:val="20"/>
    </w:rPr>
  </w:style>
  <w:style w:type="character" w:styleId="ListLabel3923">
    <w:name w:val="ListLabel 3923"/>
    <w:qFormat/>
    <w:rPr>
      <w:rFonts w:cs="Arial Narrow"/>
      <w:b/>
      <w:bCs/>
      <w:i w:val="false"/>
      <w:iCs w:val="false"/>
      <w:sz w:val="20"/>
      <w:szCs w:val="20"/>
    </w:rPr>
  </w:style>
  <w:style w:type="character" w:styleId="ListLabel3924">
    <w:name w:val="ListLabel 3924"/>
    <w:qFormat/>
    <w:rPr>
      <w:b w:val="false"/>
      <w:bCs w:val="false"/>
      <w:i w:val="false"/>
      <w:iCs w:val="false"/>
      <w:color w:val="auto"/>
    </w:rPr>
  </w:style>
  <w:style w:type="character" w:styleId="ListLabel3925">
    <w:name w:val="ListLabel 3925"/>
    <w:qFormat/>
    <w:rPr>
      <w:rFonts w:cs="Calibri"/>
      <w:b w:val="false"/>
      <w:bCs w:val="false"/>
      <w:i w:val="false"/>
      <w:iCs w:val="false"/>
      <w:position w:val="0"/>
      <w:sz w:val="20"/>
      <w:sz w:val="20"/>
      <w:szCs w:val="20"/>
      <w:vertAlign w:val="baseline"/>
    </w:rPr>
  </w:style>
  <w:style w:type="character" w:styleId="ListLabel3926">
    <w:name w:val="ListLabel 3926"/>
    <w:qFormat/>
    <w:rPr>
      <w:rFonts w:ascii="Cambria" w:hAnsi="Cambria" w:cs="Century Gothic"/>
      <w:b w:val="false"/>
      <w:bCs w:val="false"/>
      <w:i w:val="false"/>
      <w:iCs w:val="false"/>
      <w:strike w:val="false"/>
      <w:dstrike w:val="false"/>
      <w:color w:val="auto"/>
      <w:sz w:val="20"/>
      <w:szCs w:val="20"/>
    </w:rPr>
  </w:style>
  <w:style w:type="character" w:styleId="ListLabel3927">
    <w:name w:val="ListLabel 3927"/>
    <w:qFormat/>
    <w:rPr>
      <w:rFonts w:ascii="Cambria" w:hAnsi="Cambria" w:cs="Times New Roman"/>
      <w:color w:val="auto"/>
      <w:position w:val="0"/>
      <w:sz w:val="20"/>
      <w:sz w:val="20"/>
      <w:vertAlign w:val="baseline"/>
    </w:rPr>
  </w:style>
  <w:style w:type="character" w:styleId="ListLabel3928">
    <w:name w:val="ListLabel 3928"/>
    <w:qFormat/>
    <w:rPr>
      <w:rFonts w:cs="Times New Roman"/>
    </w:rPr>
  </w:style>
  <w:style w:type="character" w:styleId="ListLabel3929">
    <w:name w:val="ListLabel 3929"/>
    <w:qFormat/>
    <w:rPr>
      <w:rFonts w:cs="Times New Roman"/>
    </w:rPr>
  </w:style>
  <w:style w:type="character" w:styleId="ListLabel3930">
    <w:name w:val="ListLabel 3930"/>
    <w:qFormat/>
    <w:rPr>
      <w:rFonts w:ascii="Cambria" w:hAnsi="Cambria" w:eastAsia="Times New Roman" w:cs="Calibri"/>
      <w:b w:val="false"/>
      <w:color w:val="auto"/>
      <w:position w:val="0"/>
      <w:sz w:val="20"/>
      <w:sz w:val="20"/>
      <w:vertAlign w:val="baseline"/>
    </w:rPr>
  </w:style>
  <w:style w:type="character" w:styleId="ListLabel3931">
    <w:name w:val="ListLabel 3931"/>
    <w:qFormat/>
    <w:rPr>
      <w:rFonts w:cs="Times New Roman"/>
    </w:rPr>
  </w:style>
  <w:style w:type="character" w:styleId="ListLabel3932">
    <w:name w:val="ListLabel 3932"/>
    <w:qFormat/>
    <w:rPr>
      <w:rFonts w:cs="Times New Roman"/>
    </w:rPr>
  </w:style>
  <w:style w:type="character" w:styleId="ListLabel3933">
    <w:name w:val="ListLabel 3933"/>
    <w:qFormat/>
    <w:rPr>
      <w:rFonts w:cs="Times New Roman"/>
    </w:rPr>
  </w:style>
  <w:style w:type="character" w:styleId="ListLabel3934">
    <w:name w:val="ListLabel 3934"/>
    <w:qFormat/>
    <w:rPr>
      <w:rFonts w:cs="Times New Roman"/>
    </w:rPr>
  </w:style>
  <w:style w:type="character" w:styleId="ListLabel3935">
    <w:name w:val="ListLabel 3935"/>
    <w:qFormat/>
    <w:rPr>
      <w:rFonts w:cs="Times New Roman"/>
    </w:rPr>
  </w:style>
  <w:style w:type="character" w:styleId="ListLabel3936">
    <w:name w:val="ListLabel 3936"/>
    <w:qFormat/>
    <w:rPr>
      <w:rFonts w:cs="Times New Roman"/>
    </w:rPr>
  </w:style>
  <w:style w:type="character" w:styleId="ListLabel3937">
    <w:name w:val="ListLabel 3937"/>
    <w:qFormat/>
    <w:rPr>
      <w:rFonts w:cs="Arial Narrow"/>
      <w:b/>
      <w:bCs/>
      <w:i w:val="false"/>
      <w:iCs w:val="false"/>
      <w:sz w:val="20"/>
      <w:szCs w:val="20"/>
    </w:rPr>
  </w:style>
  <w:style w:type="character" w:styleId="ListLabel3938">
    <w:name w:val="ListLabel 3938"/>
    <w:qFormat/>
    <w:rPr>
      <w:b w:val="false"/>
      <w:bCs w:val="false"/>
      <w:i w:val="false"/>
      <w:iCs w:val="false"/>
      <w:color w:val="auto"/>
    </w:rPr>
  </w:style>
  <w:style w:type="character" w:styleId="ListLabel3939">
    <w:name w:val="ListLabel 3939"/>
    <w:qFormat/>
    <w:rPr>
      <w:rFonts w:cs="Calibri"/>
      <w:b w:val="false"/>
      <w:bCs w:val="false"/>
      <w:i w:val="false"/>
      <w:iCs w:val="false"/>
      <w:position w:val="0"/>
      <w:sz w:val="20"/>
      <w:sz w:val="20"/>
      <w:szCs w:val="20"/>
      <w:vertAlign w:val="baseline"/>
    </w:rPr>
  </w:style>
  <w:style w:type="character" w:styleId="ListLabel3940">
    <w:name w:val="ListLabel 3940"/>
    <w:qFormat/>
    <w:rPr>
      <w:rFonts w:ascii="Cambria" w:hAnsi="Cambria" w:cs="Century Gothic"/>
      <w:b w:val="false"/>
      <w:bCs w:val="false"/>
      <w:i w:val="false"/>
      <w:iCs w:val="false"/>
      <w:strike w:val="false"/>
      <w:dstrike w:val="false"/>
      <w:color w:val="auto"/>
      <w:sz w:val="20"/>
      <w:szCs w:val="20"/>
    </w:rPr>
  </w:style>
  <w:style w:type="character" w:styleId="ListLabel3941">
    <w:name w:val="ListLabel 3941"/>
    <w:qFormat/>
    <w:rPr>
      <w:rFonts w:ascii="Cambria" w:hAnsi="Cambria" w:cs="Century Gothic"/>
      <w:b/>
      <w:bCs w:val="false"/>
      <w:sz w:val="18"/>
      <w:szCs w:val="20"/>
    </w:rPr>
  </w:style>
  <w:style w:type="character" w:styleId="ListLabel3942">
    <w:name w:val="ListLabel 3942"/>
    <w:qFormat/>
    <w:rPr>
      <w:rFonts w:cs="Arial Narrow"/>
      <w:b/>
      <w:bCs/>
      <w:i w:val="false"/>
      <w:iCs w:val="false"/>
      <w:sz w:val="20"/>
      <w:szCs w:val="20"/>
    </w:rPr>
  </w:style>
  <w:style w:type="character" w:styleId="ListLabel3943">
    <w:name w:val="ListLabel 3943"/>
    <w:qFormat/>
    <w:rPr>
      <w:rFonts w:cs="Times New Roman"/>
      <w:b w:val="false"/>
      <w:bCs w:val="false"/>
      <w:i w:val="false"/>
      <w:iCs w:val="false"/>
      <w:color w:val="auto"/>
    </w:rPr>
  </w:style>
  <w:style w:type="character" w:styleId="ListLabel3944">
    <w:name w:val="ListLabel 3944"/>
    <w:qFormat/>
    <w:rPr>
      <w:rFonts w:ascii="Cambria" w:hAnsi="Cambria" w:cs="Times New Roman"/>
      <w:b w:val="false"/>
      <w:bCs w:val="false"/>
      <w:i w:val="false"/>
      <w:iCs w:val="false"/>
      <w:sz w:val="20"/>
      <w:szCs w:val="20"/>
    </w:rPr>
  </w:style>
  <w:style w:type="character" w:styleId="ListLabel3945">
    <w:name w:val="ListLabel 3945"/>
    <w:qFormat/>
    <w:rPr>
      <w:rFonts w:cs="Times New Roman"/>
    </w:rPr>
  </w:style>
  <w:style w:type="character" w:styleId="ListLabel3946">
    <w:name w:val="ListLabel 3946"/>
    <w:qFormat/>
    <w:rPr>
      <w:rFonts w:cs="Times New Roman"/>
    </w:rPr>
  </w:style>
  <w:style w:type="character" w:styleId="ListLabel3947">
    <w:name w:val="ListLabel 3947"/>
    <w:qFormat/>
    <w:rPr>
      <w:rFonts w:cs="Century Gothic"/>
      <w:b w:val="false"/>
      <w:bCs w:val="false"/>
      <w:i w:val="false"/>
      <w:iCs w:val="false"/>
      <w:sz w:val="18"/>
      <w:szCs w:val="18"/>
    </w:rPr>
  </w:style>
  <w:style w:type="character" w:styleId="ListLabel3948">
    <w:name w:val="ListLabel 3948"/>
    <w:qFormat/>
    <w:rPr>
      <w:rFonts w:cs="Times New Roman"/>
    </w:rPr>
  </w:style>
  <w:style w:type="character" w:styleId="ListLabel3949">
    <w:name w:val="ListLabel 3949"/>
    <w:qFormat/>
    <w:rPr>
      <w:rFonts w:cs="Times New Roman"/>
    </w:rPr>
  </w:style>
  <w:style w:type="character" w:styleId="ListLabel3950">
    <w:name w:val="ListLabel 3950"/>
    <w:qFormat/>
    <w:rPr>
      <w:rFonts w:cs="Times New Roman"/>
    </w:rPr>
  </w:style>
  <w:style w:type="character" w:styleId="ListLabel3951">
    <w:name w:val="ListLabel 3951"/>
    <w:qFormat/>
    <w:rPr>
      <w:rFonts w:ascii="Cambria" w:hAnsi="Cambria" w:cs="Arial"/>
      <w:sz w:val="18"/>
    </w:rPr>
  </w:style>
  <w:style w:type="character" w:styleId="ListLabel3952">
    <w:name w:val="ListLabel 3952"/>
    <w:qFormat/>
    <w:rPr>
      <w:b/>
    </w:rPr>
  </w:style>
  <w:style w:type="character" w:styleId="ListLabel3953">
    <w:name w:val="ListLabel 3953"/>
    <w:qFormat/>
    <w:rPr>
      <w:rFonts w:cs="Wingdings"/>
      <w:sz w:val="20"/>
    </w:rPr>
  </w:style>
  <w:style w:type="character" w:styleId="ListLabel3954">
    <w:name w:val="ListLabel 3954"/>
    <w:qFormat/>
    <w:rPr>
      <w:rFonts w:cs="Wingdings"/>
      <w:sz w:val="20"/>
    </w:rPr>
  </w:style>
  <w:style w:type="character" w:styleId="ListLabel3955">
    <w:name w:val="ListLabel 3955"/>
    <w:qFormat/>
    <w:rPr>
      <w:rFonts w:cs="Wingdings"/>
      <w:sz w:val="20"/>
    </w:rPr>
  </w:style>
  <w:style w:type="character" w:styleId="ListLabel3956">
    <w:name w:val="ListLabel 3956"/>
    <w:qFormat/>
    <w:rPr>
      <w:rFonts w:cs="Wingdings"/>
      <w:sz w:val="20"/>
    </w:rPr>
  </w:style>
  <w:style w:type="character" w:styleId="ListLabel3957">
    <w:name w:val="ListLabel 3957"/>
    <w:qFormat/>
    <w:rPr>
      <w:rFonts w:cs="Wingdings"/>
      <w:sz w:val="20"/>
    </w:rPr>
  </w:style>
  <w:style w:type="character" w:styleId="ListLabel3958">
    <w:name w:val="ListLabel 3958"/>
    <w:qFormat/>
    <w:rPr>
      <w:rFonts w:cs="Wingdings"/>
      <w:sz w:val="20"/>
    </w:rPr>
  </w:style>
  <w:style w:type="character" w:styleId="ListLabel3959">
    <w:name w:val="ListLabel 3959"/>
    <w:qFormat/>
    <w:rPr>
      <w:rFonts w:cs="Wingdings"/>
      <w:sz w:val="20"/>
    </w:rPr>
  </w:style>
  <w:style w:type="character" w:styleId="ListLabel3960">
    <w:name w:val="ListLabel 3960"/>
    <w:qFormat/>
    <w:rPr>
      <w:rFonts w:ascii="Cambria" w:hAnsi="Cambria" w:cs="Calibri"/>
      <w:sz w:val="20"/>
      <w:szCs w:val="20"/>
    </w:rPr>
  </w:style>
  <w:style w:type="character" w:styleId="ListLabel3961">
    <w:name w:val="ListLabel 3961"/>
    <w:qFormat/>
    <w:rPr>
      <w:rFonts w:ascii="Cambria" w:hAnsi="Cambria"/>
      <w:b w:val="false"/>
      <w:i w:val="false"/>
      <w:sz w:val="18"/>
      <w:szCs w:val="18"/>
    </w:rPr>
  </w:style>
  <w:style w:type="character" w:styleId="ListLabel3962">
    <w:name w:val="ListLabel 3962"/>
    <w:qFormat/>
    <w:rPr>
      <w:b/>
      <w:i w:val="false"/>
      <w:sz w:val="20"/>
      <w:szCs w:val="20"/>
    </w:rPr>
  </w:style>
  <w:style w:type="character" w:styleId="ListLabel3963">
    <w:name w:val="ListLabel 3963"/>
    <w:qFormat/>
    <w:rPr>
      <w:b w:val="false"/>
      <w:i w:val="false"/>
      <w:color w:val="00000A"/>
    </w:rPr>
  </w:style>
  <w:style w:type="character" w:styleId="ListLabel3964">
    <w:name w:val="ListLabel 3964"/>
    <w:qFormat/>
    <w:rPr>
      <w:rFonts w:ascii="Cambria" w:hAnsi="Cambria" w:eastAsia="Cambria" w:cs="Cambria"/>
      <w:b w:val="false"/>
      <w:i w:val="false"/>
      <w:sz w:val="20"/>
      <w:szCs w:val="20"/>
    </w:rPr>
  </w:style>
  <w:style w:type="character" w:styleId="ListLabel3965">
    <w:name w:val="ListLabel 3965"/>
    <w:qFormat/>
    <w:rPr>
      <w:rFonts w:ascii="Cambria" w:hAnsi="Cambria" w:eastAsia="Cambria" w:cs="Cambria"/>
      <w:b w:val="false"/>
      <w:i w:val="false"/>
      <w:sz w:val="20"/>
      <w:szCs w:val="20"/>
    </w:rPr>
  </w:style>
  <w:style w:type="character" w:styleId="ListLabel3966">
    <w:name w:val="ListLabel 3966"/>
    <w:qFormat/>
    <w:rPr>
      <w:b/>
      <w:i w:val="false"/>
      <w:sz w:val="20"/>
      <w:szCs w:val="20"/>
    </w:rPr>
  </w:style>
  <w:style w:type="character" w:styleId="ListLabel3967">
    <w:name w:val="ListLabel 3967"/>
    <w:qFormat/>
    <w:rPr>
      <w:b w:val="false"/>
      <w:i w:val="false"/>
      <w:color w:val="00000A"/>
    </w:rPr>
  </w:style>
  <w:style w:type="character" w:styleId="ListLabel3968">
    <w:name w:val="ListLabel 3968"/>
    <w:qFormat/>
    <w:rPr>
      <w:b w:val="false"/>
      <w:i w:val="false"/>
      <w:sz w:val="20"/>
      <w:szCs w:val="20"/>
    </w:rPr>
  </w:style>
  <w:style w:type="character" w:styleId="ListLabel3969">
    <w:name w:val="ListLabel 3969"/>
    <w:qFormat/>
    <w:rPr>
      <w:rFonts w:ascii="Cambria" w:hAnsi="Cambria" w:cs="Arial"/>
      <w:b w:val="false"/>
      <w:i w:val="false"/>
      <w:sz w:val="20"/>
      <w:szCs w:val="20"/>
    </w:rPr>
  </w:style>
  <w:style w:type="character" w:styleId="ListLabel3970">
    <w:name w:val="ListLabel 3970"/>
    <w:qFormat/>
    <w:rPr>
      <w:rFonts w:cs="Times New Roman"/>
    </w:rPr>
  </w:style>
  <w:style w:type="character" w:styleId="ListLabel3971">
    <w:name w:val="ListLabel 3971"/>
    <w:qFormat/>
    <w:rPr>
      <w:rFonts w:cs="Times New Roman"/>
    </w:rPr>
  </w:style>
  <w:style w:type="character" w:styleId="ListLabel3972">
    <w:name w:val="ListLabel 3972"/>
    <w:qFormat/>
    <w:rPr>
      <w:rFonts w:ascii="Cambria" w:hAnsi="Cambria" w:eastAsia="Times New Roman" w:cs="Calibri"/>
      <w:b w:val="false"/>
      <w:color w:val="auto"/>
      <w:sz w:val="20"/>
    </w:rPr>
  </w:style>
  <w:style w:type="character" w:styleId="ListLabel3973">
    <w:name w:val="ListLabel 3973"/>
    <w:qFormat/>
    <w:rPr>
      <w:rFonts w:cs="Times New Roman"/>
    </w:rPr>
  </w:style>
  <w:style w:type="character" w:styleId="ListLabel3974">
    <w:name w:val="ListLabel 3974"/>
    <w:qFormat/>
    <w:rPr>
      <w:rFonts w:cs="Times New Roman"/>
    </w:rPr>
  </w:style>
  <w:style w:type="character" w:styleId="ListLabel3975">
    <w:name w:val="ListLabel 3975"/>
    <w:qFormat/>
    <w:rPr>
      <w:rFonts w:cs="Times New Roman"/>
    </w:rPr>
  </w:style>
  <w:style w:type="character" w:styleId="ListLabel3976">
    <w:name w:val="ListLabel 3976"/>
    <w:qFormat/>
    <w:rPr>
      <w:rFonts w:cs="Times New Roman"/>
    </w:rPr>
  </w:style>
  <w:style w:type="character" w:styleId="ListLabel3977">
    <w:name w:val="ListLabel 3977"/>
    <w:qFormat/>
    <w:rPr>
      <w:rFonts w:cs="Times New Roman"/>
    </w:rPr>
  </w:style>
  <w:style w:type="character" w:styleId="ListLabel3978">
    <w:name w:val="ListLabel 3978"/>
    <w:qFormat/>
    <w:rPr>
      <w:rFonts w:cs="Times New Roman"/>
    </w:rPr>
  </w:style>
  <w:style w:type="character" w:styleId="ListLabel3979">
    <w:name w:val="ListLabel 3979"/>
    <w:qFormat/>
    <w:rPr>
      <w:rFonts w:cs="Times New Roman"/>
    </w:rPr>
  </w:style>
  <w:style w:type="character" w:styleId="ListLabel3980">
    <w:name w:val="ListLabel 3980"/>
    <w:qFormat/>
    <w:rPr>
      <w:rFonts w:cs="Times New Roman"/>
    </w:rPr>
  </w:style>
  <w:style w:type="character" w:styleId="ListLabel3981">
    <w:name w:val="ListLabel 3981"/>
    <w:qFormat/>
    <w:rPr>
      <w:rFonts w:ascii="Cambria" w:hAnsi="Cambria" w:cs="Arial"/>
      <w:b w:val="false"/>
      <w:color w:val="auto"/>
      <w:position w:val="0"/>
      <w:sz w:val="20"/>
      <w:sz w:val="20"/>
      <w:vertAlign w:val="baseline"/>
    </w:rPr>
  </w:style>
  <w:style w:type="character" w:styleId="ListLabel3982">
    <w:name w:val="ListLabel 3982"/>
    <w:qFormat/>
    <w:rPr>
      <w:rFonts w:cs="Times New Roman"/>
    </w:rPr>
  </w:style>
  <w:style w:type="character" w:styleId="ListLabel3983">
    <w:name w:val="ListLabel 3983"/>
    <w:qFormat/>
    <w:rPr>
      <w:rFonts w:cs="Times New Roman"/>
    </w:rPr>
  </w:style>
  <w:style w:type="character" w:styleId="ListLabel3984">
    <w:name w:val="ListLabel 3984"/>
    <w:qFormat/>
    <w:rPr>
      <w:rFonts w:cs="Times New Roman"/>
    </w:rPr>
  </w:style>
  <w:style w:type="character" w:styleId="ListLabel3985">
    <w:name w:val="ListLabel 3985"/>
    <w:qFormat/>
    <w:rPr>
      <w:rFonts w:cs="Times New Roman"/>
    </w:rPr>
  </w:style>
  <w:style w:type="character" w:styleId="ListLabel3986">
    <w:name w:val="ListLabel 3986"/>
    <w:qFormat/>
    <w:rPr>
      <w:rFonts w:cs="Times New Roman"/>
    </w:rPr>
  </w:style>
  <w:style w:type="character" w:styleId="ListLabel3987">
    <w:name w:val="ListLabel 3987"/>
    <w:qFormat/>
    <w:rPr>
      <w:rFonts w:cs="Times New Roman"/>
    </w:rPr>
  </w:style>
  <w:style w:type="character" w:styleId="ListLabel3988">
    <w:name w:val="ListLabel 3988"/>
    <w:qFormat/>
    <w:rPr>
      <w:rFonts w:eastAsia="Cambria" w:cs="Cambria"/>
      <w:b w:val="false"/>
      <w:i w:val="false"/>
      <w:sz w:val="18"/>
      <w:szCs w:val="18"/>
    </w:rPr>
  </w:style>
  <w:style w:type="character" w:styleId="ListLabel3989">
    <w:name w:val="ListLabel 3989"/>
    <w:qFormat/>
    <w:rPr>
      <w:rFonts w:eastAsia="Cambria" w:cs="Cambria"/>
      <w:b w:val="false"/>
      <w:i w:val="false"/>
      <w:sz w:val="18"/>
      <w:szCs w:val="18"/>
    </w:rPr>
  </w:style>
  <w:style w:type="character" w:styleId="ListLabel3990">
    <w:name w:val="ListLabel 3990"/>
    <w:qFormat/>
    <w:rPr>
      <w:rFonts w:ascii="Cambria" w:hAnsi="Cambria"/>
      <w:b/>
      <w:sz w:val="18"/>
    </w:rPr>
  </w:style>
  <w:style w:type="character" w:styleId="ListLabel3991">
    <w:name w:val="ListLabel 3991"/>
    <w:qFormat/>
    <w:rPr>
      <w:rFonts w:eastAsia="Cambria" w:cs="Cambria"/>
      <w:b/>
      <w:color w:val="000000"/>
      <w:sz w:val="18"/>
      <w:szCs w:val="18"/>
    </w:rPr>
  </w:style>
  <w:style w:type="character" w:styleId="ListLabel3992">
    <w:name w:val="ListLabel 3992"/>
    <w:qFormat/>
    <w:rPr>
      <w:rFonts w:eastAsia="Cambria" w:cs="Cambria"/>
      <w:b w:val="false"/>
      <w:i w:val="false"/>
      <w:sz w:val="18"/>
      <w:szCs w:val="18"/>
    </w:rPr>
  </w:style>
  <w:style w:type="character" w:styleId="ListLabel3993">
    <w:name w:val="ListLabel 3993"/>
    <w:qFormat/>
    <w:rPr>
      <w:rFonts w:eastAsia="Cambria" w:cs="Cambria"/>
      <w:b w:val="false"/>
      <w:i w:val="false"/>
      <w:sz w:val="18"/>
      <w:szCs w:val="18"/>
    </w:rPr>
  </w:style>
  <w:style w:type="character" w:styleId="ListLabel3994">
    <w:name w:val="ListLabel 3994"/>
    <w:qFormat/>
    <w:rPr>
      <w:rFonts w:eastAsia="Cambria" w:cs="Cambria"/>
      <w:b w:val="false"/>
      <w:i w:val="false"/>
      <w:sz w:val="18"/>
      <w:szCs w:val="18"/>
    </w:rPr>
  </w:style>
  <w:style w:type="character" w:styleId="ListLabel3995">
    <w:name w:val="ListLabel 3995"/>
    <w:qFormat/>
    <w:rPr>
      <w:rFonts w:ascii="Cambria" w:hAnsi="Cambria" w:cs="Arial"/>
      <w:b/>
      <w:sz w:val="18"/>
    </w:rPr>
  </w:style>
  <w:style w:type="character" w:styleId="ListLabel3996">
    <w:name w:val="ListLabel 3996"/>
    <w:qFormat/>
    <w:rPr>
      <w:rFonts w:cs="Courier New"/>
    </w:rPr>
  </w:style>
  <w:style w:type="character" w:styleId="ListLabel3997">
    <w:name w:val="ListLabel 3997"/>
    <w:qFormat/>
    <w:rPr>
      <w:rFonts w:cs="Noto Sans Symbols"/>
    </w:rPr>
  </w:style>
  <w:style w:type="character" w:styleId="ListLabel3998">
    <w:name w:val="ListLabel 3998"/>
    <w:qFormat/>
    <w:rPr>
      <w:rFonts w:cs="Noto Sans Symbols"/>
    </w:rPr>
  </w:style>
  <w:style w:type="character" w:styleId="ListLabel3999">
    <w:name w:val="ListLabel 3999"/>
    <w:qFormat/>
    <w:rPr>
      <w:rFonts w:cs="Courier New"/>
    </w:rPr>
  </w:style>
  <w:style w:type="character" w:styleId="ListLabel4000">
    <w:name w:val="ListLabel 4000"/>
    <w:qFormat/>
    <w:rPr>
      <w:rFonts w:cs="Noto Sans Symbols"/>
    </w:rPr>
  </w:style>
  <w:style w:type="character" w:styleId="ListLabel4001">
    <w:name w:val="ListLabel 4001"/>
    <w:qFormat/>
    <w:rPr>
      <w:rFonts w:cs="Noto Sans Symbols"/>
    </w:rPr>
  </w:style>
  <w:style w:type="character" w:styleId="ListLabel4002">
    <w:name w:val="ListLabel 4002"/>
    <w:qFormat/>
    <w:rPr>
      <w:rFonts w:cs="Courier New"/>
    </w:rPr>
  </w:style>
  <w:style w:type="character" w:styleId="ListLabel4003">
    <w:name w:val="ListLabel 4003"/>
    <w:qFormat/>
    <w:rPr>
      <w:rFonts w:cs="Noto Sans Symbols"/>
    </w:rPr>
  </w:style>
  <w:style w:type="character" w:styleId="ListLabel4004">
    <w:name w:val="ListLabel 4004"/>
    <w:qFormat/>
    <w:rPr>
      <w:rFonts w:eastAsia="Cambria" w:cs="Cambria"/>
      <w:b w:val="false"/>
      <w:i w:val="false"/>
      <w:sz w:val="18"/>
      <w:szCs w:val="18"/>
    </w:rPr>
  </w:style>
  <w:style w:type="character" w:styleId="ListLabel4005">
    <w:name w:val="ListLabel 4005"/>
    <w:qFormat/>
    <w:rPr>
      <w:rFonts w:eastAsia="Cambria" w:cs="Cambria"/>
      <w:b w:val="false"/>
      <w:i w:val="false"/>
      <w:sz w:val="18"/>
      <w:szCs w:val="18"/>
    </w:rPr>
  </w:style>
  <w:style w:type="character" w:styleId="ListLabel4006">
    <w:name w:val="ListLabel 4006"/>
    <w:qFormat/>
    <w:rPr>
      <w:rFonts w:cs="Noto Sans Symbols"/>
      <w:b/>
      <w:sz w:val="18"/>
      <w:szCs w:val="18"/>
    </w:rPr>
  </w:style>
  <w:style w:type="character" w:styleId="ListLabel4007">
    <w:name w:val="ListLabel 4007"/>
    <w:qFormat/>
    <w:rPr>
      <w:rFonts w:cs="Courier New"/>
      <w:sz w:val="20"/>
      <w:szCs w:val="20"/>
    </w:rPr>
  </w:style>
  <w:style w:type="character" w:styleId="ListLabel4008">
    <w:name w:val="ListLabel 4008"/>
    <w:qFormat/>
    <w:rPr>
      <w:rFonts w:cs="Noto Sans Symbols"/>
      <w:sz w:val="20"/>
      <w:szCs w:val="20"/>
    </w:rPr>
  </w:style>
  <w:style w:type="character" w:styleId="ListLabel4009">
    <w:name w:val="ListLabel 4009"/>
    <w:qFormat/>
    <w:rPr>
      <w:rFonts w:cs="Noto Sans Symbols"/>
      <w:sz w:val="20"/>
      <w:szCs w:val="20"/>
    </w:rPr>
  </w:style>
  <w:style w:type="character" w:styleId="ListLabel4010">
    <w:name w:val="ListLabel 4010"/>
    <w:qFormat/>
    <w:rPr>
      <w:rFonts w:cs="Noto Sans Symbols"/>
      <w:sz w:val="20"/>
      <w:szCs w:val="20"/>
    </w:rPr>
  </w:style>
  <w:style w:type="character" w:styleId="ListLabel4011">
    <w:name w:val="ListLabel 4011"/>
    <w:qFormat/>
    <w:rPr>
      <w:rFonts w:cs="Noto Sans Symbols"/>
      <w:sz w:val="20"/>
      <w:szCs w:val="20"/>
    </w:rPr>
  </w:style>
  <w:style w:type="character" w:styleId="ListLabel4012">
    <w:name w:val="ListLabel 4012"/>
    <w:qFormat/>
    <w:rPr>
      <w:rFonts w:cs="Noto Sans Symbols"/>
      <w:sz w:val="20"/>
      <w:szCs w:val="20"/>
    </w:rPr>
  </w:style>
  <w:style w:type="character" w:styleId="ListLabel4013">
    <w:name w:val="ListLabel 4013"/>
    <w:qFormat/>
    <w:rPr>
      <w:rFonts w:cs="Noto Sans Symbols"/>
      <w:sz w:val="20"/>
      <w:szCs w:val="20"/>
    </w:rPr>
  </w:style>
  <w:style w:type="character" w:styleId="ListLabel4014">
    <w:name w:val="ListLabel 4014"/>
    <w:qFormat/>
    <w:rPr>
      <w:rFonts w:cs="Noto Sans Symbols"/>
      <w:sz w:val="20"/>
      <w:szCs w:val="20"/>
    </w:rPr>
  </w:style>
  <w:style w:type="character" w:styleId="ListLabel4015">
    <w:name w:val="ListLabel 4015"/>
    <w:qFormat/>
    <w:rPr>
      <w:rFonts w:cs="Noto Sans Symbols"/>
      <w:sz w:val="18"/>
      <w:szCs w:val="18"/>
    </w:rPr>
  </w:style>
  <w:style w:type="character" w:styleId="ListLabel4016">
    <w:name w:val="ListLabel 4016"/>
    <w:qFormat/>
    <w:rPr>
      <w:rFonts w:cs="Noto Sans Symbols"/>
      <w:sz w:val="20"/>
      <w:szCs w:val="20"/>
    </w:rPr>
  </w:style>
  <w:style w:type="character" w:styleId="ListLabel4017">
    <w:name w:val="ListLabel 4017"/>
    <w:qFormat/>
    <w:rPr>
      <w:rFonts w:cs="Noto Sans Symbols"/>
      <w:sz w:val="20"/>
      <w:szCs w:val="20"/>
    </w:rPr>
  </w:style>
  <w:style w:type="character" w:styleId="ListLabel4018">
    <w:name w:val="ListLabel 4018"/>
    <w:qFormat/>
    <w:rPr>
      <w:rFonts w:cs="Noto Sans Symbols"/>
      <w:sz w:val="20"/>
      <w:szCs w:val="20"/>
    </w:rPr>
  </w:style>
  <w:style w:type="character" w:styleId="ListLabel4019">
    <w:name w:val="ListLabel 4019"/>
    <w:qFormat/>
    <w:rPr>
      <w:rFonts w:cs="Noto Sans Symbols"/>
      <w:sz w:val="20"/>
      <w:szCs w:val="20"/>
    </w:rPr>
  </w:style>
  <w:style w:type="character" w:styleId="ListLabel4020">
    <w:name w:val="ListLabel 4020"/>
    <w:qFormat/>
    <w:rPr>
      <w:rFonts w:cs="Noto Sans Symbols"/>
      <w:sz w:val="20"/>
      <w:szCs w:val="20"/>
    </w:rPr>
  </w:style>
  <w:style w:type="character" w:styleId="ListLabel4021">
    <w:name w:val="ListLabel 4021"/>
    <w:qFormat/>
    <w:rPr>
      <w:rFonts w:cs="Noto Sans Symbols"/>
      <w:sz w:val="20"/>
      <w:szCs w:val="20"/>
    </w:rPr>
  </w:style>
  <w:style w:type="character" w:styleId="ListLabel4022">
    <w:name w:val="ListLabel 4022"/>
    <w:qFormat/>
    <w:rPr>
      <w:rFonts w:cs="Noto Sans Symbols"/>
      <w:sz w:val="20"/>
      <w:szCs w:val="20"/>
    </w:rPr>
  </w:style>
  <w:style w:type="character" w:styleId="ListLabel4023">
    <w:name w:val="ListLabel 4023"/>
    <w:qFormat/>
    <w:rPr>
      <w:rFonts w:cs="Noto Sans Symbols"/>
      <w:sz w:val="20"/>
      <w:szCs w:val="20"/>
    </w:rPr>
  </w:style>
  <w:style w:type="character" w:styleId="ListLabel4024">
    <w:name w:val="ListLabel 4024"/>
    <w:qFormat/>
    <w:rPr>
      <w:rFonts w:cs="Noto Sans Symbols"/>
      <w:sz w:val="18"/>
      <w:szCs w:val="18"/>
    </w:rPr>
  </w:style>
  <w:style w:type="character" w:styleId="ListLabel4025">
    <w:name w:val="ListLabel 4025"/>
    <w:qFormat/>
    <w:rPr>
      <w:rFonts w:cs="Courier New"/>
      <w:sz w:val="20"/>
      <w:szCs w:val="20"/>
    </w:rPr>
  </w:style>
  <w:style w:type="character" w:styleId="ListLabel4026">
    <w:name w:val="ListLabel 4026"/>
    <w:qFormat/>
    <w:rPr>
      <w:rFonts w:cs="Noto Sans Symbols"/>
      <w:sz w:val="20"/>
      <w:szCs w:val="20"/>
    </w:rPr>
  </w:style>
  <w:style w:type="character" w:styleId="ListLabel4027">
    <w:name w:val="ListLabel 4027"/>
    <w:qFormat/>
    <w:rPr>
      <w:rFonts w:cs="Noto Sans Symbols"/>
      <w:sz w:val="20"/>
      <w:szCs w:val="20"/>
    </w:rPr>
  </w:style>
  <w:style w:type="character" w:styleId="ListLabel4028">
    <w:name w:val="ListLabel 4028"/>
    <w:qFormat/>
    <w:rPr>
      <w:rFonts w:cs="Noto Sans Symbols"/>
      <w:sz w:val="20"/>
      <w:szCs w:val="20"/>
    </w:rPr>
  </w:style>
  <w:style w:type="character" w:styleId="ListLabel4029">
    <w:name w:val="ListLabel 4029"/>
    <w:qFormat/>
    <w:rPr>
      <w:rFonts w:cs="Noto Sans Symbols"/>
      <w:sz w:val="20"/>
      <w:szCs w:val="20"/>
    </w:rPr>
  </w:style>
  <w:style w:type="character" w:styleId="ListLabel4030">
    <w:name w:val="ListLabel 4030"/>
    <w:qFormat/>
    <w:rPr>
      <w:rFonts w:cs="Noto Sans Symbols"/>
      <w:sz w:val="20"/>
      <w:szCs w:val="20"/>
    </w:rPr>
  </w:style>
  <w:style w:type="character" w:styleId="ListLabel4031">
    <w:name w:val="ListLabel 4031"/>
    <w:qFormat/>
    <w:rPr>
      <w:rFonts w:cs="Noto Sans Symbols"/>
      <w:sz w:val="20"/>
      <w:szCs w:val="20"/>
    </w:rPr>
  </w:style>
  <w:style w:type="character" w:styleId="ListLabel4032">
    <w:name w:val="ListLabel 4032"/>
    <w:qFormat/>
    <w:rPr>
      <w:rFonts w:cs="Noto Sans Symbols"/>
      <w:sz w:val="20"/>
      <w:szCs w:val="20"/>
    </w:rPr>
  </w:style>
  <w:style w:type="character" w:styleId="ListLabel4033">
    <w:name w:val="ListLabel 4033"/>
    <w:qFormat/>
    <w:rPr>
      <w:rFonts w:cs="Arial"/>
      <w:sz w:val="16"/>
      <w:szCs w:val="16"/>
    </w:rPr>
  </w:style>
  <w:style w:type="character" w:styleId="ListLabel4034">
    <w:name w:val="ListLabel 4034"/>
    <w:qFormat/>
    <w:rPr>
      <w:rFonts w:eastAsia="Cambria" w:cs="Cambria"/>
      <w:b/>
      <w:sz w:val="18"/>
      <w:szCs w:val="18"/>
    </w:rPr>
  </w:style>
  <w:style w:type="character" w:styleId="ListLabel4035">
    <w:name w:val="ListLabel 4035"/>
    <w:qFormat/>
    <w:rPr>
      <w:rFonts w:cs="Noto Sans Symbols"/>
      <w:sz w:val="20"/>
      <w:szCs w:val="20"/>
    </w:rPr>
  </w:style>
  <w:style w:type="character" w:styleId="ListLabel4036">
    <w:name w:val="ListLabel 4036"/>
    <w:qFormat/>
    <w:rPr>
      <w:rFonts w:cs="Noto Sans Symbols"/>
      <w:sz w:val="20"/>
      <w:szCs w:val="20"/>
    </w:rPr>
  </w:style>
  <w:style w:type="character" w:styleId="ListLabel4037">
    <w:name w:val="ListLabel 4037"/>
    <w:qFormat/>
    <w:rPr>
      <w:rFonts w:cs="Noto Sans Symbols"/>
      <w:sz w:val="20"/>
      <w:szCs w:val="20"/>
    </w:rPr>
  </w:style>
  <w:style w:type="character" w:styleId="ListLabel4038">
    <w:name w:val="ListLabel 4038"/>
    <w:qFormat/>
    <w:rPr>
      <w:rFonts w:cs="Noto Sans Symbols"/>
      <w:sz w:val="20"/>
      <w:szCs w:val="20"/>
    </w:rPr>
  </w:style>
  <w:style w:type="character" w:styleId="ListLabel4039">
    <w:name w:val="ListLabel 4039"/>
    <w:qFormat/>
    <w:rPr>
      <w:rFonts w:cs="Noto Sans Symbols"/>
      <w:sz w:val="20"/>
      <w:szCs w:val="20"/>
    </w:rPr>
  </w:style>
  <w:style w:type="character" w:styleId="ListLabel4040">
    <w:name w:val="ListLabel 4040"/>
    <w:qFormat/>
    <w:rPr>
      <w:rFonts w:cs="Noto Sans Symbols"/>
      <w:sz w:val="20"/>
      <w:szCs w:val="20"/>
    </w:rPr>
  </w:style>
  <w:style w:type="character" w:styleId="ListLabel4041">
    <w:name w:val="ListLabel 4041"/>
    <w:qFormat/>
    <w:rPr>
      <w:rFonts w:cs="Noto Sans Symbols"/>
      <w:sz w:val="20"/>
      <w:szCs w:val="20"/>
    </w:rPr>
  </w:style>
  <w:style w:type="character" w:styleId="ListLabel4042">
    <w:name w:val="ListLabel 4042"/>
    <w:qFormat/>
    <w:rPr>
      <w:b/>
    </w:rPr>
  </w:style>
  <w:style w:type="character" w:styleId="ListLabel4043">
    <w:name w:val="ListLabel 4043"/>
    <w:qFormat/>
    <w:rPr>
      <w:rFonts w:eastAsia="Cambria" w:cs="Cambria"/>
      <w:b/>
      <w:sz w:val="18"/>
      <w:szCs w:val="18"/>
    </w:rPr>
  </w:style>
  <w:style w:type="character" w:styleId="ListLabel4044">
    <w:name w:val="ListLabel 4044"/>
    <w:qFormat/>
    <w:rPr>
      <w:rFonts w:eastAsia="Cambria" w:cs="Cambria"/>
      <w:b/>
      <w:sz w:val="18"/>
      <w:szCs w:val="18"/>
    </w:rPr>
  </w:style>
  <w:style w:type="character" w:styleId="ListLabel4045">
    <w:name w:val="ListLabel 4045"/>
    <w:qFormat/>
    <w:rPr>
      <w:rFonts w:eastAsia="Cambria" w:cs="Cambria"/>
      <w:color w:val="00000A"/>
    </w:rPr>
  </w:style>
  <w:style w:type="character" w:styleId="ListLabel4046">
    <w:name w:val="ListLabel 4046"/>
    <w:qFormat/>
    <w:rPr>
      <w:rFonts w:eastAsia="Cambria" w:cs="Cambria"/>
      <w:b w:val="false"/>
      <w:i w:val="false"/>
      <w:sz w:val="18"/>
      <w:szCs w:val="18"/>
    </w:rPr>
  </w:style>
  <w:style w:type="character" w:styleId="ListLabel4047">
    <w:name w:val="ListLabel 4047"/>
    <w:qFormat/>
    <w:rPr>
      <w:rFonts w:cs="Noto Sans Symbols"/>
      <w:b/>
      <w:i w:val="false"/>
    </w:rPr>
  </w:style>
  <w:style w:type="character" w:styleId="ListLabel4048">
    <w:name w:val="ListLabel 4048"/>
    <w:qFormat/>
    <w:rPr>
      <w:rFonts w:eastAsia="Cambria" w:cs="Cambria"/>
      <w:b/>
      <w:sz w:val="18"/>
      <w:szCs w:val="18"/>
    </w:rPr>
  </w:style>
  <w:style w:type="character" w:styleId="ListLabel4049">
    <w:name w:val="ListLabel 4049"/>
    <w:qFormat/>
    <w:rPr>
      <w:rFonts w:eastAsia="Cambria" w:cs="Cambria"/>
      <w:sz w:val="18"/>
      <w:szCs w:val="18"/>
    </w:rPr>
  </w:style>
  <w:style w:type="character" w:styleId="ListLabel4050">
    <w:name w:val="ListLabel 4050"/>
    <w:qFormat/>
    <w:rPr>
      <w:rFonts w:ascii="Cambria" w:hAnsi="Cambria" w:cs="Arial"/>
      <w:b/>
      <w:sz w:val="18"/>
    </w:rPr>
  </w:style>
  <w:style w:type="character" w:styleId="ListLabel4051">
    <w:name w:val="ListLabel 4051"/>
    <w:qFormat/>
    <w:rPr>
      <w:rFonts w:cs="Courier New"/>
    </w:rPr>
  </w:style>
  <w:style w:type="character" w:styleId="ListLabel4052">
    <w:name w:val="ListLabel 4052"/>
    <w:qFormat/>
    <w:rPr>
      <w:rFonts w:cs="Noto Sans Symbols"/>
    </w:rPr>
  </w:style>
  <w:style w:type="character" w:styleId="ListLabel4053">
    <w:name w:val="ListLabel 4053"/>
    <w:qFormat/>
    <w:rPr>
      <w:rFonts w:cs="Noto Sans Symbols"/>
    </w:rPr>
  </w:style>
  <w:style w:type="character" w:styleId="ListLabel4054">
    <w:name w:val="ListLabel 4054"/>
    <w:qFormat/>
    <w:rPr>
      <w:rFonts w:cs="Courier New"/>
    </w:rPr>
  </w:style>
  <w:style w:type="character" w:styleId="ListLabel4055">
    <w:name w:val="ListLabel 4055"/>
    <w:qFormat/>
    <w:rPr>
      <w:rFonts w:cs="Noto Sans Symbols"/>
    </w:rPr>
  </w:style>
  <w:style w:type="character" w:styleId="ListLabel4056">
    <w:name w:val="ListLabel 4056"/>
    <w:qFormat/>
    <w:rPr>
      <w:rFonts w:cs="Noto Sans Symbols"/>
    </w:rPr>
  </w:style>
  <w:style w:type="character" w:styleId="ListLabel4057">
    <w:name w:val="ListLabel 4057"/>
    <w:qFormat/>
    <w:rPr>
      <w:rFonts w:cs="Courier New"/>
    </w:rPr>
  </w:style>
  <w:style w:type="character" w:styleId="ListLabel4058">
    <w:name w:val="ListLabel 4058"/>
    <w:qFormat/>
    <w:rPr>
      <w:rFonts w:cs="Noto Sans Symbols"/>
    </w:rPr>
  </w:style>
  <w:style w:type="character" w:styleId="ListLabel4059">
    <w:name w:val="ListLabel 4059"/>
    <w:qFormat/>
    <w:rPr>
      <w:rFonts w:ascii="Cambria" w:hAnsi="Cambria" w:cs="Arial"/>
      <w:b/>
      <w:color w:val="464646"/>
      <w:sz w:val="18"/>
      <w:szCs w:val="20"/>
      <w:highlight w:val="white"/>
      <w:u w:val="none"/>
    </w:rPr>
  </w:style>
  <w:style w:type="character" w:styleId="ListLabel4060">
    <w:name w:val="ListLabel 4060"/>
    <w:qFormat/>
    <w:rPr>
      <w:rFonts w:cs="Wingdings 2"/>
      <w:u w:val="none"/>
    </w:rPr>
  </w:style>
  <w:style w:type="character" w:styleId="ListLabel4061">
    <w:name w:val="ListLabel 4061"/>
    <w:qFormat/>
    <w:rPr>
      <w:rFonts w:cs="OpenSymbol"/>
      <w:u w:val="none"/>
    </w:rPr>
  </w:style>
  <w:style w:type="character" w:styleId="ListLabel4062">
    <w:name w:val="ListLabel 4062"/>
    <w:qFormat/>
    <w:rPr>
      <w:rFonts w:cs="Wingdings"/>
      <w:u w:val="none"/>
    </w:rPr>
  </w:style>
  <w:style w:type="character" w:styleId="ListLabel4063">
    <w:name w:val="ListLabel 4063"/>
    <w:qFormat/>
    <w:rPr>
      <w:rFonts w:cs="Wingdings 2"/>
      <w:u w:val="none"/>
    </w:rPr>
  </w:style>
  <w:style w:type="character" w:styleId="ListLabel4064">
    <w:name w:val="ListLabel 4064"/>
    <w:qFormat/>
    <w:rPr>
      <w:rFonts w:cs="OpenSymbol"/>
      <w:u w:val="none"/>
    </w:rPr>
  </w:style>
  <w:style w:type="character" w:styleId="ListLabel4065">
    <w:name w:val="ListLabel 4065"/>
    <w:qFormat/>
    <w:rPr>
      <w:rFonts w:cs="Wingdings"/>
      <w:u w:val="none"/>
    </w:rPr>
  </w:style>
  <w:style w:type="character" w:styleId="ListLabel4066">
    <w:name w:val="ListLabel 4066"/>
    <w:qFormat/>
    <w:rPr>
      <w:rFonts w:cs="Wingdings 2"/>
      <w:u w:val="none"/>
    </w:rPr>
  </w:style>
  <w:style w:type="character" w:styleId="ListLabel4067">
    <w:name w:val="ListLabel 4067"/>
    <w:qFormat/>
    <w:rPr>
      <w:rFonts w:cs="OpenSymbol"/>
      <w:u w:val="none"/>
    </w:rPr>
  </w:style>
  <w:style w:type="character" w:styleId="ListLabel4068">
    <w:name w:val="ListLabel 4068"/>
    <w:qFormat/>
    <w:rPr>
      <w:rFonts w:eastAsia="Cambria" w:cs="Cambria"/>
      <w:color w:val="00000A"/>
    </w:rPr>
  </w:style>
  <w:style w:type="character" w:styleId="ListLabel4069">
    <w:name w:val="ListLabel 4069"/>
    <w:qFormat/>
    <w:rPr>
      <w:rFonts w:ascii="Cambria" w:hAnsi="Cambria" w:cs="Arial"/>
      <w:color w:val="464646"/>
      <w:sz w:val="18"/>
      <w:szCs w:val="20"/>
      <w:highlight w:val="white"/>
      <w:u w:val="none"/>
    </w:rPr>
  </w:style>
  <w:style w:type="character" w:styleId="ListLabel4070">
    <w:name w:val="ListLabel 4070"/>
    <w:qFormat/>
    <w:rPr>
      <w:rFonts w:cs="Wingdings 2"/>
      <w:u w:val="none"/>
    </w:rPr>
  </w:style>
  <w:style w:type="character" w:styleId="ListLabel4071">
    <w:name w:val="ListLabel 4071"/>
    <w:qFormat/>
    <w:rPr>
      <w:rFonts w:cs="OpenSymbol"/>
      <w:u w:val="none"/>
    </w:rPr>
  </w:style>
  <w:style w:type="character" w:styleId="ListLabel4072">
    <w:name w:val="ListLabel 4072"/>
    <w:qFormat/>
    <w:rPr>
      <w:rFonts w:cs="Wingdings"/>
      <w:u w:val="none"/>
    </w:rPr>
  </w:style>
  <w:style w:type="character" w:styleId="ListLabel4073">
    <w:name w:val="ListLabel 4073"/>
    <w:qFormat/>
    <w:rPr>
      <w:rFonts w:cs="Wingdings 2"/>
      <w:u w:val="none"/>
    </w:rPr>
  </w:style>
  <w:style w:type="character" w:styleId="ListLabel4074">
    <w:name w:val="ListLabel 4074"/>
    <w:qFormat/>
    <w:rPr>
      <w:rFonts w:cs="OpenSymbol"/>
      <w:u w:val="none"/>
    </w:rPr>
  </w:style>
  <w:style w:type="character" w:styleId="ListLabel4075">
    <w:name w:val="ListLabel 4075"/>
    <w:qFormat/>
    <w:rPr>
      <w:rFonts w:cs="Wingdings"/>
      <w:u w:val="none"/>
    </w:rPr>
  </w:style>
  <w:style w:type="character" w:styleId="ListLabel4076">
    <w:name w:val="ListLabel 4076"/>
    <w:qFormat/>
    <w:rPr>
      <w:rFonts w:cs="Wingdings 2"/>
      <w:u w:val="none"/>
    </w:rPr>
  </w:style>
  <w:style w:type="character" w:styleId="ListLabel4077">
    <w:name w:val="ListLabel 4077"/>
    <w:qFormat/>
    <w:rPr>
      <w:rFonts w:cs="OpenSymbol"/>
      <w:u w:val="none"/>
    </w:rPr>
  </w:style>
  <w:style w:type="character" w:styleId="ListLabel4078">
    <w:name w:val="ListLabel 4078"/>
    <w:qFormat/>
    <w:rPr>
      <w:rFonts w:ascii="Cambria" w:hAnsi="Cambria" w:cs="Arial"/>
      <w:sz w:val="18"/>
    </w:rPr>
  </w:style>
  <w:style w:type="character" w:styleId="ListLabel4079">
    <w:name w:val="ListLabel 4079"/>
    <w:qFormat/>
    <w:rPr>
      <w:rFonts w:cs="Courier New"/>
    </w:rPr>
  </w:style>
  <w:style w:type="character" w:styleId="ListLabel4080">
    <w:name w:val="ListLabel 4080"/>
    <w:qFormat/>
    <w:rPr>
      <w:rFonts w:cs="Wingdings"/>
    </w:rPr>
  </w:style>
  <w:style w:type="character" w:styleId="ListLabel4081">
    <w:name w:val="ListLabel 4081"/>
    <w:qFormat/>
    <w:rPr>
      <w:rFonts w:cs="Symbol"/>
    </w:rPr>
  </w:style>
  <w:style w:type="character" w:styleId="ListLabel4082">
    <w:name w:val="ListLabel 4082"/>
    <w:qFormat/>
    <w:rPr>
      <w:rFonts w:cs="Courier New"/>
    </w:rPr>
  </w:style>
  <w:style w:type="character" w:styleId="ListLabel4083">
    <w:name w:val="ListLabel 4083"/>
    <w:qFormat/>
    <w:rPr>
      <w:rFonts w:cs="Wingdings"/>
    </w:rPr>
  </w:style>
  <w:style w:type="character" w:styleId="ListLabel4084">
    <w:name w:val="ListLabel 4084"/>
    <w:qFormat/>
    <w:rPr>
      <w:rFonts w:cs="Symbol"/>
    </w:rPr>
  </w:style>
  <w:style w:type="character" w:styleId="ListLabel4085">
    <w:name w:val="ListLabel 4085"/>
    <w:qFormat/>
    <w:rPr>
      <w:rFonts w:cs="Courier New"/>
    </w:rPr>
  </w:style>
  <w:style w:type="character" w:styleId="ListLabel4086">
    <w:name w:val="ListLabel 4086"/>
    <w:qFormat/>
    <w:rPr>
      <w:rFonts w:cs="Wingdings"/>
    </w:rPr>
  </w:style>
  <w:style w:type="character" w:styleId="ListLabel4087">
    <w:name w:val="ListLabel 4087"/>
    <w:qFormat/>
    <w:rPr>
      <w:rFonts w:ascii="Cambria" w:hAnsi="Cambria" w:cs="OpenSymbol"/>
      <w:sz w:val="18"/>
      <w:u w:val="none"/>
    </w:rPr>
  </w:style>
  <w:style w:type="character" w:styleId="ListLabel4088">
    <w:name w:val="ListLabel 4088"/>
    <w:qFormat/>
    <w:rPr>
      <w:rFonts w:cs="Wingdings 2"/>
      <w:u w:val="none"/>
    </w:rPr>
  </w:style>
  <w:style w:type="character" w:styleId="ListLabel4089">
    <w:name w:val="ListLabel 4089"/>
    <w:qFormat/>
    <w:rPr>
      <w:rFonts w:cs="OpenSymbol"/>
      <w:u w:val="none"/>
    </w:rPr>
  </w:style>
  <w:style w:type="character" w:styleId="ListLabel4090">
    <w:name w:val="ListLabel 4090"/>
    <w:qFormat/>
    <w:rPr>
      <w:rFonts w:cs="Wingdings"/>
      <w:u w:val="none"/>
    </w:rPr>
  </w:style>
  <w:style w:type="character" w:styleId="ListLabel4091">
    <w:name w:val="ListLabel 4091"/>
    <w:qFormat/>
    <w:rPr>
      <w:rFonts w:cs="Wingdings 2"/>
      <w:u w:val="none"/>
    </w:rPr>
  </w:style>
  <w:style w:type="character" w:styleId="ListLabel4092">
    <w:name w:val="ListLabel 4092"/>
    <w:qFormat/>
    <w:rPr>
      <w:rFonts w:cs="OpenSymbol"/>
      <w:u w:val="none"/>
    </w:rPr>
  </w:style>
  <w:style w:type="character" w:styleId="ListLabel4093">
    <w:name w:val="ListLabel 4093"/>
    <w:qFormat/>
    <w:rPr>
      <w:rFonts w:cs="Wingdings"/>
      <w:u w:val="none"/>
    </w:rPr>
  </w:style>
  <w:style w:type="character" w:styleId="ListLabel4094">
    <w:name w:val="ListLabel 4094"/>
    <w:qFormat/>
    <w:rPr>
      <w:rFonts w:cs="Wingdings 2"/>
      <w:u w:val="none"/>
    </w:rPr>
  </w:style>
  <w:style w:type="character" w:styleId="ListLabel4095">
    <w:name w:val="ListLabel 4095"/>
    <w:qFormat/>
    <w:rPr>
      <w:rFonts w:cs="OpenSymbol"/>
      <w:u w:val="none"/>
    </w:rPr>
  </w:style>
  <w:style w:type="character" w:styleId="ListLabel4096">
    <w:name w:val="ListLabel 4096"/>
    <w:qFormat/>
    <w:rPr>
      <w:rFonts w:ascii="Cambria" w:hAnsi="Cambria"/>
      <w:b w:val="false"/>
      <w:i w:val="false"/>
      <w:sz w:val="18"/>
      <w:szCs w:val="18"/>
    </w:rPr>
  </w:style>
  <w:style w:type="character" w:styleId="ListLabel4097">
    <w:name w:val="ListLabel 4097"/>
    <w:qFormat/>
    <w:rPr>
      <w:rFonts w:ascii="Cambria" w:hAnsi="Cambria" w:cs="Calibri"/>
      <w:sz w:val="20"/>
      <w:szCs w:val="20"/>
    </w:rPr>
  </w:style>
  <w:style w:type="character" w:styleId="ListLabel4098">
    <w:name w:val="ListLabel 4098"/>
    <w:qFormat/>
    <w:rPr>
      <w:rFonts w:cs="Times New Roman"/>
    </w:rPr>
  </w:style>
  <w:style w:type="character" w:styleId="ListLabel4099">
    <w:name w:val="ListLabel 4099"/>
    <w:qFormat/>
    <w:rPr>
      <w:rFonts w:cs="Times New Roman"/>
    </w:rPr>
  </w:style>
  <w:style w:type="character" w:styleId="ListLabel4100">
    <w:name w:val="ListLabel 4100"/>
    <w:qFormat/>
    <w:rPr>
      <w:rFonts w:cs="Times New Roman"/>
    </w:rPr>
  </w:style>
  <w:style w:type="character" w:styleId="ListLabel4101">
    <w:name w:val="ListLabel 4101"/>
    <w:qFormat/>
    <w:rPr>
      <w:rFonts w:cs="Times New Roman"/>
    </w:rPr>
  </w:style>
  <w:style w:type="character" w:styleId="ListLabel4102">
    <w:name w:val="ListLabel 4102"/>
    <w:qFormat/>
    <w:rPr>
      <w:rFonts w:cs="Times New Roman"/>
    </w:rPr>
  </w:style>
  <w:style w:type="character" w:styleId="ListLabel4103">
    <w:name w:val="ListLabel 4103"/>
    <w:qFormat/>
    <w:rPr>
      <w:rFonts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yperlink" Target="http://www.gminaketrzyn.pl/" TargetMode="External"/><Relationship Id="rId9" Type="http://schemas.openxmlformats.org/officeDocument/2006/relationships/hyperlink" Target="mailto:sekretariat@gminaketrzyn.pl" TargetMode="External"/><Relationship Id="rId10" Type="http://schemas.openxmlformats.org/officeDocument/2006/relationships/hyperlink" Target="https://rpo.warmia.mazury.pl/artykul/3347/zasady-dla-umow-podpisanych-po-1-stycznia-2018-roku" TargetMode="External"/><Relationship Id="rId11" Type="http://schemas.openxmlformats.org/officeDocument/2006/relationships/hyperlink" Target="mailto:fundusze@gminaketrzyn.pl" TargetMode="External"/><Relationship Id="rId12" Type="http://schemas.openxmlformats.org/officeDocument/2006/relationships/hyperlink" Target="http://www.bip.gminaketrzyn.pl/" TargetMode="External"/><Relationship Id="rId13" Type="http://schemas.openxmlformats.org/officeDocument/2006/relationships/hyperlink" Target="http://www.bip.gminaketrzyn.pl/" TargetMode="External"/><Relationship Id="rId14" Type="http://schemas.openxmlformats.org/officeDocument/2006/relationships/hyperlink" Target="http://www.bip.gminaketrzyn.pl/" TargetMode="External"/><Relationship Id="rId15" Type="http://schemas.openxmlformats.org/officeDocument/2006/relationships/hyperlink" Target="http://www.bip.gminaketrzyn.pl/" TargetMode="External"/><Relationship Id="rId16" Type="http://schemas.openxmlformats.org/officeDocument/2006/relationships/hyperlink" Target="mailto:fundusze@gminaketrzyn.pl" TargetMode="External"/><Relationship Id="rId17" Type="http://schemas.openxmlformats.org/officeDocument/2006/relationships/hyperlink" Target="http://www.bip.gminaketrzyn.pl/" TargetMode="External"/><Relationship Id="rId18" Type="http://schemas.openxmlformats.org/officeDocument/2006/relationships/header" Target="header4.xml"/><Relationship Id="rId19" Type="http://schemas.openxmlformats.org/officeDocument/2006/relationships/footer" Target="footer4.xml"/><Relationship Id="rId20" Type="http://schemas.openxmlformats.org/officeDocument/2006/relationships/hyperlink" Target="https://ems.ms.gov.pl/krs/wyszukiwaniepodmiotu?t:lb=t" TargetMode="External"/><Relationship Id="rId21" Type="http://schemas.openxmlformats.org/officeDocument/2006/relationships/hyperlink" Target="https://prod.ceidg.gov.pl/" TargetMode="External"/><Relationship Id="rId22" Type="http://schemas.openxmlformats.org/officeDocument/2006/relationships/header" Target="header5.xml"/><Relationship Id="rId23" Type="http://schemas.openxmlformats.org/officeDocument/2006/relationships/footer" Target="footer5.xml"/><Relationship Id="rId24" Type="http://schemas.openxmlformats.org/officeDocument/2006/relationships/hyperlink" Target="http://www.cpubenchmark.net/" TargetMode="External"/><Relationship Id="rId25" Type="http://schemas.openxmlformats.org/officeDocument/2006/relationships/hyperlink" Target="http://www.cpubenchmark.net/" TargetMode="External"/><Relationship Id="rId26" Type="http://schemas.openxmlformats.org/officeDocument/2006/relationships/header" Target="header6.xml"/><Relationship Id="rId27" Type="http://schemas.openxmlformats.org/officeDocument/2006/relationships/footer" Target="footer6.xml"/><Relationship Id="rId28" Type="http://schemas.openxmlformats.org/officeDocument/2006/relationships/hyperlink" Target="https://ems.ms.gov.pl/krs/wyszukiwaniepodmiotu?t:lb=t" TargetMode="External"/><Relationship Id="rId29" Type="http://schemas.openxmlformats.org/officeDocument/2006/relationships/hyperlink" Target="https://prod.ceidg.gov.pl/" TargetMode="External"/><Relationship Id="rId30" Type="http://schemas.openxmlformats.org/officeDocument/2006/relationships/header" Target="header7.xml"/><Relationship Id="rId31" Type="http://schemas.openxmlformats.org/officeDocument/2006/relationships/footer" Target="footer7.xml"/><Relationship Id="rId32" Type="http://schemas.openxmlformats.org/officeDocument/2006/relationships/header" Target="header8.xml"/><Relationship Id="rId33" Type="http://schemas.openxmlformats.org/officeDocument/2006/relationships/footer" Target="footer8.xml"/><Relationship Id="rId34" Type="http://schemas.openxmlformats.org/officeDocument/2006/relationships/hyperlink" Target="https://ems.ms.gov.pl/krs/wyszukiwaniepodmiotu?t:lb=t" TargetMode="External"/><Relationship Id="rId35" Type="http://schemas.openxmlformats.org/officeDocument/2006/relationships/hyperlink" Target="https://prod.ceidg.gov.pl/" TargetMode="External"/><Relationship Id="rId36" Type="http://schemas.openxmlformats.org/officeDocument/2006/relationships/header" Target="header9.xml"/><Relationship Id="rId37" Type="http://schemas.openxmlformats.org/officeDocument/2006/relationships/footer" Target="footer9.xml"/><Relationship Id="rId38" Type="http://schemas.openxmlformats.org/officeDocument/2006/relationships/header" Target="header10.xml"/><Relationship Id="rId39" Type="http://schemas.openxmlformats.org/officeDocument/2006/relationships/footer" Target="footer10.xml"/><Relationship Id="rId40" Type="http://schemas.openxmlformats.org/officeDocument/2006/relationships/hyperlink" Target="https://ems.ms.gov.pl/krs/wyszukiwaniepodmiotu?t:lb=t" TargetMode="External"/><Relationship Id="rId41" Type="http://schemas.openxmlformats.org/officeDocument/2006/relationships/hyperlink" Target="https://prod.ceidg.gov.pl/" TargetMode="External"/><Relationship Id="rId42" Type="http://schemas.openxmlformats.org/officeDocument/2006/relationships/header" Target="header11.xml"/><Relationship Id="rId43" Type="http://schemas.openxmlformats.org/officeDocument/2006/relationships/footer" Target="footer11.xml"/><Relationship Id="rId44" Type="http://schemas.openxmlformats.org/officeDocument/2006/relationships/header" Target="header12.xml"/><Relationship Id="rId45" Type="http://schemas.openxmlformats.org/officeDocument/2006/relationships/footer" Target="footer12.xml"/><Relationship Id="rId46" Type="http://schemas.openxmlformats.org/officeDocument/2006/relationships/header" Target="header13.xml"/><Relationship Id="rId47" Type="http://schemas.openxmlformats.org/officeDocument/2006/relationships/footer" Target="footer13.xml"/><Relationship Id="rId48" Type="http://schemas.openxmlformats.org/officeDocument/2006/relationships/header" Target="header14.xml"/><Relationship Id="rId49" Type="http://schemas.openxmlformats.org/officeDocument/2006/relationships/footer" Target="footer14.xml"/><Relationship Id="rId50" Type="http://schemas.openxmlformats.org/officeDocument/2006/relationships/hyperlink" Target="mailto:khatala@umilawa.pl" TargetMode="External"/><Relationship Id="rId51" Type="http://schemas.openxmlformats.org/officeDocument/2006/relationships/hyperlink" Target="mailto:khatala@umilawa.pl" TargetMode="External"/><Relationship Id="rId52" Type="http://schemas.openxmlformats.org/officeDocument/2006/relationships/header" Target="header15.xml"/><Relationship Id="rId53" Type="http://schemas.openxmlformats.org/officeDocument/2006/relationships/footer" Target="footer15.xml"/><Relationship Id="rId54" Type="http://schemas.openxmlformats.org/officeDocument/2006/relationships/footnotes" Target="footnotes.xml"/><Relationship Id="rId55" Type="http://schemas.openxmlformats.org/officeDocument/2006/relationships/numbering" Target="numbering.xml"/><Relationship Id="rId56" Type="http://schemas.openxmlformats.org/officeDocument/2006/relationships/fontTable" Target="fontTable.xml"/><Relationship Id="rId57" Type="http://schemas.openxmlformats.org/officeDocument/2006/relationships/settings" Target="settings.xml"/><Relationship Id="rId58" Type="http://schemas.openxmlformats.org/officeDocument/2006/relationships/theme" Target="theme/theme1.xml"/><Relationship Id="rId5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10.xml.rels><?xml version="1.0" encoding="UTF-8"?>
<Relationships xmlns="http://schemas.openxmlformats.org/package/2006/relationships"><Relationship Id="rId1" Type="http://schemas.openxmlformats.org/officeDocument/2006/relationships/image" Target="media/image10.jpeg"/>
</Relationships>
</file>

<file path=word/_rels/header11.xml.rels><?xml version="1.0" encoding="UTF-8"?>
<Relationships xmlns="http://schemas.openxmlformats.org/package/2006/relationships"><Relationship Id="rId1" Type="http://schemas.openxmlformats.org/officeDocument/2006/relationships/image" Target="media/image11.jpeg"/>
</Relationships>
</file>

<file path=word/_rels/header12.xml.rels><?xml version="1.0" encoding="UTF-8"?>
<Relationships xmlns="http://schemas.openxmlformats.org/package/2006/relationships"><Relationship Id="rId1" Type="http://schemas.openxmlformats.org/officeDocument/2006/relationships/image" Target="media/image12.jpeg"/>
</Relationships>
</file>

<file path=word/_rels/header13.xml.rels><?xml version="1.0" encoding="UTF-8"?>
<Relationships xmlns="http://schemas.openxmlformats.org/package/2006/relationships"><Relationship Id="rId1" Type="http://schemas.openxmlformats.org/officeDocument/2006/relationships/image" Target="media/image13.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3.jpeg"/>
</Relationships>
</file>

<file path=word/_rels/header4.xml.rels><?xml version="1.0" encoding="UTF-8"?>
<Relationships xmlns="http://schemas.openxmlformats.org/package/2006/relationships"><Relationship Id="rId1" Type="http://schemas.openxmlformats.org/officeDocument/2006/relationships/image" Target="media/image4.jpeg"/>
</Relationships>
</file>

<file path=word/_rels/header5.xml.rels><?xml version="1.0" encoding="UTF-8"?>
<Relationships xmlns="http://schemas.openxmlformats.org/package/2006/relationships"><Relationship Id="rId1" Type="http://schemas.openxmlformats.org/officeDocument/2006/relationships/image" Target="media/image5.jpeg"/>
</Relationships>
</file>

<file path=word/_rels/header6.xml.rels><?xml version="1.0" encoding="UTF-8"?>
<Relationships xmlns="http://schemas.openxmlformats.org/package/2006/relationships"><Relationship Id="rId1" Type="http://schemas.openxmlformats.org/officeDocument/2006/relationships/image" Target="media/image6.jpeg"/>
</Relationships>
</file>

<file path=word/_rels/header7.xml.rels><?xml version="1.0" encoding="UTF-8"?>
<Relationships xmlns="http://schemas.openxmlformats.org/package/2006/relationships"><Relationship Id="rId1" Type="http://schemas.openxmlformats.org/officeDocument/2006/relationships/image" Target="media/image7.jpeg"/>
</Relationships>
</file>

<file path=word/_rels/header8.xml.rels><?xml version="1.0" encoding="UTF-8"?>
<Relationships xmlns="http://schemas.openxmlformats.org/package/2006/relationships"><Relationship Id="rId1" Type="http://schemas.openxmlformats.org/officeDocument/2006/relationships/image" Target="media/image8.jpeg"/>
</Relationships>
</file>

<file path=word/_rels/header9.xml.rels><?xml version="1.0" encoding="UTF-8"?>
<Relationships xmlns="http://schemas.openxmlformats.org/package/2006/relationships"><Relationship Id="rId1" Type="http://schemas.openxmlformats.org/officeDocument/2006/relationships/image" Target="media/image9.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EA9E9-08FB-4266-B593-49CF08DA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Application>LibreOffice/6.1.4.2$Windows_X86_64 LibreOffice_project/9d0f32d1f0b509096fd65e0d4bec26ddd1938fd3</Application>
  <Pages>142</Pages>
  <Words>52671</Words>
  <Characters>330152</Characters>
  <CharactersWithSpaces>377199</CharactersWithSpaces>
  <Paragraphs>5854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2018-12-27T08:55:00Z</dcterms:created>
  <dc:creator>mkorpalski</dc:creator>
  <dc:description/>
  <dc:language>pl-PL</dc:language>
  <cp:lastModifiedBy/>
  <cp:lastPrinted>2019-01-09T07:17:36Z</cp:lastPrinted>
  <dcterms:modified xsi:type="dcterms:W3CDTF">2019-01-09T07:54:27Z</dcterms:modified>
  <cp:revision>14</cp:revision>
  <dc:subject/>
  <dc:title>SPECYFIKACJA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