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9285" w14:textId="77777777" w:rsidR="000C2312" w:rsidRPr="00671B24" w:rsidRDefault="000C2312" w:rsidP="000C2312">
      <w:pPr>
        <w:pageBreakBefore/>
        <w:spacing w:before="100" w:beforeAutospacing="1" w:after="238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71B24">
        <w:rPr>
          <w:rFonts w:ascii="Arial" w:eastAsia="Times New Roman" w:hAnsi="Arial" w:cs="Arial"/>
          <w:b/>
          <w:bCs/>
          <w:sz w:val="26"/>
          <w:szCs w:val="26"/>
          <w:lang w:val="pl-PL" w:eastAsia="pl-PL"/>
        </w:rPr>
        <w:t>FORMULARZ ZGŁOSZENIOWY</w:t>
      </w:r>
    </w:p>
    <w:p w14:paraId="18DABED4" w14:textId="4C91D812" w:rsidR="000C2312" w:rsidRDefault="000C2312" w:rsidP="000C2312">
      <w:pPr>
        <w:spacing w:before="100" w:beforeAutospacing="1" w:line="276" w:lineRule="auto"/>
        <w:ind w:left="-454" w:right="-680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671B24">
        <w:rPr>
          <w:rFonts w:ascii="Arial" w:eastAsia="Times New Roman" w:hAnsi="Arial" w:cs="Arial"/>
          <w:sz w:val="24"/>
          <w:szCs w:val="24"/>
          <w:lang w:val="pl-PL" w:eastAsia="pl-PL"/>
        </w:rPr>
        <w:t>przedstaw</w:t>
      </w:r>
      <w:r w:rsidR="00947BB0" w:rsidRPr="00671B2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iciela organizacji pozarządowej </w:t>
      </w:r>
      <w:r w:rsidRPr="00671B24">
        <w:rPr>
          <w:rFonts w:ascii="Arial" w:eastAsia="Times New Roman" w:hAnsi="Arial" w:cs="Arial"/>
          <w:sz w:val="24"/>
          <w:szCs w:val="24"/>
          <w:lang w:val="pl-PL" w:eastAsia="pl-PL"/>
        </w:rPr>
        <w:t xml:space="preserve">do udziału w pracach komisji konkursowej opiniującej oferty </w:t>
      </w:r>
      <w:r w:rsidR="00947BB0" w:rsidRPr="00671B24">
        <w:rPr>
          <w:rFonts w:ascii="Arial" w:eastAsia="Times New Roman" w:hAnsi="Arial" w:cs="Arial"/>
          <w:sz w:val="24"/>
          <w:szCs w:val="24"/>
          <w:lang w:val="pl-PL" w:eastAsia="pl-PL"/>
        </w:rPr>
        <w:br/>
      </w:r>
      <w:r w:rsidRPr="00671B24">
        <w:rPr>
          <w:rFonts w:ascii="Arial" w:eastAsia="Times New Roman" w:hAnsi="Arial" w:cs="Arial"/>
          <w:sz w:val="24"/>
          <w:szCs w:val="24"/>
          <w:lang w:val="pl-PL" w:eastAsia="pl-PL"/>
        </w:rPr>
        <w:t>w otwartym konkursie ofert na realizację zadań publicznych w roku 202</w:t>
      </w:r>
      <w:r w:rsidR="000A35FA">
        <w:rPr>
          <w:rFonts w:ascii="Arial" w:eastAsia="Times New Roman" w:hAnsi="Arial" w:cs="Arial"/>
          <w:sz w:val="24"/>
          <w:szCs w:val="24"/>
          <w:lang w:val="pl-PL" w:eastAsia="pl-PL"/>
        </w:rPr>
        <w:t>4</w:t>
      </w:r>
    </w:p>
    <w:p w14:paraId="7A816875" w14:textId="77777777" w:rsidR="00671B24" w:rsidRPr="00671B24" w:rsidRDefault="00671B24" w:rsidP="000C2312">
      <w:pPr>
        <w:spacing w:before="100" w:beforeAutospacing="1" w:line="276" w:lineRule="auto"/>
        <w:ind w:left="-454" w:right="-680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tbl>
      <w:tblPr>
        <w:tblW w:w="105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3043"/>
        <w:gridCol w:w="7121"/>
      </w:tblGrid>
      <w:tr w:rsidR="000C2312" w:rsidRPr="001B659D" w14:paraId="57AC5E7D" w14:textId="77777777" w:rsidTr="000C2312">
        <w:trPr>
          <w:tblCellSpacing w:w="0" w:type="dxa"/>
        </w:trPr>
        <w:tc>
          <w:tcPr>
            <w:tcW w:w="10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D77B92" w14:textId="77777777" w:rsidR="000C2312" w:rsidRPr="00671B24" w:rsidRDefault="000C2312" w:rsidP="000C2312">
            <w:pPr>
              <w:spacing w:before="100" w:before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lang w:val="pl-PL" w:eastAsia="pl-PL"/>
              </w:rPr>
              <w:t>Dane dotyczące kandydata na członka komisji</w:t>
            </w:r>
          </w:p>
        </w:tc>
      </w:tr>
      <w:tr w:rsidR="000C2312" w:rsidRPr="000C2312" w14:paraId="40F17C87" w14:textId="77777777" w:rsidTr="00947BB0">
        <w:trPr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AB1C212" w14:textId="77777777" w:rsidR="000C2312" w:rsidRPr="000C2312" w:rsidRDefault="000C2312" w:rsidP="00947BB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06EEC27" w14:textId="77777777" w:rsidR="000C2312" w:rsidRPr="00671B24" w:rsidRDefault="000C2312" w:rsidP="00947BB0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Imię i nazwisko kandydata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A66762D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14:paraId="67D0664D" w14:textId="77777777" w:rsidR="00947BB0" w:rsidRPr="00671B24" w:rsidRDefault="00947BB0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0C2312" w:rsidRPr="000C2312" w14:paraId="68F67230" w14:textId="77777777" w:rsidTr="00947BB0">
        <w:trPr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4317BF" w14:textId="77777777" w:rsidR="000C2312" w:rsidRPr="000C2312" w:rsidRDefault="000C2312" w:rsidP="00947BB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7F29F8E" w14:textId="77777777" w:rsidR="000C2312" w:rsidRPr="00671B24" w:rsidRDefault="000C2312" w:rsidP="00947BB0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do korespondencji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DFC1A9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14:paraId="20153747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0C2312" w:rsidRPr="000C2312" w14:paraId="57E22107" w14:textId="77777777" w:rsidTr="00947BB0">
        <w:trPr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877BA5" w14:textId="77777777" w:rsidR="000C2312" w:rsidRPr="000C2312" w:rsidRDefault="000C2312" w:rsidP="00947BB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9F4B79" w14:textId="77777777" w:rsidR="000C2312" w:rsidRPr="00671B24" w:rsidRDefault="000C2312" w:rsidP="00947BB0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B1F3553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14:paraId="574D9F39" w14:textId="77777777" w:rsidR="00947BB0" w:rsidRPr="00671B24" w:rsidRDefault="00947BB0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0C2312" w:rsidRPr="000C2312" w14:paraId="212CA4C2" w14:textId="77777777" w:rsidTr="00947BB0">
        <w:trPr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19E2C9" w14:textId="77777777" w:rsidR="000C2312" w:rsidRPr="000C2312" w:rsidRDefault="000C2312" w:rsidP="00947BB0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1DF950" w14:textId="77777777" w:rsidR="000C2312" w:rsidRPr="00671B24" w:rsidRDefault="000C2312" w:rsidP="00947BB0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Telefon kontaktowy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F21FB2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14:paraId="74B6BAE4" w14:textId="77777777" w:rsidR="00947BB0" w:rsidRPr="00671B24" w:rsidRDefault="00947BB0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0C2312" w:rsidRPr="001B659D" w14:paraId="3AA496E1" w14:textId="77777777" w:rsidTr="000C2312">
        <w:trPr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B9578E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60BB74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Funkcja pełniona w organizacji pozarządowej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F0414F3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0C2312" w:rsidRPr="001B659D" w14:paraId="6B0A919A" w14:textId="77777777" w:rsidTr="000C2312">
        <w:trPr>
          <w:tblCellSpacing w:w="0" w:type="dxa"/>
        </w:trPr>
        <w:tc>
          <w:tcPr>
            <w:tcW w:w="10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3CFF18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Oświadczam, że:</w:t>
            </w:r>
          </w:p>
          <w:p w14:paraId="5A130EE3" w14:textId="77777777" w:rsidR="000C2312" w:rsidRPr="00671B24" w:rsidRDefault="000C2312" w:rsidP="00671B24">
            <w:pPr>
              <w:numPr>
                <w:ilvl w:val="0"/>
                <w:numId w:val="10"/>
              </w:numPr>
              <w:spacing w:before="100" w:before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Wyżej wymienione dane są zgodne ze stanem faktycznym i prawnym.</w:t>
            </w:r>
          </w:p>
          <w:p w14:paraId="282F0C22" w14:textId="77777777" w:rsidR="000C2312" w:rsidRPr="00671B24" w:rsidRDefault="000C2312" w:rsidP="00671B24">
            <w:pPr>
              <w:numPr>
                <w:ilvl w:val="0"/>
                <w:numId w:val="10"/>
              </w:numPr>
              <w:spacing w:before="100" w:before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Jestem obywatelem RP i korzystam z pełni praw publicznych,</w:t>
            </w:r>
          </w:p>
          <w:p w14:paraId="2FF13CE2" w14:textId="77777777" w:rsidR="000C2312" w:rsidRPr="00671B24" w:rsidRDefault="000C2312" w:rsidP="00671B24">
            <w:pPr>
              <w:numPr>
                <w:ilvl w:val="0"/>
                <w:numId w:val="10"/>
              </w:numPr>
              <w:spacing w:before="100" w:before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Wyrażam zgodę na zgłoszenie mnie do komisji konkursowej oceniającej oferty organizacji pozarządowych na realizacje zadań publicznych</w:t>
            </w:r>
          </w:p>
          <w:p w14:paraId="54B97D59" w14:textId="76D74452" w:rsidR="000C2312" w:rsidRPr="00671B24" w:rsidRDefault="000C2312" w:rsidP="00671B24">
            <w:pPr>
              <w:numPr>
                <w:ilvl w:val="0"/>
                <w:numId w:val="10"/>
              </w:numPr>
              <w:spacing w:before="100" w:before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Wyrażam zgodę na przetwarzanie przez </w:t>
            </w:r>
            <w:r w:rsidR="001B659D" w:rsidRPr="00671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>Wójta Gminy Kętrzyn</w:t>
            </w:r>
            <w:r w:rsidRPr="00671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 moich danych osobowych zamieszczonych </w:t>
            </w:r>
            <w:r w:rsidR="00671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671B24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pl-PL"/>
              </w:rPr>
              <w:t xml:space="preserve">w formularzu w celu </w:t>
            </w: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rozpatrzenia kandydatury na członka Komisji Konkursowej opiniującej oferty realizacji zadań publicznych w roku 202</w:t>
            </w:r>
            <w:r w:rsidR="004E087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3</w:t>
            </w: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 w Gminie </w:t>
            </w:r>
            <w:r w:rsidR="001B659D"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Kętrzyn</w:t>
            </w: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. Zostałem(</w:t>
            </w:r>
            <w:proofErr w:type="spellStart"/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am</w:t>
            </w:r>
            <w:proofErr w:type="spellEnd"/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) poinformowany(a) o moich prawach</w:t>
            </w:r>
            <w:r w:rsid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</w: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i obowiązkach. Przyjmuję do wiadomości, iż podanie przeze mnie danych osobowych jest dobrowolne. </w:t>
            </w:r>
          </w:p>
        </w:tc>
      </w:tr>
      <w:tr w:rsidR="000C2312" w:rsidRPr="001B659D" w14:paraId="73ED813D" w14:textId="77777777" w:rsidTr="000C2312">
        <w:trPr>
          <w:tblCellSpacing w:w="0" w:type="dxa"/>
        </w:trPr>
        <w:tc>
          <w:tcPr>
            <w:tcW w:w="10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80ABB9" w14:textId="7458C433" w:rsidR="00947BB0" w:rsidRDefault="00947BB0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14:paraId="0C6BD36A" w14:textId="77777777" w:rsidR="00671B24" w:rsidRPr="00671B24" w:rsidRDefault="00671B24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14:paraId="3737D4DA" w14:textId="62CD1914" w:rsidR="000C2312" w:rsidRPr="00671B24" w:rsidRDefault="00947BB0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   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…………………</w:t>
            </w:r>
            <w:r w:rsid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……….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....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                                        </w:t>
            </w:r>
            <w:r w:rsid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              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…………</w:t>
            </w:r>
            <w:r w:rsid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……………..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……………………...</w:t>
            </w:r>
            <w:r w:rsidR="00671B24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</w:t>
            </w:r>
            <w:r w:rsidR="00671B24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</w:t>
            </w:r>
            <w:r w:rsidR="00671B24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br/>
              <w:t xml:space="preserve">            </w:t>
            </w:r>
            <w:r w:rsid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</w:t>
            </w:r>
            <w:r w:rsidR="00671B24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(miejscowość, data)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                                                             </w:t>
            </w:r>
            <w:r w:rsid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 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</w:t>
            </w:r>
            <w:r w:rsid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(czytelny podpis kandydata)</w:t>
            </w:r>
          </w:p>
        </w:tc>
      </w:tr>
      <w:tr w:rsidR="000C2312" w:rsidRPr="001B659D" w14:paraId="579CC576" w14:textId="77777777" w:rsidTr="000C2312">
        <w:trPr>
          <w:trHeight w:val="375"/>
          <w:tblCellSpacing w:w="0" w:type="dxa"/>
        </w:trPr>
        <w:tc>
          <w:tcPr>
            <w:tcW w:w="10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83FD63" w14:textId="77777777" w:rsidR="000C2312" w:rsidRPr="00671B24" w:rsidRDefault="000C2312" w:rsidP="000C2312">
            <w:pPr>
              <w:spacing w:before="100" w:before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lang w:val="pl-PL" w:eastAsia="pl-PL"/>
              </w:rPr>
              <w:t>Dane organizacji lub podmiotu zgłaszającego kandydata</w:t>
            </w:r>
          </w:p>
        </w:tc>
      </w:tr>
      <w:tr w:rsidR="000C2312" w:rsidRPr="001B659D" w14:paraId="5828228C" w14:textId="77777777" w:rsidTr="000C2312">
        <w:trPr>
          <w:trHeight w:val="1249"/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501B81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C23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3C0353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Nazwa organizacji/ podmiotu</w:t>
            </w:r>
          </w:p>
          <w:p w14:paraId="19584A5E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Numer KRS lub właściwego rejestru/ewidencji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B29A900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38455DB1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0C2312" w:rsidRPr="000C2312" w14:paraId="10E1589F" w14:textId="77777777" w:rsidTr="000C2312">
        <w:trPr>
          <w:trHeight w:val="803"/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C22722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6407C3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siedziby organizacji/ podmiotu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58A9775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0C2312" w:rsidRPr="000C2312" w14:paraId="0B9805DC" w14:textId="77777777" w:rsidTr="000C2312">
        <w:trPr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117B91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BE3F2C" w14:textId="77777777" w:rsidR="000C2312" w:rsidRPr="00671B24" w:rsidRDefault="000C2312" w:rsidP="000C2312">
            <w:pPr>
              <w:spacing w:before="100" w:beforeAutospacing="1" w:line="276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671B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>Adres e-mail</w:t>
            </w:r>
          </w:p>
        </w:tc>
        <w:tc>
          <w:tcPr>
            <w:tcW w:w="6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8A3821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0C2312" w:rsidRPr="001B659D" w14:paraId="67CA726C" w14:textId="77777777" w:rsidTr="00947BB0">
        <w:trPr>
          <w:trHeight w:val="1670"/>
          <w:tblCellSpacing w:w="0" w:type="dxa"/>
        </w:trPr>
        <w:tc>
          <w:tcPr>
            <w:tcW w:w="10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225816B" w14:textId="77777777" w:rsidR="000C2312" w:rsidRPr="000C2312" w:rsidRDefault="000C2312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14:paraId="401459EB" w14:textId="3720FACD" w:rsidR="000C2312" w:rsidRPr="00671B24" w:rsidRDefault="00947BB0" w:rsidP="000C2312">
            <w:pPr>
              <w:spacing w:before="100" w:before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    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………………</w:t>
            </w:r>
            <w:r w:rsidR="00671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…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……… </w:t>
            </w:r>
            <w:r w:rsidRPr="00671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             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……………………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.... </w:t>
            </w:r>
            <w:r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                         </w:t>
            </w:r>
            <w:r w:rsid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              </w:t>
            </w:r>
            <w:r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 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……</w:t>
            </w:r>
            <w:r w:rsid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………..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…..………………………</w:t>
            </w:r>
            <w:r w:rsid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……</w:t>
            </w:r>
            <w:r w:rsidR="000C2312"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……………………….. </w:t>
            </w:r>
            <w:r w:rsidR="00671B24"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   </w:t>
            </w:r>
            <w:r w:rsidR="00671B24" w:rsidRPr="00671B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br/>
            </w:r>
            <w:r w:rsidR="00671B24" w:rsidRPr="00671B2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</w:t>
            </w:r>
            <w:r w:rsidRPr="00671B2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(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miejscowość, data)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</w:t>
            </w:r>
            <w:r w:rsidR="00671B24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( pieczęć organizacji)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     </w:t>
            </w:r>
            <w:r w:rsidR="00671B24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          </w:t>
            </w:r>
            <w:r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   (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czytelny podpis osoby upoważnionej do reprezentowania</w:t>
            </w:r>
            <w:r w:rsidR="000C2312"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671B24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br/>
              <w:t xml:space="preserve">                                                                                                                         </w:t>
            </w:r>
            <w:r w:rsidR="000C2312" w:rsidRPr="00671B24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organizacji pozarządowej)</w:t>
            </w:r>
          </w:p>
        </w:tc>
      </w:tr>
    </w:tbl>
    <w:p w14:paraId="5C948235" w14:textId="77777777" w:rsidR="000C2312" w:rsidRDefault="000C2312" w:rsidP="00947BB0">
      <w:pPr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06E3FED2" w14:textId="77777777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449F0F34" w14:textId="77777777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04299943" w14:textId="77777777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73B931FE" w14:textId="77777777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338F7ADD" w14:textId="16E9163E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0706F3D6" w14:textId="30C50BC5" w:rsidR="00671B24" w:rsidRDefault="00671B24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3BEEA391" w14:textId="77777777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6FAE5788" w14:textId="77777777" w:rsidR="00DE29DB" w:rsidRDefault="00DE29DB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</w:p>
    <w:p w14:paraId="48541773" w14:textId="4D05B99B" w:rsidR="008269AB" w:rsidRDefault="00F4081C" w:rsidP="000C2312">
      <w:pPr>
        <w:jc w:val="center"/>
        <w:rPr>
          <w:rFonts w:ascii="Arial" w:hAnsi="Arial"/>
          <w:b/>
          <w:color w:val="000000"/>
          <w:spacing w:val="-10"/>
          <w:sz w:val="25"/>
          <w:lang w:val="pl-PL"/>
        </w:rPr>
      </w:pPr>
      <w:r>
        <w:rPr>
          <w:rFonts w:ascii="Arial" w:hAnsi="Arial"/>
          <w:b/>
          <w:color w:val="000000"/>
          <w:spacing w:val="-10"/>
          <w:sz w:val="25"/>
          <w:lang w:val="pl-PL"/>
        </w:rPr>
        <w:t>OBOWI</w:t>
      </w:r>
      <w:r w:rsidR="00947BB0">
        <w:rPr>
          <w:rFonts w:ascii="Arial" w:hAnsi="Arial"/>
          <w:b/>
          <w:color w:val="000000"/>
          <w:spacing w:val="-10"/>
          <w:sz w:val="25"/>
          <w:lang w:val="pl-PL"/>
        </w:rPr>
        <w:t xml:space="preserve">ĄZEK INFORMACYJNY </w:t>
      </w:r>
      <w:r w:rsidR="00947BB0">
        <w:rPr>
          <w:rFonts w:ascii="Arial" w:hAnsi="Arial"/>
          <w:b/>
          <w:color w:val="000000"/>
          <w:spacing w:val="-10"/>
          <w:sz w:val="25"/>
          <w:lang w:val="pl-PL"/>
        </w:rPr>
        <w:br/>
      </w:r>
      <w:r w:rsidR="00947BB0">
        <w:rPr>
          <w:rFonts w:ascii="Arial" w:hAnsi="Arial"/>
          <w:b/>
          <w:color w:val="000000"/>
          <w:spacing w:val="-4"/>
          <w:sz w:val="25"/>
          <w:lang w:val="pl-PL"/>
        </w:rPr>
        <w:t>dotyczący przetwarzania danych osobowych</w:t>
      </w:r>
    </w:p>
    <w:p w14:paraId="5D147BB4" w14:textId="77777777" w:rsidR="008269AB" w:rsidRDefault="00947BB0">
      <w:pPr>
        <w:tabs>
          <w:tab w:val="decimal" w:pos="43"/>
          <w:tab w:val="right" w:pos="3787"/>
        </w:tabs>
        <w:spacing w:before="144"/>
        <w:rPr>
          <w:rFonts w:ascii="Verdana" w:hAnsi="Verdana"/>
          <w:color w:val="000000"/>
          <w:sz w:val="14"/>
          <w:lang w:val="pl-PL"/>
        </w:rPr>
      </w:pPr>
      <w:r>
        <w:rPr>
          <w:rFonts w:ascii="Verdana" w:hAnsi="Verdana"/>
          <w:color w:val="000000"/>
          <w:sz w:val="14"/>
          <w:lang w:val="pl-PL"/>
        </w:rPr>
        <w:tab/>
      </w:r>
      <w:r>
        <w:rPr>
          <w:rFonts w:ascii="Verdana" w:hAnsi="Verdana"/>
          <w:color w:val="000000"/>
          <w:spacing w:val="-40"/>
          <w:sz w:val="14"/>
          <w:lang w:val="pl-PL"/>
        </w:rPr>
        <w:t>1.</w:t>
      </w:r>
      <w:r>
        <w:rPr>
          <w:rFonts w:ascii="Verdana" w:hAnsi="Verdana"/>
          <w:color w:val="000000"/>
          <w:spacing w:val="-40"/>
          <w:sz w:val="14"/>
          <w:lang w:val="pl-PL"/>
        </w:rPr>
        <w:tab/>
      </w:r>
      <w:r>
        <w:rPr>
          <w:rFonts w:ascii="Verdana" w:hAnsi="Verdana"/>
          <w:color w:val="000000"/>
          <w:spacing w:val="-5"/>
          <w:sz w:val="14"/>
          <w:lang w:val="pl-PL"/>
        </w:rPr>
        <w:t>Administratorem Pani/Pana danych osobowych jest:</w:t>
      </w:r>
    </w:p>
    <w:p w14:paraId="75DA9BED" w14:textId="77777777" w:rsidR="008269AB" w:rsidRDefault="00947BB0">
      <w:pPr>
        <w:spacing w:before="108" w:line="273" w:lineRule="auto"/>
        <w:ind w:left="2160"/>
        <w:rPr>
          <w:rFonts w:ascii="Arial" w:hAnsi="Arial"/>
          <w:b/>
          <w:i/>
          <w:color w:val="000000"/>
          <w:spacing w:val="-1"/>
          <w:sz w:val="14"/>
          <w:lang w:val="pl-PL"/>
        </w:rPr>
      </w:pPr>
      <w:r>
        <w:rPr>
          <w:rFonts w:ascii="Arial" w:hAnsi="Arial"/>
          <w:b/>
          <w:i/>
          <w:color w:val="000000"/>
          <w:spacing w:val="-1"/>
          <w:sz w:val="14"/>
          <w:lang w:val="pl-PL"/>
        </w:rPr>
        <w:t>Gmina Kętrzyn z siedzibą w Urzędzie Gminy Kętrzyn, ul. Tadeusza Kościuszki Z 11-400 Kętrzyn</w:t>
      </w:r>
    </w:p>
    <w:p w14:paraId="5E9CD6BF" w14:textId="77777777" w:rsidR="008269AB" w:rsidRDefault="00947BB0">
      <w:pPr>
        <w:spacing w:before="108"/>
        <w:ind w:left="360"/>
        <w:rPr>
          <w:rFonts w:ascii="Verdana" w:hAnsi="Verdana"/>
          <w:color w:val="000000"/>
          <w:spacing w:val="-3"/>
          <w:sz w:val="14"/>
          <w:lang w:val="pl-PL"/>
        </w:rPr>
      </w:pPr>
      <w:r>
        <w:rPr>
          <w:rFonts w:ascii="Verdana" w:hAnsi="Verdana"/>
          <w:color w:val="000000"/>
          <w:spacing w:val="-3"/>
          <w:sz w:val="14"/>
          <w:lang w:val="pl-PL"/>
        </w:rPr>
        <w:t xml:space="preserve">zwany dalej </w:t>
      </w:r>
      <w:r>
        <w:rPr>
          <w:rFonts w:ascii="Tahoma" w:hAnsi="Tahoma"/>
          <w:b/>
          <w:color w:val="000000"/>
          <w:spacing w:val="-3"/>
          <w:sz w:val="13"/>
          <w:lang w:val="pl-PL"/>
        </w:rPr>
        <w:t xml:space="preserve">Administratorem. </w:t>
      </w:r>
      <w:r>
        <w:rPr>
          <w:rFonts w:ascii="Verdana" w:hAnsi="Verdana"/>
          <w:color w:val="000000"/>
          <w:spacing w:val="-3"/>
          <w:sz w:val="14"/>
          <w:lang w:val="pl-PL"/>
        </w:rPr>
        <w:t>Administrator prowadzi operacje przetwarzania Pani/Pana danych osobowych.</w:t>
      </w:r>
    </w:p>
    <w:p w14:paraId="41E73CC5" w14:textId="77777777" w:rsidR="008269AB" w:rsidRDefault="00947BB0">
      <w:pPr>
        <w:tabs>
          <w:tab w:val="decimal" w:pos="43"/>
          <w:tab w:val="right" w:pos="4216"/>
        </w:tabs>
        <w:rPr>
          <w:rFonts w:ascii="Verdana" w:hAnsi="Verdana"/>
          <w:color w:val="000000"/>
          <w:sz w:val="14"/>
          <w:lang w:val="pl-PL"/>
        </w:rPr>
      </w:pPr>
      <w:r>
        <w:rPr>
          <w:rFonts w:ascii="Verdana" w:hAnsi="Verdana"/>
          <w:color w:val="000000"/>
          <w:sz w:val="14"/>
          <w:lang w:val="pl-PL"/>
        </w:rPr>
        <w:tab/>
      </w:r>
      <w:r>
        <w:rPr>
          <w:rFonts w:ascii="Verdana" w:hAnsi="Verdana"/>
          <w:color w:val="000000"/>
          <w:spacing w:val="-40"/>
          <w:sz w:val="14"/>
          <w:lang w:val="pl-PL"/>
        </w:rPr>
        <w:t>2.</w:t>
      </w:r>
      <w:r>
        <w:rPr>
          <w:rFonts w:ascii="Verdana" w:hAnsi="Verdana"/>
          <w:color w:val="000000"/>
          <w:spacing w:val="-40"/>
          <w:sz w:val="14"/>
          <w:lang w:val="pl-PL"/>
        </w:rPr>
        <w:tab/>
      </w:r>
      <w:r>
        <w:rPr>
          <w:rFonts w:ascii="Verdana" w:hAnsi="Verdana"/>
          <w:color w:val="000000"/>
          <w:spacing w:val="-5"/>
          <w:sz w:val="14"/>
          <w:lang w:val="pl-PL"/>
        </w:rPr>
        <w:t>Dane kontaktowe Inspektora Ochrony Danych Osobowych:</w:t>
      </w:r>
    </w:p>
    <w:p w14:paraId="5F13342C" w14:textId="77777777" w:rsidR="008269AB" w:rsidRDefault="00947BB0">
      <w:pPr>
        <w:spacing w:before="144"/>
        <w:ind w:left="2376"/>
        <w:rPr>
          <w:rFonts w:ascii="Tahoma" w:hAnsi="Tahoma"/>
          <w:b/>
          <w:color w:val="000000"/>
          <w:spacing w:val="1"/>
          <w:sz w:val="13"/>
          <w:lang w:val="pl-PL"/>
        </w:rPr>
      </w:pPr>
      <w:r>
        <w:rPr>
          <w:rFonts w:ascii="Tahoma" w:hAnsi="Tahoma"/>
          <w:b/>
          <w:color w:val="000000"/>
          <w:spacing w:val="1"/>
          <w:sz w:val="13"/>
          <w:lang w:val="pl-PL"/>
        </w:rPr>
        <w:t>Rafał Andrzejewski, e-mail:</w:t>
      </w:r>
      <w:r>
        <w:rPr>
          <w:rFonts w:ascii="Tahoma" w:hAnsi="Tahoma"/>
          <w:b/>
          <w:color w:val="053BA4"/>
          <w:spacing w:val="1"/>
          <w:sz w:val="13"/>
          <w:u w:val="single"/>
          <w:lang w:val="pl-PL"/>
        </w:rPr>
        <w:t xml:space="preserve"> </w:t>
      </w:r>
      <w:hyperlink r:id="rId5">
        <w:r>
          <w:rPr>
            <w:rFonts w:ascii="Tahoma" w:hAnsi="Tahoma"/>
            <w:b/>
            <w:color w:val="0000FF"/>
            <w:spacing w:val="1"/>
            <w:sz w:val="13"/>
            <w:u w:val="single"/>
            <w:lang w:val="pl-PL"/>
          </w:rPr>
          <w:t>lod.r.andrzeiewskiPszkoleniaprawnicze.com.pl</w:t>
        </w:r>
      </w:hyperlink>
      <w:r>
        <w:rPr>
          <w:rFonts w:ascii="Tahoma" w:hAnsi="Tahoma"/>
          <w:b/>
          <w:color w:val="000000"/>
          <w:spacing w:val="1"/>
          <w:sz w:val="13"/>
          <w:lang w:val="pl-PL"/>
        </w:rPr>
        <w:t xml:space="preserve"> ,</w:t>
      </w:r>
      <w:proofErr w:type="spellStart"/>
      <w:r>
        <w:rPr>
          <w:rFonts w:ascii="Tahoma" w:hAnsi="Tahoma"/>
          <w:b/>
          <w:color w:val="000000"/>
          <w:spacing w:val="1"/>
          <w:sz w:val="13"/>
          <w:lang w:val="pl-PL"/>
        </w:rPr>
        <w:t>tel</w:t>
      </w:r>
      <w:proofErr w:type="spellEnd"/>
      <w:r>
        <w:rPr>
          <w:rFonts w:ascii="Tahoma" w:hAnsi="Tahoma"/>
          <w:b/>
          <w:color w:val="000000"/>
          <w:spacing w:val="1"/>
          <w:sz w:val="13"/>
          <w:lang w:val="pl-PL"/>
        </w:rPr>
        <w:t>: 515 421 685</w:t>
      </w:r>
    </w:p>
    <w:p w14:paraId="7EC55752" w14:textId="77777777" w:rsidR="008269AB" w:rsidRDefault="00947BB0">
      <w:pPr>
        <w:spacing w:before="144" w:line="283" w:lineRule="auto"/>
        <w:ind w:left="360" w:hanging="360"/>
        <w:rPr>
          <w:rFonts w:ascii="Verdana" w:hAnsi="Verdana"/>
          <w:color w:val="000000"/>
          <w:spacing w:val="-4"/>
          <w:sz w:val="14"/>
          <w:lang w:val="pl-PL"/>
        </w:rPr>
      </w:pPr>
      <w:r>
        <w:rPr>
          <w:rFonts w:ascii="Verdana" w:hAnsi="Verdana"/>
          <w:color w:val="000000"/>
          <w:spacing w:val="-4"/>
          <w:sz w:val="14"/>
          <w:lang w:val="pl-PL"/>
        </w:rPr>
        <w:t xml:space="preserve">3. Pani/Pana dane osobowe przetwarzane będą w celu realizacja obowiązków lub uprawnień gminy wynikających z przepisów prawa oraz wykonania </w:t>
      </w:r>
      <w:r>
        <w:rPr>
          <w:rFonts w:ascii="Verdana" w:hAnsi="Verdana"/>
          <w:color w:val="000000"/>
          <w:spacing w:val="-5"/>
          <w:sz w:val="14"/>
          <w:lang w:val="pl-PL"/>
        </w:rPr>
        <w:t>określonych prawem zadań realizowanych dla dobra publicznego, a w szczególności:</w:t>
      </w:r>
    </w:p>
    <w:p w14:paraId="73B3CEBC" w14:textId="77777777" w:rsidR="008269AB" w:rsidRDefault="00947BB0">
      <w:pPr>
        <w:numPr>
          <w:ilvl w:val="0"/>
          <w:numId w:val="1"/>
        </w:numPr>
        <w:tabs>
          <w:tab w:val="clear" w:pos="288"/>
          <w:tab w:val="decimal" w:pos="720"/>
        </w:tabs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spraw publicznych o znaczeniu lokalnym, niezastrzeżone ustawami na rzecz innych podmiotów,</w:t>
      </w:r>
    </w:p>
    <w:p w14:paraId="540EFC81" w14:textId="77777777" w:rsidR="008269AB" w:rsidRDefault="00947BB0">
      <w:pPr>
        <w:numPr>
          <w:ilvl w:val="0"/>
          <w:numId w:val="1"/>
        </w:numPr>
        <w:tabs>
          <w:tab w:val="clear" w:pos="288"/>
          <w:tab w:val="decimal" w:pos="720"/>
        </w:tabs>
        <w:spacing w:line="271" w:lineRule="auto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zaspokajanie zbiorowych potrzeb wspólnoty. w szczególności obejmujące sprawy:</w:t>
      </w:r>
    </w:p>
    <w:p w14:paraId="5DF9C497" w14:textId="77777777" w:rsidR="008269AB" w:rsidRDefault="00947BB0">
      <w:pPr>
        <w:numPr>
          <w:ilvl w:val="0"/>
          <w:numId w:val="2"/>
        </w:numPr>
        <w:tabs>
          <w:tab w:val="clear" w:pos="288"/>
          <w:tab w:val="decimal" w:pos="864"/>
        </w:tabs>
        <w:ind w:left="576"/>
        <w:rPr>
          <w:rFonts w:ascii="Verdana" w:hAnsi="Verdana"/>
          <w:color w:val="000000"/>
          <w:spacing w:val="-2"/>
          <w:sz w:val="14"/>
          <w:lang w:val="pl-PL"/>
        </w:rPr>
      </w:pPr>
      <w:r>
        <w:rPr>
          <w:rFonts w:ascii="Verdana" w:hAnsi="Verdana"/>
          <w:color w:val="000000"/>
          <w:spacing w:val="-2"/>
          <w:sz w:val="14"/>
          <w:lang w:val="pl-PL"/>
        </w:rPr>
        <w:t>ładu przestrzennego, gospodarki nieruchomościami, ochrony środowiska i przyrody oraz gospodarki wodnej;</w:t>
      </w:r>
    </w:p>
    <w:p w14:paraId="51F7CBFE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gminnych dróg, ulic, mostów, placów oraz organizacji ruchu drogowego;</w:t>
      </w:r>
    </w:p>
    <w:p w14:paraId="2A59A1C5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spacing w:line="273" w:lineRule="auto"/>
        <w:ind w:left="864" w:hanging="288"/>
        <w:rPr>
          <w:rFonts w:ascii="Verdana" w:hAnsi="Verdana"/>
          <w:color w:val="000000"/>
          <w:spacing w:val="-8"/>
          <w:sz w:val="14"/>
          <w:lang w:val="pl-PL"/>
        </w:rPr>
      </w:pPr>
      <w:r>
        <w:rPr>
          <w:rFonts w:ascii="Verdana" w:hAnsi="Verdana"/>
          <w:color w:val="000000"/>
          <w:spacing w:val="-8"/>
          <w:sz w:val="14"/>
          <w:lang w:val="pl-PL"/>
        </w:rPr>
        <w:t xml:space="preserve">wodociągów i zaopatrzenia w wodę, kanalizacji, usuwania i oczyszczania ścieków komunalnych, utrzymania czystości i porządku oraz urządzeń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sanitarnych, wysypisk i unieszkodliwiania odpadów komunalnych, zaopatrzenia w energię elektryczną i </w:t>
      </w:r>
      <w:proofErr w:type="spellStart"/>
      <w:r>
        <w:rPr>
          <w:rFonts w:ascii="Verdana" w:hAnsi="Verdana"/>
          <w:color w:val="000000"/>
          <w:spacing w:val="-5"/>
          <w:sz w:val="14"/>
          <w:lang w:val="pl-PL"/>
        </w:rPr>
        <w:t>ciepiną</w:t>
      </w:r>
      <w:proofErr w:type="spellEnd"/>
      <w:r>
        <w:rPr>
          <w:rFonts w:ascii="Verdana" w:hAnsi="Verdana"/>
          <w:color w:val="000000"/>
          <w:spacing w:val="-5"/>
          <w:sz w:val="14"/>
          <w:lang w:val="pl-PL"/>
        </w:rPr>
        <w:t xml:space="preserve"> oraz gaz;</w:t>
      </w:r>
    </w:p>
    <w:p w14:paraId="4B9FDBE1" w14:textId="77777777" w:rsidR="008269AB" w:rsidRDefault="00947BB0">
      <w:pPr>
        <w:numPr>
          <w:ilvl w:val="0"/>
          <w:numId w:val="4"/>
        </w:numPr>
        <w:tabs>
          <w:tab w:val="clear" w:pos="360"/>
          <w:tab w:val="decimal" w:pos="936"/>
        </w:tabs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działalności w zakresie telekomunikacji;</w:t>
      </w:r>
    </w:p>
    <w:p w14:paraId="4EC3345C" w14:textId="77777777" w:rsidR="008269AB" w:rsidRDefault="00947BB0">
      <w:pPr>
        <w:numPr>
          <w:ilvl w:val="0"/>
          <w:numId w:val="4"/>
        </w:numPr>
        <w:tabs>
          <w:tab w:val="clear" w:pos="360"/>
          <w:tab w:val="decimal" w:pos="936"/>
        </w:tabs>
        <w:spacing w:before="36"/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lokalnego transportu zbiorowego;</w:t>
      </w:r>
    </w:p>
    <w:p w14:paraId="31BC7D4C" w14:textId="77777777" w:rsidR="008269AB" w:rsidRDefault="00947BB0">
      <w:pPr>
        <w:spacing w:before="36"/>
        <w:ind w:left="576"/>
        <w:rPr>
          <w:rFonts w:ascii="Verdana" w:hAnsi="Verdana"/>
          <w:color w:val="000000"/>
          <w:spacing w:val="2"/>
          <w:sz w:val="14"/>
          <w:lang w:val="pl-PL"/>
        </w:rPr>
      </w:pPr>
      <w:r>
        <w:rPr>
          <w:rFonts w:ascii="Verdana" w:hAnsi="Verdana"/>
          <w:color w:val="000000"/>
          <w:spacing w:val="2"/>
          <w:sz w:val="14"/>
          <w:lang w:val="pl-PL"/>
        </w:rPr>
        <w:t>" ochrony zdrowia;</w:t>
      </w:r>
    </w:p>
    <w:p w14:paraId="271F9837" w14:textId="77777777" w:rsidR="008269AB" w:rsidRDefault="00947BB0">
      <w:pPr>
        <w:numPr>
          <w:ilvl w:val="0"/>
          <w:numId w:val="4"/>
        </w:numPr>
        <w:tabs>
          <w:tab w:val="clear" w:pos="360"/>
          <w:tab w:val="decimal" w:pos="936"/>
        </w:tabs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pomocy społecznej, w tym ośrodków i zakładów opiekuńczych;</w:t>
      </w:r>
    </w:p>
    <w:p w14:paraId="021F3406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ind w:left="576"/>
        <w:rPr>
          <w:rFonts w:ascii="Verdana" w:hAnsi="Verdana"/>
          <w:color w:val="000000"/>
          <w:spacing w:val="-6"/>
          <w:sz w:val="14"/>
          <w:lang w:val="pl-PL"/>
        </w:rPr>
      </w:pPr>
      <w:r>
        <w:rPr>
          <w:rFonts w:ascii="Verdana" w:hAnsi="Verdana"/>
          <w:color w:val="000000"/>
          <w:spacing w:val="-6"/>
          <w:sz w:val="14"/>
          <w:lang w:val="pl-PL"/>
        </w:rPr>
        <w:t>wspierania rodziny i systemu pieczy zastępczej;</w:t>
      </w:r>
    </w:p>
    <w:p w14:paraId="021B8CF2" w14:textId="77777777" w:rsidR="008269AB" w:rsidRDefault="00947BB0">
      <w:pPr>
        <w:numPr>
          <w:ilvl w:val="0"/>
          <w:numId w:val="5"/>
        </w:numPr>
        <w:tabs>
          <w:tab w:val="clear" w:pos="288"/>
          <w:tab w:val="decimal" w:pos="864"/>
        </w:tabs>
        <w:spacing w:before="180"/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gminnego budownictwa mieszkaniowego;</w:t>
      </w:r>
    </w:p>
    <w:p w14:paraId="75FACD52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spacing w:before="180"/>
        <w:ind w:left="576"/>
        <w:rPr>
          <w:rFonts w:ascii="Verdana" w:hAnsi="Verdana"/>
          <w:color w:val="000000"/>
          <w:spacing w:val="-6"/>
          <w:sz w:val="14"/>
          <w:lang w:val="pl-PL"/>
        </w:rPr>
      </w:pPr>
      <w:r>
        <w:rPr>
          <w:rFonts w:ascii="Verdana" w:hAnsi="Verdana"/>
          <w:color w:val="000000"/>
          <w:spacing w:val="-6"/>
          <w:sz w:val="14"/>
          <w:lang w:val="pl-PL"/>
        </w:rPr>
        <w:t>edukacji publicznej;</w:t>
      </w:r>
    </w:p>
    <w:p w14:paraId="31A3B67A" w14:textId="77777777" w:rsidR="008269AB" w:rsidRDefault="00947BB0">
      <w:pPr>
        <w:numPr>
          <w:ilvl w:val="0"/>
          <w:numId w:val="4"/>
        </w:numPr>
        <w:tabs>
          <w:tab w:val="clear" w:pos="360"/>
          <w:tab w:val="decimal" w:pos="936"/>
        </w:tabs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kultury, w tym bibliotek gminnych i innych instytucji kultury oraz ochrony zabytków i opieki nad zabytkami</w:t>
      </w:r>
    </w:p>
    <w:p w14:paraId="709C23AF" w14:textId="77777777" w:rsidR="008269AB" w:rsidRDefault="00947BB0">
      <w:pPr>
        <w:numPr>
          <w:ilvl w:val="0"/>
          <w:numId w:val="6"/>
        </w:numPr>
        <w:tabs>
          <w:tab w:val="clear" w:pos="360"/>
          <w:tab w:val="decimal" w:pos="936"/>
        </w:tabs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kultury fizycznej i turystyki, w tym terenów rekreacyjnych i urządzeń sportowych;</w:t>
      </w:r>
    </w:p>
    <w:p w14:paraId="3111E7B6" w14:textId="77777777" w:rsidR="008269AB" w:rsidRDefault="00947BB0">
      <w:pPr>
        <w:numPr>
          <w:ilvl w:val="0"/>
          <w:numId w:val="5"/>
        </w:numPr>
        <w:tabs>
          <w:tab w:val="clear" w:pos="288"/>
          <w:tab w:val="decimal" w:pos="864"/>
        </w:tabs>
        <w:spacing w:before="288"/>
        <w:ind w:left="576"/>
        <w:rPr>
          <w:rFonts w:ascii="Verdana" w:hAnsi="Verdana"/>
          <w:color w:val="000000"/>
          <w:spacing w:val="-6"/>
          <w:sz w:val="14"/>
          <w:lang w:val="pl-PL"/>
        </w:rPr>
      </w:pPr>
      <w:r>
        <w:rPr>
          <w:rFonts w:ascii="Verdana" w:hAnsi="Verdana"/>
          <w:color w:val="000000"/>
          <w:spacing w:val="-6"/>
          <w:sz w:val="14"/>
          <w:lang w:val="pl-PL"/>
        </w:rPr>
        <w:t>targowisk i hal targowych;</w:t>
      </w:r>
    </w:p>
    <w:p w14:paraId="16F303C4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spacing w:before="144"/>
        <w:ind w:left="576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 xml:space="preserve">zieleni gminnej i </w:t>
      </w:r>
      <w:proofErr w:type="spellStart"/>
      <w:r>
        <w:rPr>
          <w:rFonts w:ascii="Verdana" w:hAnsi="Verdana"/>
          <w:color w:val="000000"/>
          <w:spacing w:val="-5"/>
          <w:sz w:val="14"/>
          <w:lang w:val="pl-PL"/>
        </w:rPr>
        <w:t>zadrzewień</w:t>
      </w:r>
      <w:proofErr w:type="spellEnd"/>
      <w:r>
        <w:rPr>
          <w:rFonts w:ascii="Verdana" w:hAnsi="Verdana"/>
          <w:color w:val="000000"/>
          <w:spacing w:val="-5"/>
          <w:sz w:val="14"/>
          <w:lang w:val="pl-PL"/>
        </w:rPr>
        <w:t>;</w:t>
      </w:r>
    </w:p>
    <w:p w14:paraId="03E43718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ind w:left="576"/>
        <w:rPr>
          <w:rFonts w:ascii="Verdana" w:hAnsi="Verdana"/>
          <w:color w:val="000000"/>
          <w:spacing w:val="-6"/>
          <w:sz w:val="14"/>
          <w:lang w:val="pl-PL"/>
        </w:rPr>
      </w:pPr>
      <w:r>
        <w:rPr>
          <w:rFonts w:ascii="Verdana" w:hAnsi="Verdana"/>
          <w:color w:val="000000"/>
          <w:spacing w:val="-6"/>
          <w:sz w:val="14"/>
          <w:lang w:val="pl-PL"/>
        </w:rPr>
        <w:t>cmentarzy gminnych;</w:t>
      </w:r>
    </w:p>
    <w:p w14:paraId="652252BB" w14:textId="77777777" w:rsidR="008269AB" w:rsidRDefault="00947BB0">
      <w:pPr>
        <w:numPr>
          <w:ilvl w:val="0"/>
          <w:numId w:val="2"/>
        </w:numPr>
        <w:tabs>
          <w:tab w:val="clear" w:pos="288"/>
          <w:tab w:val="decimal" w:pos="864"/>
        </w:tabs>
        <w:spacing w:line="273" w:lineRule="auto"/>
        <w:ind w:left="864" w:hanging="288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porządku publicznego i bezpieczeństwa obywateli oraz ochrony przeciwpożarowej i przeciwpowodziowej, w tym wyposażenia i utrzymania gminnego magazynu przeciwpowodziowego;</w:t>
      </w:r>
    </w:p>
    <w:p w14:paraId="70CCC6EB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ind w:left="864" w:hanging="288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utrzymania gminnych obiektów i urządzeń użyteczności publicznej oraz obiektów administracyjnych;</w:t>
      </w:r>
    </w:p>
    <w:p w14:paraId="7AF8104A" w14:textId="77777777" w:rsidR="008269AB" w:rsidRDefault="00947BB0">
      <w:pPr>
        <w:numPr>
          <w:ilvl w:val="0"/>
          <w:numId w:val="5"/>
        </w:numPr>
        <w:tabs>
          <w:tab w:val="clear" w:pos="288"/>
          <w:tab w:val="decimal" w:pos="864"/>
        </w:tabs>
        <w:ind w:left="864" w:hanging="288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polityki prorodzinnej, w tym zapewnienia kobietom w ciąży opieki socjalnej, medycznej i prawnej;</w:t>
      </w:r>
    </w:p>
    <w:p w14:paraId="1995EEE1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spacing w:before="216" w:line="276" w:lineRule="auto"/>
        <w:ind w:left="864" w:hanging="288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wspierania i upowszechniania idei samorządowej, w tym tworzenia warunków do działania i rozwoju jednostek pomocniczych i wdrażania programów pobudzania aktywności obywatelskiej;</w:t>
      </w:r>
    </w:p>
    <w:p w14:paraId="27F9FB4A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spacing w:before="36"/>
        <w:ind w:left="864" w:hanging="288"/>
        <w:rPr>
          <w:rFonts w:ascii="Verdana" w:hAnsi="Verdana"/>
          <w:color w:val="000000"/>
          <w:spacing w:val="-6"/>
          <w:sz w:val="14"/>
          <w:lang w:val="pl-PL"/>
        </w:rPr>
      </w:pPr>
      <w:r>
        <w:rPr>
          <w:rFonts w:ascii="Verdana" w:hAnsi="Verdana"/>
          <w:color w:val="000000"/>
          <w:spacing w:val="-6"/>
          <w:sz w:val="14"/>
          <w:lang w:val="pl-PL"/>
        </w:rPr>
        <w:t>promocji gminy;</w:t>
      </w:r>
    </w:p>
    <w:p w14:paraId="3C2A1FA6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spacing w:before="36" w:line="276" w:lineRule="auto"/>
        <w:ind w:left="864" w:hanging="288"/>
        <w:rPr>
          <w:rFonts w:ascii="Verdana" w:hAnsi="Verdana"/>
          <w:color w:val="000000"/>
          <w:spacing w:val="-8"/>
          <w:sz w:val="14"/>
          <w:lang w:val="pl-PL"/>
        </w:rPr>
      </w:pPr>
      <w:r>
        <w:rPr>
          <w:rFonts w:ascii="Verdana" w:hAnsi="Verdana"/>
          <w:color w:val="000000"/>
          <w:spacing w:val="-8"/>
          <w:sz w:val="14"/>
          <w:lang w:val="pl-PL"/>
        </w:rPr>
        <w:t xml:space="preserve">współpracy i działalności na rzecz organizacji pozarządowych oraz podmiotów wymienionych w art. 3 ust. 3 ustawy z dnia 24 kwietnia 2003 r. o </w:t>
      </w:r>
      <w:r>
        <w:rPr>
          <w:rFonts w:ascii="Verdana" w:hAnsi="Verdana"/>
          <w:color w:val="000000"/>
          <w:spacing w:val="-7"/>
          <w:sz w:val="14"/>
          <w:lang w:val="pl-PL"/>
        </w:rPr>
        <w:t>działalności pożytku publicznego i o wolontariacie (Dz. U. z 2016 r. poz. 1817 i 1948 oraz z 2017 r. poz. 60 i 573);</w:t>
      </w:r>
    </w:p>
    <w:p w14:paraId="370CEE02" w14:textId="77777777" w:rsidR="008269AB" w:rsidRDefault="00947BB0">
      <w:pPr>
        <w:numPr>
          <w:ilvl w:val="0"/>
          <w:numId w:val="3"/>
        </w:numPr>
        <w:tabs>
          <w:tab w:val="clear" w:pos="288"/>
          <w:tab w:val="decimal" w:pos="864"/>
        </w:tabs>
        <w:ind w:left="864" w:hanging="288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współpracy ze społecznościami lokalnymi i regionalnymi innych państw;</w:t>
      </w:r>
    </w:p>
    <w:p w14:paraId="0613A03E" w14:textId="77777777" w:rsidR="008269AB" w:rsidRDefault="00947BB0">
      <w:pPr>
        <w:tabs>
          <w:tab w:val="right" w:pos="4050"/>
        </w:tabs>
        <w:spacing w:before="72"/>
        <w:ind w:left="360"/>
        <w:rPr>
          <w:rFonts w:ascii="Verdana" w:hAnsi="Verdana"/>
          <w:color w:val="000000"/>
          <w:sz w:val="14"/>
          <w:lang w:val="pl-PL"/>
        </w:rPr>
      </w:pPr>
      <w:r>
        <w:rPr>
          <w:rFonts w:ascii="Verdana" w:hAnsi="Verdana"/>
          <w:color w:val="000000"/>
          <w:sz w:val="14"/>
          <w:lang w:val="pl-PL"/>
        </w:rPr>
        <w:t>C.</w:t>
      </w:r>
      <w:r>
        <w:rPr>
          <w:rFonts w:ascii="Verdana" w:hAnsi="Verdana"/>
          <w:color w:val="000000"/>
          <w:sz w:val="14"/>
          <w:lang w:val="pl-PL"/>
        </w:rPr>
        <w:tab/>
      </w:r>
      <w:r>
        <w:rPr>
          <w:rFonts w:ascii="Verdana" w:hAnsi="Verdana"/>
          <w:color w:val="000000"/>
          <w:spacing w:val="-6"/>
          <w:sz w:val="14"/>
          <w:lang w:val="pl-PL"/>
        </w:rPr>
        <w:t>innych spraw publicznych ustawowo przekazanych;</w:t>
      </w:r>
    </w:p>
    <w:p w14:paraId="39F71203" w14:textId="77777777" w:rsidR="008269AB" w:rsidRDefault="00947BB0">
      <w:pPr>
        <w:numPr>
          <w:ilvl w:val="0"/>
          <w:numId w:val="7"/>
        </w:numPr>
        <w:tabs>
          <w:tab w:val="clear" w:pos="360"/>
          <w:tab w:val="decimal" w:pos="792"/>
        </w:tabs>
        <w:spacing w:before="72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zadań zleconych z zakresu administracji rządowej na podstawie ustawy oraz porozumień;</w:t>
      </w:r>
    </w:p>
    <w:p w14:paraId="567ACC5D" w14:textId="77777777" w:rsidR="008269AB" w:rsidRDefault="00947BB0">
      <w:pPr>
        <w:numPr>
          <w:ilvl w:val="0"/>
          <w:numId w:val="7"/>
        </w:numPr>
        <w:tabs>
          <w:tab w:val="clear" w:pos="360"/>
          <w:tab w:val="decimal" w:pos="792"/>
        </w:tabs>
        <w:spacing w:before="36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zadań z zakresu właściwości powiatu oraz województwa na podstawie porozumień z tymi jednostkami.</w:t>
      </w:r>
    </w:p>
    <w:p w14:paraId="3FFEEC5E" w14:textId="77777777" w:rsidR="008269AB" w:rsidRDefault="00947BB0">
      <w:pPr>
        <w:tabs>
          <w:tab w:val="decimal" w:pos="43"/>
          <w:tab w:val="right" w:pos="10130"/>
        </w:tabs>
        <w:spacing w:before="36"/>
        <w:rPr>
          <w:rFonts w:ascii="Verdana" w:hAnsi="Verdana"/>
          <w:color w:val="000000"/>
          <w:sz w:val="14"/>
          <w:lang w:val="pl-PL"/>
        </w:rPr>
      </w:pPr>
      <w:r>
        <w:rPr>
          <w:rFonts w:ascii="Verdana" w:hAnsi="Verdana"/>
          <w:color w:val="000000"/>
          <w:sz w:val="14"/>
          <w:lang w:val="pl-PL"/>
        </w:rPr>
        <w:tab/>
      </w:r>
      <w:r>
        <w:rPr>
          <w:rFonts w:ascii="Verdana" w:hAnsi="Verdana"/>
          <w:color w:val="000000"/>
          <w:spacing w:val="-30"/>
          <w:sz w:val="14"/>
          <w:lang w:val="pl-PL"/>
        </w:rPr>
        <w:t>4.</w:t>
      </w:r>
      <w:r>
        <w:rPr>
          <w:rFonts w:ascii="Verdana" w:hAnsi="Verdana"/>
          <w:color w:val="000000"/>
          <w:spacing w:val="-30"/>
          <w:sz w:val="14"/>
          <w:lang w:val="pl-PL"/>
        </w:rPr>
        <w:tab/>
      </w:r>
      <w:r>
        <w:rPr>
          <w:rFonts w:ascii="Verdana" w:hAnsi="Verdana"/>
          <w:color w:val="000000"/>
          <w:spacing w:val="-4"/>
          <w:sz w:val="14"/>
          <w:lang w:val="pl-PL"/>
        </w:rPr>
        <w:t xml:space="preserve">Podstawą przetwarzania Pani/Pana danych osobowych jest art. 6 ust. </w:t>
      </w:r>
      <w:r>
        <w:rPr>
          <w:rFonts w:ascii="Tahoma" w:hAnsi="Tahoma"/>
          <w:b/>
          <w:color w:val="000000"/>
          <w:spacing w:val="-4"/>
          <w:sz w:val="13"/>
          <w:lang w:val="pl-PL"/>
        </w:rPr>
        <w:t xml:space="preserve">1 </w:t>
      </w:r>
      <w:r>
        <w:rPr>
          <w:rFonts w:ascii="Verdana" w:hAnsi="Verdana"/>
          <w:color w:val="000000"/>
          <w:spacing w:val="-4"/>
          <w:sz w:val="14"/>
          <w:lang w:val="pl-PL"/>
        </w:rPr>
        <w:t xml:space="preserve">lit. a, b, c, d, e oraz art. 9 ust. 2 lit. a, </w:t>
      </w:r>
      <w:r>
        <w:rPr>
          <w:rFonts w:ascii="Tahoma" w:hAnsi="Tahoma"/>
          <w:b/>
          <w:color w:val="000000"/>
          <w:spacing w:val="-4"/>
          <w:sz w:val="13"/>
          <w:lang w:val="pl-PL"/>
        </w:rPr>
        <w:t xml:space="preserve">b, </w:t>
      </w:r>
      <w:r>
        <w:rPr>
          <w:rFonts w:ascii="Verdana" w:hAnsi="Verdana"/>
          <w:color w:val="000000"/>
          <w:spacing w:val="-4"/>
          <w:sz w:val="14"/>
          <w:lang w:val="pl-PL"/>
        </w:rPr>
        <w:t>c, g, i, j Rozporządzenia Parlamentu</w:t>
      </w:r>
    </w:p>
    <w:p w14:paraId="31BEB129" w14:textId="77777777" w:rsidR="008269AB" w:rsidRDefault="00947BB0">
      <w:pPr>
        <w:spacing w:before="36" w:line="276" w:lineRule="auto"/>
        <w:ind w:left="360"/>
        <w:jc w:val="both"/>
        <w:rPr>
          <w:rFonts w:ascii="Verdana" w:hAnsi="Verdana"/>
          <w:color w:val="000000"/>
          <w:spacing w:val="-7"/>
          <w:sz w:val="14"/>
          <w:lang w:val="pl-PL"/>
        </w:rPr>
      </w:pPr>
      <w:r>
        <w:rPr>
          <w:rFonts w:ascii="Verdana" w:hAnsi="Verdana"/>
          <w:color w:val="000000"/>
          <w:spacing w:val="-7"/>
          <w:sz w:val="14"/>
          <w:lang w:val="pl-PL"/>
        </w:rPr>
        <w:t xml:space="preserve">Europejskiego i Rady (UE) 2016/679 z dnia 27 kwietnia 2016 r. w sprawie ochrony osób fizycznych w związku z przetwarzaniem danych osobowych i w </w:t>
      </w:r>
      <w:r>
        <w:rPr>
          <w:rFonts w:ascii="Verdana" w:hAnsi="Verdana"/>
          <w:color w:val="000000"/>
          <w:spacing w:val="-4"/>
          <w:sz w:val="14"/>
          <w:lang w:val="pl-PL"/>
        </w:rPr>
        <w:t xml:space="preserve">sprawie swobodnego przepływu takich danych oraz uchylenia dyrektywy 95/46/WE (ogólne rozporządzenie o ochronie danych) z dnia 27 kwietnia </w:t>
      </w:r>
      <w:r>
        <w:rPr>
          <w:rFonts w:ascii="Verdana" w:hAnsi="Verdana"/>
          <w:color w:val="000000"/>
          <w:spacing w:val="-8"/>
          <w:sz w:val="14"/>
          <w:lang w:val="pl-PL"/>
        </w:rPr>
        <w:t xml:space="preserve">2016 r. (Dz.Urz.UE.1_ Nr 119, str. 1) (dalej zwane RODO) oraz inne akty prawne, w szczególności Ustawa z dnia 8 marca 1990 r o samorządzie gminnym </w:t>
      </w:r>
      <w:r>
        <w:rPr>
          <w:rFonts w:ascii="Verdana" w:hAnsi="Verdana"/>
          <w:color w:val="000000"/>
          <w:spacing w:val="-7"/>
          <w:sz w:val="14"/>
          <w:lang w:val="pl-PL"/>
        </w:rPr>
        <w:t>(Dz. U. 2017 poz. 1875) wraz z rozporządzeniami wykonawczymi.</w:t>
      </w:r>
    </w:p>
    <w:p w14:paraId="7B9F31A8" w14:textId="77777777" w:rsidR="008269AB" w:rsidRDefault="00947BB0">
      <w:pPr>
        <w:tabs>
          <w:tab w:val="decimal" w:pos="43"/>
          <w:tab w:val="right" w:pos="10123"/>
        </w:tabs>
        <w:rPr>
          <w:rFonts w:ascii="Verdana" w:hAnsi="Verdana"/>
          <w:color w:val="000000"/>
          <w:sz w:val="14"/>
          <w:lang w:val="pl-PL"/>
        </w:rPr>
      </w:pPr>
      <w:r>
        <w:rPr>
          <w:rFonts w:ascii="Verdana" w:hAnsi="Verdana"/>
          <w:color w:val="000000"/>
          <w:sz w:val="14"/>
          <w:lang w:val="pl-PL"/>
        </w:rPr>
        <w:tab/>
      </w:r>
      <w:r>
        <w:rPr>
          <w:rFonts w:ascii="Verdana" w:hAnsi="Verdana"/>
          <w:color w:val="000000"/>
          <w:spacing w:val="-30"/>
          <w:sz w:val="14"/>
          <w:lang w:val="pl-PL"/>
        </w:rPr>
        <w:t>5.</w:t>
      </w:r>
      <w:r>
        <w:rPr>
          <w:rFonts w:ascii="Verdana" w:hAnsi="Verdana"/>
          <w:color w:val="000000"/>
          <w:spacing w:val="-30"/>
          <w:sz w:val="14"/>
          <w:lang w:val="pl-PL"/>
        </w:rPr>
        <w:tab/>
      </w:r>
      <w:r>
        <w:rPr>
          <w:rFonts w:ascii="Verdana" w:hAnsi="Verdana"/>
          <w:color w:val="000000"/>
          <w:spacing w:val="-4"/>
          <w:sz w:val="14"/>
          <w:lang w:val="pl-PL"/>
        </w:rPr>
        <w:t>Pani/Pana dane osobowe mogą być przekazywane odbiorcom danych np. z którymi Administrator zawarł umowy powierzenia przetwarzania danych</w:t>
      </w:r>
    </w:p>
    <w:p w14:paraId="2540E9FA" w14:textId="77777777" w:rsidR="008269AB" w:rsidRDefault="00947BB0">
      <w:pPr>
        <w:spacing w:before="36"/>
        <w:ind w:left="360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osobowych, w szczególności w zakresie obsługi informatycznej, prawnej, księgowej, ochrony osób i mienia lub ochrony danych osobowych.</w:t>
      </w:r>
    </w:p>
    <w:p w14:paraId="465CDDAF" w14:textId="77777777" w:rsidR="008269AB" w:rsidRDefault="00947BB0">
      <w:pPr>
        <w:spacing w:line="276" w:lineRule="auto"/>
        <w:ind w:left="360" w:hanging="360"/>
        <w:jc w:val="both"/>
        <w:rPr>
          <w:rFonts w:ascii="Verdana" w:hAnsi="Verdana"/>
          <w:color w:val="000000"/>
          <w:spacing w:val="-5"/>
          <w:w w:val="105"/>
          <w:sz w:val="16"/>
          <w:lang w:val="pl-PL"/>
        </w:rPr>
      </w:pPr>
      <w:r>
        <w:rPr>
          <w:rFonts w:ascii="Verdana" w:hAnsi="Verdana"/>
          <w:color w:val="000000"/>
          <w:spacing w:val="-5"/>
          <w:w w:val="105"/>
          <w:sz w:val="16"/>
          <w:lang w:val="pl-PL"/>
        </w:rPr>
        <w:t xml:space="preserve"> 5.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Podanie przez Panią/Pana danych osobowych wynika z przepisów prawa </w:t>
      </w:r>
      <w:r>
        <w:rPr>
          <w:rFonts w:ascii="Tahoma" w:hAnsi="Tahoma"/>
          <w:b/>
          <w:color w:val="000000"/>
          <w:spacing w:val="-5"/>
          <w:sz w:val="13"/>
          <w:lang w:val="pl-PL"/>
        </w:rPr>
        <w:t xml:space="preserve">i </w:t>
      </w:r>
      <w:r>
        <w:rPr>
          <w:rFonts w:ascii="Verdana" w:hAnsi="Verdana"/>
          <w:color w:val="000000"/>
          <w:spacing w:val="-5"/>
          <w:sz w:val="14"/>
          <w:lang w:val="pl-PL"/>
        </w:rPr>
        <w:t xml:space="preserve">jest niezbędne do realizacji zadań Administratora wynikających z przepisów prawa. W przypadku niepodania tych danych, niemożliwa jest realizacja w/w celów. W pozostałym zakresie Pani/Pana dane osobowe mogą być </w:t>
      </w:r>
      <w:r>
        <w:rPr>
          <w:rFonts w:ascii="Verdana" w:hAnsi="Verdana"/>
          <w:color w:val="000000"/>
          <w:spacing w:val="-4"/>
          <w:sz w:val="14"/>
          <w:lang w:val="pl-PL"/>
        </w:rPr>
        <w:t xml:space="preserve">przetwarzane na podstawie udzielonej przez Panią/Pana zgody lub na podstawie innych przesłanek dopuszczalności przetwarzania wskazanych w art. </w:t>
      </w:r>
      <w:r>
        <w:rPr>
          <w:rFonts w:ascii="Verdana" w:hAnsi="Verdana"/>
          <w:color w:val="000000"/>
          <w:spacing w:val="-10"/>
          <w:sz w:val="14"/>
          <w:lang w:val="pl-PL"/>
        </w:rPr>
        <w:t>6 i 9 RODO.</w:t>
      </w:r>
    </w:p>
    <w:p w14:paraId="73B14F73" w14:textId="77777777" w:rsidR="008269AB" w:rsidRDefault="00947BB0">
      <w:pPr>
        <w:tabs>
          <w:tab w:val="decimal" w:pos="43"/>
          <w:tab w:val="right" w:pos="2182"/>
        </w:tabs>
        <w:spacing w:before="72"/>
        <w:rPr>
          <w:rFonts w:ascii="Verdana" w:hAnsi="Verdana"/>
          <w:color w:val="000000"/>
          <w:w w:val="105"/>
          <w:sz w:val="16"/>
          <w:lang w:val="pl-PL"/>
        </w:rPr>
      </w:pPr>
      <w:r>
        <w:rPr>
          <w:rFonts w:ascii="Verdana" w:hAnsi="Verdana"/>
          <w:color w:val="000000"/>
          <w:w w:val="105"/>
          <w:sz w:val="16"/>
          <w:lang w:val="pl-PL"/>
        </w:rPr>
        <w:tab/>
      </w:r>
      <w:r>
        <w:rPr>
          <w:rFonts w:ascii="Verdana" w:hAnsi="Verdana"/>
          <w:color w:val="000000"/>
          <w:spacing w:val="-38"/>
          <w:w w:val="105"/>
          <w:sz w:val="16"/>
          <w:lang w:val="pl-PL"/>
        </w:rPr>
        <w:t>7.</w:t>
      </w:r>
      <w:r>
        <w:rPr>
          <w:rFonts w:ascii="Verdana" w:hAnsi="Verdana"/>
          <w:color w:val="000000"/>
          <w:spacing w:val="-38"/>
          <w:w w:val="105"/>
          <w:sz w:val="16"/>
          <w:lang w:val="pl-PL"/>
        </w:rPr>
        <w:tab/>
      </w:r>
      <w:r>
        <w:rPr>
          <w:rFonts w:ascii="Verdana" w:hAnsi="Verdana"/>
          <w:color w:val="000000"/>
          <w:spacing w:val="-4"/>
          <w:sz w:val="14"/>
          <w:lang w:val="pl-PL"/>
        </w:rPr>
        <w:t>Posiada Pani/Pan prawo do:</w:t>
      </w:r>
    </w:p>
    <w:p w14:paraId="7441D68D" w14:textId="77777777" w:rsidR="008269AB" w:rsidRDefault="00947BB0">
      <w:pPr>
        <w:numPr>
          <w:ilvl w:val="0"/>
          <w:numId w:val="8"/>
        </w:numPr>
        <w:tabs>
          <w:tab w:val="clear" w:pos="360"/>
          <w:tab w:val="decimal" w:pos="792"/>
        </w:tabs>
        <w:spacing w:line="276" w:lineRule="auto"/>
        <w:ind w:left="792" w:hanging="360"/>
        <w:rPr>
          <w:rFonts w:ascii="Verdana" w:hAnsi="Verdana"/>
          <w:color w:val="000000"/>
          <w:spacing w:val="-2"/>
          <w:sz w:val="14"/>
          <w:lang w:val="pl-PL"/>
        </w:rPr>
      </w:pPr>
      <w:r>
        <w:rPr>
          <w:rFonts w:ascii="Verdana" w:hAnsi="Verdana"/>
          <w:color w:val="000000"/>
          <w:spacing w:val="-2"/>
          <w:sz w:val="14"/>
          <w:lang w:val="pl-PL"/>
        </w:rPr>
        <w:t xml:space="preserve">żądania od Administratora dostępu do swoich danych osobowych, ich sprostowania, usunięcia lub ograniczenia przetwarzania danych </w:t>
      </w:r>
      <w:r>
        <w:rPr>
          <w:rFonts w:ascii="Verdana" w:hAnsi="Verdana"/>
          <w:color w:val="000000"/>
          <w:spacing w:val="-4"/>
          <w:sz w:val="14"/>
          <w:lang w:val="pl-PL"/>
        </w:rPr>
        <w:t>osobowych oraz powiadomienia odbiorców danych o sprostowaniu lub usunięciu danych osobowych lub ograniczeniu przetwarzania;</w:t>
      </w:r>
    </w:p>
    <w:p w14:paraId="1CD0CF18" w14:textId="77777777" w:rsidR="008269AB" w:rsidRDefault="00947BB0">
      <w:pPr>
        <w:numPr>
          <w:ilvl w:val="0"/>
          <w:numId w:val="8"/>
        </w:numPr>
        <w:tabs>
          <w:tab w:val="clear" w:pos="360"/>
          <w:tab w:val="decimal" w:pos="792"/>
        </w:tabs>
        <w:spacing w:before="36"/>
        <w:ind w:left="792" w:hanging="360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wniesienia sprzeciwu wobec przetwarzania;</w:t>
      </w:r>
    </w:p>
    <w:p w14:paraId="11A5868A" w14:textId="77777777" w:rsidR="008269AB" w:rsidRDefault="00947BB0">
      <w:pPr>
        <w:tabs>
          <w:tab w:val="right" w:pos="8856"/>
        </w:tabs>
        <w:spacing w:before="72"/>
        <w:ind w:left="360"/>
        <w:rPr>
          <w:rFonts w:ascii="Verdana" w:hAnsi="Verdana"/>
          <w:color w:val="000000"/>
          <w:spacing w:val="-48"/>
          <w:sz w:val="14"/>
          <w:lang w:val="pl-PL"/>
        </w:rPr>
      </w:pPr>
      <w:r>
        <w:rPr>
          <w:rFonts w:ascii="Verdana" w:hAnsi="Verdana"/>
          <w:color w:val="000000"/>
          <w:spacing w:val="-48"/>
          <w:sz w:val="14"/>
          <w:lang w:val="pl-PL"/>
        </w:rPr>
        <w:t>C.</w:t>
      </w:r>
      <w:r>
        <w:rPr>
          <w:rFonts w:ascii="Verdana" w:hAnsi="Verdana"/>
          <w:color w:val="000000"/>
          <w:spacing w:val="-48"/>
          <w:sz w:val="14"/>
          <w:lang w:val="pl-PL"/>
        </w:rPr>
        <w:tab/>
      </w:r>
      <w:r>
        <w:rPr>
          <w:rFonts w:ascii="Verdana" w:hAnsi="Verdana"/>
          <w:color w:val="000000"/>
          <w:spacing w:val="-5"/>
          <w:sz w:val="14"/>
          <w:lang w:val="pl-PL"/>
        </w:rPr>
        <w:t>wniesienia sprzeciwu wobec zautomatyzowanego podejmowania decyzji w indywidualnych przypadkach, w tym profilowania;</w:t>
      </w:r>
    </w:p>
    <w:p w14:paraId="1627262A" w14:textId="77777777" w:rsidR="008269AB" w:rsidRDefault="00947BB0">
      <w:pPr>
        <w:numPr>
          <w:ilvl w:val="0"/>
          <w:numId w:val="9"/>
        </w:numPr>
        <w:tabs>
          <w:tab w:val="clear" w:pos="360"/>
          <w:tab w:val="decimal" w:pos="792"/>
        </w:tabs>
        <w:spacing w:before="36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przenoszenia danych osobowych;</w:t>
      </w:r>
    </w:p>
    <w:p w14:paraId="76EFDE6A" w14:textId="77777777" w:rsidR="008269AB" w:rsidRDefault="00947BB0">
      <w:pPr>
        <w:numPr>
          <w:ilvl w:val="0"/>
          <w:numId w:val="9"/>
        </w:numPr>
        <w:tabs>
          <w:tab w:val="clear" w:pos="360"/>
          <w:tab w:val="decimal" w:pos="792"/>
        </w:tabs>
        <w:spacing w:before="72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otrzymywania kopii danych osobowych podlegających przetwarzaniu;</w:t>
      </w:r>
    </w:p>
    <w:p w14:paraId="6B347B72" w14:textId="77777777" w:rsidR="008269AB" w:rsidRDefault="00947BB0">
      <w:pPr>
        <w:numPr>
          <w:ilvl w:val="0"/>
          <w:numId w:val="9"/>
        </w:numPr>
        <w:tabs>
          <w:tab w:val="clear" w:pos="360"/>
          <w:tab w:val="decimal" w:pos="792"/>
        </w:tabs>
        <w:spacing w:before="72" w:line="264" w:lineRule="auto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wniesienia skargi do organu nadzorczego</w:t>
      </w:r>
    </w:p>
    <w:p w14:paraId="5770B6D4" w14:textId="77777777" w:rsidR="008269AB" w:rsidRDefault="00947BB0">
      <w:pPr>
        <w:numPr>
          <w:ilvl w:val="0"/>
          <w:numId w:val="9"/>
        </w:numPr>
        <w:tabs>
          <w:tab w:val="clear" w:pos="360"/>
          <w:tab w:val="decimal" w:pos="792"/>
        </w:tabs>
        <w:spacing w:before="36"/>
        <w:ind w:left="432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cofnięcia zgody na przetwarzanie danych osobowych.</w:t>
      </w:r>
    </w:p>
    <w:p w14:paraId="1A22CAF2" w14:textId="77777777" w:rsidR="008269AB" w:rsidRDefault="00947BB0">
      <w:pPr>
        <w:tabs>
          <w:tab w:val="decimal" w:pos="43"/>
          <w:tab w:val="right" w:pos="7225"/>
        </w:tabs>
        <w:spacing w:before="36"/>
        <w:rPr>
          <w:rFonts w:ascii="Verdana" w:hAnsi="Verdana"/>
          <w:color w:val="000000"/>
          <w:w w:val="105"/>
          <w:sz w:val="16"/>
          <w:lang w:val="pl-PL"/>
        </w:rPr>
      </w:pPr>
      <w:r>
        <w:rPr>
          <w:rFonts w:ascii="Verdana" w:hAnsi="Verdana"/>
          <w:color w:val="000000"/>
          <w:w w:val="105"/>
          <w:sz w:val="16"/>
          <w:lang w:val="pl-PL"/>
        </w:rPr>
        <w:tab/>
      </w:r>
      <w:r>
        <w:rPr>
          <w:rFonts w:ascii="Verdana" w:hAnsi="Verdana"/>
          <w:color w:val="000000"/>
          <w:spacing w:val="-40"/>
          <w:w w:val="105"/>
          <w:sz w:val="16"/>
          <w:lang w:val="pl-PL"/>
        </w:rPr>
        <w:t>8.</w:t>
      </w:r>
      <w:r>
        <w:rPr>
          <w:rFonts w:ascii="Verdana" w:hAnsi="Verdana"/>
          <w:color w:val="000000"/>
          <w:spacing w:val="-40"/>
          <w:w w:val="105"/>
          <w:sz w:val="16"/>
          <w:lang w:val="pl-PL"/>
        </w:rPr>
        <w:tab/>
      </w:r>
      <w:r>
        <w:rPr>
          <w:rFonts w:ascii="Verdana" w:hAnsi="Verdana"/>
          <w:color w:val="000000"/>
          <w:spacing w:val="-5"/>
          <w:sz w:val="14"/>
          <w:lang w:val="pl-PL"/>
        </w:rPr>
        <w:t>Pani/Pana dane osobowe nie podlegają zautomatyzowanemu podejmowaniu decyzji, w tym profilowaniu.</w:t>
      </w:r>
    </w:p>
    <w:p w14:paraId="43D056EB" w14:textId="77777777" w:rsidR="008269AB" w:rsidRDefault="00947BB0">
      <w:pPr>
        <w:tabs>
          <w:tab w:val="decimal" w:pos="43"/>
          <w:tab w:val="right" w:pos="10102"/>
        </w:tabs>
        <w:spacing w:before="36"/>
        <w:rPr>
          <w:rFonts w:ascii="Verdana" w:hAnsi="Verdana"/>
          <w:color w:val="000000"/>
          <w:sz w:val="14"/>
          <w:lang w:val="pl-PL"/>
        </w:rPr>
      </w:pPr>
      <w:r>
        <w:rPr>
          <w:rFonts w:ascii="Verdana" w:hAnsi="Verdana"/>
          <w:color w:val="000000"/>
          <w:sz w:val="14"/>
          <w:lang w:val="pl-PL"/>
        </w:rPr>
        <w:tab/>
      </w:r>
      <w:r>
        <w:rPr>
          <w:rFonts w:ascii="Verdana" w:hAnsi="Verdana"/>
          <w:color w:val="000000"/>
          <w:spacing w:val="-52"/>
          <w:sz w:val="14"/>
          <w:lang w:val="pl-PL"/>
        </w:rPr>
        <w:t>9.</w:t>
      </w:r>
      <w:r>
        <w:rPr>
          <w:rFonts w:ascii="Verdana" w:hAnsi="Verdana"/>
          <w:color w:val="000000"/>
          <w:spacing w:val="-52"/>
          <w:sz w:val="14"/>
          <w:lang w:val="pl-PL"/>
        </w:rPr>
        <w:tab/>
      </w:r>
      <w:r>
        <w:rPr>
          <w:rFonts w:ascii="Verdana" w:hAnsi="Verdana"/>
          <w:color w:val="000000"/>
          <w:spacing w:val="-4"/>
          <w:sz w:val="14"/>
          <w:lang w:val="pl-PL"/>
        </w:rPr>
        <w:t>W przypadku wyczerpania przesłanek zawartych w przepisach art. 6 ust. 1 lit. a i art. 9 ust. 2 lit. a RODO, przysługuje Pani/Panu prawo do cofnięcia</w:t>
      </w:r>
    </w:p>
    <w:p w14:paraId="2AA34745" w14:textId="77777777" w:rsidR="008269AB" w:rsidRDefault="00947BB0">
      <w:pPr>
        <w:spacing w:before="36"/>
        <w:ind w:left="360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zgody w dowolnym momencie bez wpływu na zgodność z prawem przetwarzania, którego dokonano na podstawie zgody przed jej cofnięciem.</w:t>
      </w:r>
    </w:p>
    <w:p w14:paraId="54F1E9FF" w14:textId="77777777" w:rsidR="008269AB" w:rsidRDefault="00947BB0">
      <w:pPr>
        <w:spacing w:before="72" w:line="280" w:lineRule="auto"/>
        <w:ind w:left="360" w:hanging="360"/>
        <w:jc w:val="both"/>
        <w:rPr>
          <w:rFonts w:ascii="Verdana" w:hAnsi="Verdana"/>
          <w:color w:val="000000"/>
          <w:spacing w:val="-3"/>
          <w:sz w:val="14"/>
          <w:lang w:val="pl-PL"/>
        </w:rPr>
      </w:pPr>
      <w:r>
        <w:rPr>
          <w:rFonts w:ascii="Verdana" w:hAnsi="Verdana"/>
          <w:color w:val="000000"/>
          <w:spacing w:val="-3"/>
          <w:sz w:val="14"/>
          <w:lang w:val="pl-PL"/>
        </w:rPr>
        <w:t xml:space="preserve">10. Pani/Pana dane osobowe będą przechowywane przez okres wykonywania zadań, o których mowa w pkt 3 oraz przez wymagany w świetle </w:t>
      </w:r>
      <w:r>
        <w:rPr>
          <w:rFonts w:ascii="Verdana" w:hAnsi="Verdana"/>
          <w:color w:val="000000"/>
          <w:spacing w:val="-2"/>
          <w:sz w:val="14"/>
          <w:lang w:val="pl-PL"/>
        </w:rPr>
        <w:t xml:space="preserve">obowiązującego prawa okres po zakończeniu ich wykonywania w celu ich archiwizowania oraz ewentualnego dochodzenia roszczeń a także w </w:t>
      </w:r>
      <w:r>
        <w:rPr>
          <w:rFonts w:ascii="Verdana" w:hAnsi="Verdana"/>
          <w:color w:val="000000"/>
          <w:spacing w:val="-5"/>
          <w:sz w:val="14"/>
          <w:lang w:val="pl-PL"/>
        </w:rPr>
        <w:t>interesie publicznym, do celów badań naukowych lub historycznych lub do celów statystycznych.</w:t>
      </w:r>
    </w:p>
    <w:p w14:paraId="5FAAC3DC" w14:textId="77777777" w:rsidR="008269AB" w:rsidRDefault="00947BB0">
      <w:pPr>
        <w:spacing w:line="295" w:lineRule="auto"/>
        <w:ind w:left="360" w:hanging="360"/>
        <w:rPr>
          <w:rFonts w:ascii="Verdana" w:hAnsi="Verdana"/>
          <w:color w:val="000000"/>
          <w:spacing w:val="-5"/>
          <w:sz w:val="14"/>
          <w:lang w:val="pl-PL"/>
        </w:rPr>
      </w:pPr>
      <w:r>
        <w:rPr>
          <w:rFonts w:ascii="Verdana" w:hAnsi="Verdana"/>
          <w:color w:val="000000"/>
          <w:spacing w:val="-5"/>
          <w:sz w:val="14"/>
          <w:lang w:val="pl-PL"/>
        </w:rPr>
        <w:t>11. Pani/Pana dane osobowe mogą być przekazane do Państwa trzeciego łub organizacji międzynarodowej. Jeżeli doszłoby do w/w przekazania zastanie Pani/Pan poinformowany o stwierdzeniu lub braku stwierdzenia przez Komisję Europejską odpowiedniego stopnia ochrony.</w:t>
      </w:r>
    </w:p>
    <w:sectPr w:rsidR="008269AB" w:rsidSect="00391DB4">
      <w:pgSz w:w="11918" w:h="16854"/>
      <w:pgMar w:top="558" w:right="849" w:bottom="426" w:left="84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A1C"/>
    <w:multiLevelType w:val="multilevel"/>
    <w:tmpl w:val="6BA0723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2C2845"/>
    <w:multiLevelType w:val="multilevel"/>
    <w:tmpl w:val="2E500AB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2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74787"/>
    <w:multiLevelType w:val="multilevel"/>
    <w:tmpl w:val="A84042E8"/>
    <w:lvl w:ilvl="0">
      <w:start w:val="4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0074C"/>
    <w:multiLevelType w:val="multilevel"/>
    <w:tmpl w:val="1B6C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733AB"/>
    <w:multiLevelType w:val="multilevel"/>
    <w:tmpl w:val="EDE0354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14853"/>
    <w:multiLevelType w:val="multilevel"/>
    <w:tmpl w:val="D01C43D6"/>
    <w:lvl w:ilvl="0">
      <w:start w:val="1"/>
      <w:numFmt w:val="bullet"/>
      <w:lvlText w:val="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8C27B7"/>
    <w:multiLevelType w:val="multilevel"/>
    <w:tmpl w:val="92987200"/>
    <w:lvl w:ilvl="0">
      <w:start w:val="4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566129"/>
    <w:multiLevelType w:val="multilevel"/>
    <w:tmpl w:val="7946F0B8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C82D71"/>
    <w:multiLevelType w:val="multilevel"/>
    <w:tmpl w:val="05D6212A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316BAD"/>
    <w:multiLevelType w:val="multilevel"/>
    <w:tmpl w:val="2318CA70"/>
    <w:lvl w:ilvl="0">
      <w:start w:val="1"/>
      <w:numFmt w:val="bullet"/>
      <w:lvlText w:val="n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5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91733105">
    <w:abstractNumId w:val="4"/>
  </w:num>
  <w:num w:numId="2" w16cid:durableId="2036417476">
    <w:abstractNumId w:val="1"/>
  </w:num>
  <w:num w:numId="3" w16cid:durableId="98112436">
    <w:abstractNumId w:val="9"/>
  </w:num>
  <w:num w:numId="4" w16cid:durableId="237714910">
    <w:abstractNumId w:val="8"/>
  </w:num>
  <w:num w:numId="5" w16cid:durableId="1282958503">
    <w:abstractNumId w:val="5"/>
  </w:num>
  <w:num w:numId="6" w16cid:durableId="113408741">
    <w:abstractNumId w:val="7"/>
  </w:num>
  <w:num w:numId="7" w16cid:durableId="241373441">
    <w:abstractNumId w:val="2"/>
  </w:num>
  <w:num w:numId="8" w16cid:durableId="2093231397">
    <w:abstractNumId w:val="0"/>
  </w:num>
  <w:num w:numId="9" w16cid:durableId="1971980543">
    <w:abstractNumId w:val="6"/>
  </w:num>
  <w:num w:numId="10" w16cid:durableId="411245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AB"/>
    <w:rsid w:val="000452DB"/>
    <w:rsid w:val="0004533E"/>
    <w:rsid w:val="000A35FA"/>
    <w:rsid w:val="000C2312"/>
    <w:rsid w:val="001B659D"/>
    <w:rsid w:val="00391DB4"/>
    <w:rsid w:val="004D09FA"/>
    <w:rsid w:val="004E087B"/>
    <w:rsid w:val="00671B24"/>
    <w:rsid w:val="008269AB"/>
    <w:rsid w:val="00874D31"/>
    <w:rsid w:val="00905B6C"/>
    <w:rsid w:val="00947BB0"/>
    <w:rsid w:val="00DE29DB"/>
    <w:rsid w:val="00F4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86AB"/>
  <w15:docId w15:val="{69786641-8102-404E-8468-312DF2E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31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d.r.andrzeiewskiP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Kętrzyn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Szmyd</cp:lastModifiedBy>
  <cp:revision>14</cp:revision>
  <cp:lastPrinted>2024-02-19T12:11:00Z</cp:lastPrinted>
  <dcterms:created xsi:type="dcterms:W3CDTF">2020-02-05T13:06:00Z</dcterms:created>
  <dcterms:modified xsi:type="dcterms:W3CDTF">2024-02-19T13:04:00Z</dcterms:modified>
</cp:coreProperties>
</file>