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552"/>
      </w:tblGrid>
      <w:tr w:rsidR="00481DD3" w:rsidRPr="00D97AAD" w:rsidTr="001F3B51">
        <w:trPr>
          <w:trHeight w:val="837"/>
        </w:trPr>
        <w:tc>
          <w:tcPr>
            <w:tcW w:w="3552" w:type="dxa"/>
            <w:shd w:val="clear" w:color="auto" w:fill="auto"/>
          </w:tcPr>
          <w:p w:rsidR="001F3B51" w:rsidRPr="0027315A" w:rsidRDefault="001F3B51" w:rsidP="001F3B51">
            <w:pPr>
              <w:tabs>
                <w:tab w:val="left" w:pos="1134"/>
              </w:tabs>
              <w:ind w:righ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2</w:t>
            </w:r>
          </w:p>
          <w:p w:rsidR="001F3B51" w:rsidRPr="0027315A" w:rsidRDefault="001F3B51" w:rsidP="001F3B51">
            <w:pPr>
              <w:tabs>
                <w:tab w:val="left" w:pos="1134"/>
              </w:tabs>
              <w:ind w:right="-284"/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7315A">
              <w:rPr>
                <w:sz w:val="16"/>
                <w:szCs w:val="16"/>
              </w:rPr>
              <w:t xml:space="preserve">do </w:t>
            </w:r>
            <w:r>
              <w:rPr>
                <w:bCs/>
                <w:sz w:val="16"/>
                <w:szCs w:val="16"/>
              </w:rPr>
              <w:t xml:space="preserve">Zarządzenia Nr </w:t>
            </w:r>
            <w:r w:rsidR="00084C21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>/201</w:t>
            </w:r>
            <w:r w:rsidR="00A1231C">
              <w:rPr>
                <w:bCs/>
                <w:sz w:val="16"/>
                <w:szCs w:val="16"/>
              </w:rPr>
              <w:t>8</w:t>
            </w:r>
          </w:p>
          <w:p w:rsidR="001F3B51" w:rsidRPr="0027315A" w:rsidRDefault="001F3B51" w:rsidP="001F3B51">
            <w:pPr>
              <w:ind w:left="7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</w:t>
            </w:r>
            <w:r w:rsidRPr="0027315A">
              <w:rPr>
                <w:bCs/>
                <w:sz w:val="16"/>
                <w:szCs w:val="16"/>
              </w:rPr>
              <w:t>Wójta Gminy Kętrzyn</w:t>
            </w:r>
          </w:p>
          <w:p w:rsidR="001F3B51" w:rsidRPr="0027315A" w:rsidRDefault="00084C21" w:rsidP="001F3B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z dnia 6 lutego 2018</w:t>
            </w:r>
            <w:r w:rsidR="001F3B51">
              <w:rPr>
                <w:bCs/>
                <w:sz w:val="16"/>
                <w:szCs w:val="16"/>
              </w:rPr>
              <w:t xml:space="preserve"> </w:t>
            </w:r>
            <w:r w:rsidR="001F3B51" w:rsidRPr="0027315A">
              <w:rPr>
                <w:bCs/>
                <w:sz w:val="16"/>
                <w:szCs w:val="16"/>
              </w:rPr>
              <w:t>roku</w:t>
            </w:r>
          </w:p>
          <w:p w:rsidR="00481DD3" w:rsidRPr="00D97AAD" w:rsidRDefault="00481DD3" w:rsidP="00444E2F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53" w:rsidRDefault="00DE4853">
      <w:r>
        <w:separator/>
      </w:r>
    </w:p>
  </w:endnote>
  <w:endnote w:type="continuationSeparator" w:id="0">
    <w:p w:rsidR="00DE4853" w:rsidRDefault="00DE4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163EC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84C2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53" w:rsidRDefault="00DE4853">
      <w:r>
        <w:separator/>
      </w:r>
    </w:p>
  </w:footnote>
  <w:footnote w:type="continuationSeparator" w:id="0">
    <w:p w:rsidR="00DE4853" w:rsidRDefault="00DE485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69A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E46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0FF8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4C21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CCB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3ECE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B51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862"/>
    <w:rsid w:val="0021102F"/>
    <w:rsid w:val="00211822"/>
    <w:rsid w:val="00211B12"/>
    <w:rsid w:val="00211EFA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89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4E2F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94D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629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1EE4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251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389B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46E"/>
    <w:rsid w:val="006A3626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966"/>
    <w:rsid w:val="006D0A4D"/>
    <w:rsid w:val="006D1A48"/>
    <w:rsid w:val="006D1E8D"/>
    <w:rsid w:val="006D3CB0"/>
    <w:rsid w:val="006D48B9"/>
    <w:rsid w:val="006D4EE1"/>
    <w:rsid w:val="006D5807"/>
    <w:rsid w:val="006D5A95"/>
    <w:rsid w:val="006E027F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7E3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7F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B07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31C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BDB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B7DC1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4853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4D7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A2B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09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B359-1FCA-4B64-921E-B70B8B0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1839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Sekretarz Gminy Kętrzyn</cp:lastModifiedBy>
  <cp:revision>4</cp:revision>
  <cp:lastPrinted>2016-05-31T09:57:00Z</cp:lastPrinted>
  <dcterms:created xsi:type="dcterms:W3CDTF">2018-02-05T09:55:00Z</dcterms:created>
  <dcterms:modified xsi:type="dcterms:W3CDTF">2018-02-06T08:36:00Z</dcterms:modified>
</cp:coreProperties>
</file>